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6361F" w:rsidRDefault="0006361F" w:rsidP="00580CB3">
      <w:pPr>
        <w:pStyle w:val="a3"/>
        <w:shd w:val="clear" w:color="auto" w:fill="FFFFFF"/>
        <w:spacing w:before="0" w:beforeAutospacing="0" w:after="0" w:afterAutospacing="0"/>
        <w:jc w:val="center"/>
        <w:rPr>
          <w:rFonts w:ascii="楷体" w:eastAsia="楷体" w:hAnsi="楷体"/>
          <w:b/>
          <w:bCs/>
          <w:spacing w:val="15"/>
          <w:sz w:val="36"/>
          <w:szCs w:val="36"/>
        </w:rPr>
      </w:pPr>
      <w:r w:rsidRPr="00580CB3">
        <w:rPr>
          <w:rFonts w:ascii="楷体" w:eastAsia="楷体" w:hAnsi="楷体" w:hint="eastAsia"/>
          <w:b/>
          <w:bCs/>
          <w:spacing w:val="15"/>
          <w:sz w:val="36"/>
          <w:szCs w:val="36"/>
        </w:rPr>
        <w:t>河北工业大学校园招聘流程</w:t>
      </w:r>
    </w:p>
    <w:p w:rsidR="00580CB3" w:rsidRPr="00580CB3" w:rsidRDefault="00580CB3" w:rsidP="00580CB3">
      <w:pPr>
        <w:pStyle w:val="a3"/>
        <w:shd w:val="clear" w:color="auto" w:fill="FFFFFF"/>
        <w:spacing w:before="0" w:beforeAutospacing="0" w:after="0" w:afterAutospacing="0"/>
        <w:jc w:val="center"/>
        <w:rPr>
          <w:rFonts w:ascii="楷体" w:eastAsia="楷体" w:hAnsi="楷体" w:hint="eastAsia"/>
          <w:b/>
          <w:bCs/>
          <w:spacing w:val="15"/>
          <w:sz w:val="36"/>
          <w:szCs w:val="36"/>
        </w:rPr>
      </w:pPr>
    </w:p>
    <w:p w:rsidR="0006361F" w:rsidRPr="00580CB3" w:rsidRDefault="0006361F" w:rsidP="0006361F">
      <w:pPr>
        <w:pStyle w:val="a3"/>
        <w:shd w:val="clear" w:color="auto" w:fill="FFFFFF"/>
        <w:spacing w:before="0" w:beforeAutospacing="0" w:after="0" w:afterAutospacing="0"/>
        <w:jc w:val="both"/>
        <w:rPr>
          <w:rFonts w:ascii="楷体" w:eastAsia="楷体" w:hAnsi="楷体"/>
          <w:sz w:val="28"/>
          <w:szCs w:val="28"/>
        </w:rPr>
      </w:pPr>
      <w:r w:rsidRPr="00580CB3">
        <w:rPr>
          <w:rFonts w:ascii="楷体" w:eastAsia="楷体" w:hAnsi="楷体" w:hint="eastAsia"/>
          <w:sz w:val="28"/>
          <w:szCs w:val="28"/>
        </w:rPr>
        <w:t>尊敬的用人单位：</w:t>
      </w:r>
    </w:p>
    <w:p w:rsidR="0006361F" w:rsidRPr="00580CB3" w:rsidRDefault="0006361F" w:rsidP="0006361F">
      <w:pPr>
        <w:pStyle w:val="a3"/>
        <w:shd w:val="clear" w:color="auto" w:fill="FFFFFF"/>
        <w:spacing w:before="0" w:beforeAutospacing="0" w:after="0" w:afterAutospacing="0"/>
        <w:ind w:firstLine="480"/>
        <w:jc w:val="both"/>
        <w:rPr>
          <w:rFonts w:ascii="楷体" w:eastAsia="楷体" w:hAnsi="楷体" w:hint="eastAsia"/>
          <w:sz w:val="28"/>
          <w:szCs w:val="28"/>
        </w:rPr>
      </w:pPr>
      <w:r w:rsidRPr="00580CB3">
        <w:rPr>
          <w:rFonts w:ascii="楷体" w:eastAsia="楷体" w:hAnsi="楷体" w:hint="eastAsia"/>
          <w:sz w:val="28"/>
          <w:szCs w:val="28"/>
        </w:rPr>
        <w:t>衷心感谢您对我校就业工作的支持和对我校毕业生的青睐。欢迎您来校招揽人才，并与我校开展深入的交流合作。</w:t>
      </w:r>
    </w:p>
    <w:p w:rsidR="0006361F" w:rsidRPr="0006361F" w:rsidRDefault="0006361F" w:rsidP="0006361F">
      <w:pPr>
        <w:pStyle w:val="a4"/>
        <w:widowControl/>
        <w:numPr>
          <w:ilvl w:val="0"/>
          <w:numId w:val="1"/>
        </w:numPr>
        <w:ind w:firstLineChars="0"/>
        <w:jc w:val="left"/>
        <w:rPr>
          <w:rFonts w:ascii="楷体" w:eastAsia="楷体" w:hAnsi="楷体" w:cs="宋体" w:hint="eastAsia"/>
          <w:b/>
          <w:bCs/>
          <w:kern w:val="0"/>
          <w:sz w:val="28"/>
          <w:szCs w:val="28"/>
        </w:rPr>
      </w:pPr>
      <w:r w:rsidRPr="0006361F">
        <w:rPr>
          <w:rFonts w:ascii="楷体" w:eastAsia="楷体" w:hAnsi="楷体" w:cs="宋体"/>
          <w:b/>
          <w:bCs/>
          <w:kern w:val="0"/>
          <w:sz w:val="28"/>
          <w:szCs w:val="28"/>
        </w:rPr>
        <w:t>发布招聘信息</w:t>
      </w:r>
    </w:p>
    <w:p w:rsidR="0006361F" w:rsidRPr="003564A2" w:rsidRDefault="0006361F" w:rsidP="0006361F">
      <w:pPr>
        <w:widowControl/>
        <w:ind w:firstLine="480"/>
        <w:jc w:val="left"/>
        <w:rPr>
          <w:rFonts w:ascii="楷体" w:eastAsia="楷体" w:hAnsi="楷体" w:cs="宋体"/>
          <w:kern w:val="0"/>
          <w:sz w:val="28"/>
          <w:szCs w:val="28"/>
        </w:rPr>
      </w:pPr>
      <w:r w:rsidRPr="003564A2">
        <w:rPr>
          <w:rFonts w:ascii="楷体" w:eastAsia="楷体" w:hAnsi="楷体" w:cs="宋体"/>
          <w:kern w:val="0"/>
          <w:sz w:val="28"/>
          <w:szCs w:val="28"/>
        </w:rPr>
        <w:t>企业登陆河北工业大学就业网，点击页面右上角“就业管理系统登录”跳转后点击“企业”选项，已注册的直接登录即可。未注册过的企业请点击右下方的“注册”按钮完成基本信息填写，上传组织机构代码证和营业执照副本等企业资质证件，教育培训机构需同时提供办学许可证，我们会对用人单位的信息进行审核，提交信息即可使用账号登陆，登陆之后请您注意查看左上角企业信息中是否已经通过审核。审核工作时间一般在一天内，未通过会给出拒绝理由，请注意在就业网查看。</w:t>
      </w:r>
    </w:p>
    <w:p w:rsidR="0006361F" w:rsidRPr="003564A2" w:rsidRDefault="0006361F" w:rsidP="0006361F">
      <w:pPr>
        <w:widowControl/>
        <w:ind w:firstLine="480"/>
        <w:jc w:val="left"/>
        <w:rPr>
          <w:rFonts w:ascii="楷体" w:eastAsia="楷体" w:hAnsi="楷体" w:cs="宋体"/>
          <w:kern w:val="0"/>
          <w:sz w:val="28"/>
          <w:szCs w:val="28"/>
        </w:rPr>
      </w:pPr>
      <w:r w:rsidRPr="003564A2">
        <w:rPr>
          <w:rFonts w:ascii="楷体" w:eastAsia="楷体" w:hAnsi="楷体" w:cs="宋体"/>
          <w:kern w:val="0"/>
          <w:sz w:val="28"/>
          <w:szCs w:val="28"/>
        </w:rPr>
        <w:t>审核通过的用人单位，即可自主发布招聘信息，系统会自动将审核通过的招聘信息直接发布到河北工业大学就业网，供全校学生浏览。</w:t>
      </w:r>
    </w:p>
    <w:p w:rsidR="0006361F" w:rsidRPr="003564A2" w:rsidRDefault="0006361F" w:rsidP="0006361F">
      <w:pPr>
        <w:widowControl/>
        <w:jc w:val="left"/>
        <w:rPr>
          <w:rFonts w:ascii="楷体" w:eastAsia="楷体" w:hAnsi="楷体" w:cs="宋体"/>
          <w:kern w:val="0"/>
          <w:sz w:val="28"/>
          <w:szCs w:val="28"/>
        </w:rPr>
      </w:pPr>
      <w:r w:rsidRPr="003564A2">
        <w:rPr>
          <w:rFonts w:ascii="楷体" w:eastAsia="楷体" w:hAnsi="楷体" w:cs="宋体"/>
          <w:b/>
          <w:bCs/>
          <w:kern w:val="0"/>
          <w:sz w:val="28"/>
          <w:szCs w:val="28"/>
        </w:rPr>
        <w:t>二、申请举办专场校园宣讲会</w:t>
      </w:r>
    </w:p>
    <w:p w:rsidR="0006361F" w:rsidRPr="003564A2" w:rsidRDefault="0006361F" w:rsidP="0006361F">
      <w:pPr>
        <w:widowControl/>
        <w:ind w:firstLine="480"/>
        <w:jc w:val="left"/>
        <w:rPr>
          <w:rFonts w:ascii="楷体" w:eastAsia="楷体" w:hAnsi="楷体" w:cs="宋体" w:hint="eastAsia"/>
          <w:kern w:val="0"/>
          <w:sz w:val="28"/>
          <w:szCs w:val="28"/>
        </w:rPr>
      </w:pPr>
      <w:r w:rsidRPr="003564A2">
        <w:rPr>
          <w:rFonts w:ascii="楷体" w:eastAsia="楷体" w:hAnsi="楷体" w:cs="宋体"/>
          <w:kern w:val="0"/>
          <w:sz w:val="28"/>
          <w:szCs w:val="28"/>
        </w:rPr>
        <w:t>登陆河北工业大学就业网，点击页面右上角就业管理系统登录“企业”（已注册的直接登录即可），进行宣讲会场地申请（笔试、面试时间和场地申请若有需要请在使用说明中一并填写）。用人单位需至少提前一周预约申请场地，并按照要求提供相关材料及</w:t>
      </w:r>
      <w:r w:rsidRPr="003564A2">
        <w:rPr>
          <w:rFonts w:ascii="楷体" w:eastAsia="楷体" w:hAnsi="楷体" w:cs="宋体"/>
          <w:kern w:val="0"/>
          <w:sz w:val="28"/>
          <w:szCs w:val="28"/>
        </w:rPr>
        <w:lastRenderedPageBreak/>
        <w:t>信息，我中心将对预约申请进行审核，审核结果、时间安排、场地安排可登录系统查询。若宣讲时间比较靠后，审核时间可能会长一些。审核通过后，我中心将安排接待人员通知用人单位，用人单位须按照回复的时间、地点到我校进行宣讲。系统会自动将审核通过的宣讲会信息发布到就业网，供全校学生浏览。</w:t>
      </w:r>
    </w:p>
    <w:p w:rsidR="0006361F" w:rsidRPr="0006361F" w:rsidRDefault="0006361F" w:rsidP="0006361F">
      <w:pPr>
        <w:widowControl/>
        <w:jc w:val="left"/>
        <w:rPr>
          <w:rFonts w:ascii="楷体" w:eastAsia="楷体" w:hAnsi="楷体" w:cs="宋体"/>
          <w:b/>
          <w:bCs/>
          <w:kern w:val="0"/>
          <w:sz w:val="28"/>
          <w:szCs w:val="28"/>
        </w:rPr>
      </w:pPr>
      <w:r w:rsidRPr="0006361F">
        <w:rPr>
          <w:rFonts w:ascii="楷体" w:eastAsia="楷体" w:hAnsi="楷体" w:cs="宋体" w:hint="eastAsia"/>
          <w:b/>
          <w:bCs/>
          <w:kern w:val="0"/>
          <w:sz w:val="28"/>
          <w:szCs w:val="28"/>
          <w:highlight w:val="lightGray"/>
        </w:rPr>
        <w:t>三、</w:t>
      </w:r>
      <w:r w:rsidRPr="0006361F">
        <w:rPr>
          <w:rFonts w:ascii="楷体" w:eastAsia="楷体" w:hAnsi="楷体" w:cs="宋体" w:hint="eastAsia"/>
          <w:b/>
          <w:bCs/>
          <w:kern w:val="0"/>
          <w:sz w:val="28"/>
          <w:szCs w:val="28"/>
        </w:rPr>
        <w:t>申请举办线上宣讲会</w:t>
      </w:r>
    </w:p>
    <w:p w:rsidR="0006361F" w:rsidRPr="0006361F" w:rsidRDefault="0006361F" w:rsidP="0006361F">
      <w:pPr>
        <w:ind w:firstLine="480"/>
        <w:rPr>
          <w:rFonts w:ascii="楷体" w:eastAsia="楷体" w:hAnsi="楷体"/>
          <w:sz w:val="28"/>
          <w:szCs w:val="28"/>
        </w:rPr>
      </w:pPr>
      <w:r w:rsidRPr="0006361F">
        <w:rPr>
          <w:rFonts w:ascii="楷体" w:eastAsia="楷体" w:hAnsi="楷体" w:hint="eastAsia"/>
          <w:sz w:val="28"/>
          <w:szCs w:val="28"/>
        </w:rPr>
        <w:t>企业登录系统后，点击栏目“宣讲会/双选会”，选择“空中宣讲会”，如下图：</w:t>
      </w:r>
    </w:p>
    <w:p w:rsidR="0006361F" w:rsidRPr="0006361F" w:rsidRDefault="0006361F" w:rsidP="0006361F">
      <w:pPr>
        <w:rPr>
          <w:rFonts w:ascii="楷体" w:eastAsia="楷体" w:hAnsi="楷体"/>
          <w:sz w:val="28"/>
          <w:szCs w:val="28"/>
        </w:rPr>
      </w:pPr>
      <w:r w:rsidRPr="0006361F">
        <w:rPr>
          <w:rFonts w:ascii="楷体" w:eastAsia="楷体" w:hAnsi="楷体"/>
          <w:noProof/>
          <w:sz w:val="28"/>
          <w:szCs w:val="28"/>
        </w:rPr>
        <w:drawing>
          <wp:inline distT="0" distB="0" distL="114300" distR="114300" wp14:anchorId="257233A9" wp14:editId="2934B1B0">
            <wp:extent cx="5269865" cy="3114040"/>
            <wp:effectExtent l="0" t="0" r="6985" b="1016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5"/>
                    <a:stretch>
                      <a:fillRect/>
                    </a:stretch>
                  </pic:blipFill>
                  <pic:spPr>
                    <a:xfrm>
                      <a:off x="0" y="0"/>
                      <a:ext cx="5269865" cy="3114040"/>
                    </a:xfrm>
                    <a:prstGeom prst="rect">
                      <a:avLst/>
                    </a:prstGeom>
                    <a:noFill/>
                    <a:ln>
                      <a:noFill/>
                    </a:ln>
                  </pic:spPr>
                </pic:pic>
              </a:graphicData>
            </a:graphic>
          </wp:inline>
        </w:drawing>
      </w:r>
    </w:p>
    <w:p w:rsidR="0006361F" w:rsidRPr="0006361F" w:rsidRDefault="0006361F" w:rsidP="0006361F">
      <w:pPr>
        <w:rPr>
          <w:rFonts w:ascii="楷体" w:eastAsia="楷体" w:hAnsi="楷体"/>
          <w:sz w:val="28"/>
          <w:szCs w:val="28"/>
        </w:rPr>
      </w:pPr>
    </w:p>
    <w:p w:rsidR="0006361F" w:rsidRPr="0006361F" w:rsidRDefault="0006361F" w:rsidP="0006361F">
      <w:pPr>
        <w:ind w:firstLine="480"/>
        <w:rPr>
          <w:rFonts w:ascii="楷体" w:eastAsia="楷体" w:hAnsi="楷体"/>
          <w:sz w:val="28"/>
          <w:szCs w:val="28"/>
        </w:rPr>
      </w:pPr>
      <w:r w:rsidRPr="0006361F">
        <w:rPr>
          <w:rFonts w:ascii="楷体" w:eastAsia="楷体" w:hAnsi="楷体" w:hint="eastAsia"/>
          <w:sz w:val="28"/>
          <w:szCs w:val="28"/>
        </w:rPr>
        <w:t>点击“空中宣讲会”后，可以看到已申请的空中宣讲会信息，可以申请空中宣讲会。</w:t>
      </w:r>
    </w:p>
    <w:p w:rsidR="0006361F" w:rsidRPr="0006361F" w:rsidRDefault="0006361F" w:rsidP="0006361F">
      <w:pPr>
        <w:ind w:firstLine="480"/>
        <w:rPr>
          <w:rFonts w:ascii="楷体" w:eastAsia="楷体" w:hAnsi="楷体"/>
          <w:sz w:val="28"/>
          <w:szCs w:val="28"/>
        </w:rPr>
      </w:pPr>
      <w:r w:rsidRPr="0006361F">
        <w:rPr>
          <w:rFonts w:ascii="楷体" w:eastAsia="楷体" w:hAnsi="楷体" w:hint="eastAsia"/>
          <w:sz w:val="28"/>
          <w:szCs w:val="28"/>
        </w:rPr>
        <w:t>点击申请空中宣讲会，可以申请新的空中宣讲会，提交后，等待审核，如下图：</w:t>
      </w:r>
    </w:p>
    <w:p w:rsidR="0006361F" w:rsidRPr="0006361F" w:rsidRDefault="0006361F" w:rsidP="0006361F">
      <w:pPr>
        <w:rPr>
          <w:rFonts w:ascii="楷体" w:eastAsia="楷体" w:hAnsi="楷体"/>
          <w:b/>
          <w:bCs/>
          <w:sz w:val="28"/>
          <w:szCs w:val="28"/>
        </w:rPr>
      </w:pPr>
      <w:r w:rsidRPr="0006361F">
        <w:rPr>
          <w:rFonts w:ascii="楷体" w:eastAsia="楷体" w:hAnsi="楷体"/>
          <w:noProof/>
          <w:sz w:val="28"/>
          <w:szCs w:val="28"/>
        </w:rPr>
        <w:lastRenderedPageBreak/>
        <w:drawing>
          <wp:inline distT="0" distB="0" distL="114300" distR="114300" wp14:anchorId="659177DD" wp14:editId="18B04BB4">
            <wp:extent cx="5269865" cy="4688840"/>
            <wp:effectExtent l="0" t="0" r="6985" b="1651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6"/>
                    <a:stretch>
                      <a:fillRect/>
                    </a:stretch>
                  </pic:blipFill>
                  <pic:spPr>
                    <a:xfrm>
                      <a:off x="0" y="0"/>
                      <a:ext cx="5269865" cy="4688840"/>
                    </a:xfrm>
                    <a:prstGeom prst="rect">
                      <a:avLst/>
                    </a:prstGeom>
                    <a:noFill/>
                    <a:ln>
                      <a:noFill/>
                    </a:ln>
                  </pic:spPr>
                </pic:pic>
              </a:graphicData>
            </a:graphic>
          </wp:inline>
        </w:drawing>
      </w:r>
    </w:p>
    <w:p w:rsidR="0006361F" w:rsidRPr="0006361F" w:rsidRDefault="0006361F" w:rsidP="0006361F">
      <w:pPr>
        <w:ind w:firstLine="480"/>
        <w:rPr>
          <w:rFonts w:ascii="楷体" w:eastAsia="楷体" w:hAnsi="楷体"/>
          <w:sz w:val="28"/>
          <w:szCs w:val="28"/>
        </w:rPr>
      </w:pPr>
      <w:r w:rsidRPr="0006361F">
        <w:rPr>
          <w:rFonts w:ascii="楷体" w:eastAsia="楷体" w:hAnsi="楷体" w:hint="eastAsia"/>
          <w:sz w:val="28"/>
          <w:szCs w:val="28"/>
        </w:rPr>
        <w:t>如果已申请了空中宣讲会，可以点击“查看”编辑或查看已申请的空中宣讲会详细信息，在待审核状态下也可以删除空中宣讲会。</w:t>
      </w:r>
    </w:p>
    <w:p w:rsidR="0006361F" w:rsidRPr="0006361F" w:rsidRDefault="0006361F" w:rsidP="0006361F">
      <w:pPr>
        <w:ind w:firstLine="480"/>
        <w:rPr>
          <w:rFonts w:ascii="楷体" w:eastAsia="楷体" w:hAnsi="楷体"/>
          <w:sz w:val="28"/>
          <w:szCs w:val="28"/>
        </w:rPr>
      </w:pPr>
      <w:proofErr w:type="gramStart"/>
      <w:r w:rsidRPr="0006361F">
        <w:rPr>
          <w:rFonts w:ascii="楷体" w:eastAsia="楷体" w:hAnsi="楷体" w:hint="eastAsia"/>
          <w:sz w:val="28"/>
          <w:szCs w:val="28"/>
        </w:rPr>
        <w:t>当状态</w:t>
      </w:r>
      <w:proofErr w:type="gramEnd"/>
      <w:r w:rsidRPr="0006361F">
        <w:rPr>
          <w:rFonts w:ascii="楷体" w:eastAsia="楷体" w:hAnsi="楷体" w:hint="eastAsia"/>
          <w:sz w:val="28"/>
          <w:szCs w:val="28"/>
        </w:rPr>
        <w:t>为“已通过”时，点击“查看”可以看到系统分配的会议ID，主持人密码，入会链接，如下图：</w:t>
      </w:r>
    </w:p>
    <w:p w:rsidR="0006361F" w:rsidRPr="0006361F" w:rsidRDefault="0006361F" w:rsidP="0006361F">
      <w:pPr>
        <w:pStyle w:val="a5"/>
        <w:ind w:firstLine="560"/>
        <w:rPr>
          <w:rFonts w:ascii="楷体" w:eastAsia="楷体" w:hAnsi="楷体" w:hint="eastAsia"/>
          <w:sz w:val="28"/>
          <w:szCs w:val="28"/>
        </w:rPr>
      </w:pPr>
      <w:r w:rsidRPr="0006361F">
        <w:rPr>
          <w:rFonts w:ascii="楷体" w:eastAsia="楷体" w:hAnsi="楷体"/>
          <w:noProof/>
          <w:sz w:val="28"/>
          <w:szCs w:val="28"/>
        </w:rPr>
        <w:lastRenderedPageBreak/>
        <w:drawing>
          <wp:inline distT="0" distB="0" distL="114300" distR="114300" wp14:anchorId="3E54F9E1" wp14:editId="5D02FD23">
            <wp:extent cx="5269230" cy="4026535"/>
            <wp:effectExtent l="0" t="0" r="7620" b="1206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269230" cy="4026535"/>
                    </a:xfrm>
                    <a:prstGeom prst="rect">
                      <a:avLst/>
                    </a:prstGeom>
                    <a:noFill/>
                    <a:ln>
                      <a:noFill/>
                    </a:ln>
                  </pic:spPr>
                </pic:pic>
              </a:graphicData>
            </a:graphic>
          </wp:inline>
        </w:drawing>
      </w:r>
    </w:p>
    <w:p w:rsidR="0006361F" w:rsidRPr="0006361F" w:rsidRDefault="0006361F" w:rsidP="0006361F">
      <w:pPr>
        <w:pStyle w:val="a5"/>
        <w:ind w:firstLineChars="0" w:firstLine="0"/>
        <w:rPr>
          <w:rFonts w:ascii="楷体" w:eastAsia="楷体" w:hAnsi="楷体"/>
          <w:sz w:val="28"/>
          <w:szCs w:val="28"/>
        </w:rPr>
      </w:pPr>
      <w:proofErr w:type="spellStart"/>
      <w:r w:rsidRPr="0006361F">
        <w:rPr>
          <w:rFonts w:ascii="楷体" w:eastAsia="楷体" w:hAnsi="楷体" w:hint="eastAsia"/>
          <w:sz w:val="28"/>
          <w:szCs w:val="28"/>
        </w:rPr>
        <w:t>welink</w:t>
      </w:r>
      <w:proofErr w:type="spellEnd"/>
      <w:r w:rsidRPr="0006361F">
        <w:rPr>
          <w:rFonts w:ascii="楷体" w:eastAsia="楷体" w:hAnsi="楷体" w:hint="eastAsia"/>
          <w:sz w:val="28"/>
          <w:szCs w:val="28"/>
        </w:rPr>
        <w:t>软件下载安装</w:t>
      </w:r>
    </w:p>
    <w:p w:rsidR="0006361F" w:rsidRPr="0006361F" w:rsidRDefault="0006361F" w:rsidP="0006361F">
      <w:pPr>
        <w:pStyle w:val="a5"/>
        <w:ind w:firstLineChars="0" w:firstLine="0"/>
        <w:rPr>
          <w:rFonts w:ascii="楷体" w:eastAsia="楷体" w:hAnsi="楷体"/>
          <w:sz w:val="28"/>
          <w:szCs w:val="28"/>
        </w:rPr>
      </w:pPr>
      <w:r w:rsidRPr="0006361F">
        <w:rPr>
          <w:rFonts w:ascii="楷体" w:eastAsia="楷体" w:hAnsi="楷体" w:hint="eastAsia"/>
          <w:sz w:val="28"/>
          <w:szCs w:val="28"/>
        </w:rPr>
        <w:t>方式</w:t>
      </w:r>
      <w:proofErr w:type="gramStart"/>
      <w:r w:rsidRPr="0006361F">
        <w:rPr>
          <w:rFonts w:ascii="楷体" w:eastAsia="楷体" w:hAnsi="楷体" w:hint="eastAsia"/>
          <w:sz w:val="28"/>
          <w:szCs w:val="28"/>
        </w:rPr>
        <w:t>一</w:t>
      </w:r>
      <w:proofErr w:type="gramEnd"/>
      <w:r w:rsidRPr="0006361F">
        <w:rPr>
          <w:rFonts w:ascii="楷体" w:eastAsia="楷体" w:hAnsi="楷体" w:hint="eastAsia"/>
          <w:sz w:val="28"/>
          <w:szCs w:val="28"/>
        </w:rPr>
        <w:t xml:space="preserve">（手机版）：在应用商店中搜索 </w:t>
      </w:r>
      <w:proofErr w:type="spellStart"/>
      <w:r w:rsidRPr="0006361F">
        <w:rPr>
          <w:rFonts w:ascii="楷体" w:eastAsia="楷体" w:hAnsi="楷体" w:hint="eastAsia"/>
          <w:sz w:val="28"/>
          <w:szCs w:val="28"/>
        </w:rPr>
        <w:t>welink</w:t>
      </w:r>
      <w:proofErr w:type="spellEnd"/>
      <w:r w:rsidRPr="0006361F">
        <w:rPr>
          <w:rFonts w:ascii="楷体" w:eastAsia="楷体" w:hAnsi="楷体" w:hint="eastAsia"/>
          <w:sz w:val="28"/>
          <w:szCs w:val="28"/>
        </w:rPr>
        <w:t xml:space="preserve"> 下载，目前苹果 App Store 和大部分的安卓应用商店都可以下载。</w:t>
      </w:r>
    </w:p>
    <w:p w:rsidR="0006361F" w:rsidRPr="0006361F" w:rsidRDefault="0006361F" w:rsidP="0006361F">
      <w:pPr>
        <w:pStyle w:val="a5"/>
        <w:ind w:firstLineChars="0" w:firstLine="0"/>
        <w:jc w:val="left"/>
        <w:rPr>
          <w:rFonts w:ascii="楷体" w:eastAsia="楷体" w:hAnsi="楷体"/>
          <w:sz w:val="28"/>
          <w:szCs w:val="28"/>
        </w:rPr>
      </w:pPr>
      <w:r w:rsidRPr="0006361F">
        <w:rPr>
          <w:rFonts w:ascii="楷体" w:eastAsia="楷体" w:hAnsi="楷体" w:hint="eastAsia"/>
          <w:sz w:val="28"/>
          <w:szCs w:val="28"/>
        </w:rPr>
        <w:t>方式二：华为官网链接下载https://www.huaweicloud.com/product/welink-download.html，可下载PC 版本或者手机版本。PC 版本下载后按照常规软件安装方式安装即可。</w:t>
      </w:r>
    </w:p>
    <w:p w:rsidR="0006361F" w:rsidRPr="0006361F" w:rsidRDefault="0006361F" w:rsidP="0006361F">
      <w:pPr>
        <w:pStyle w:val="a5"/>
        <w:ind w:firstLineChars="0" w:firstLine="0"/>
        <w:jc w:val="left"/>
        <w:rPr>
          <w:rFonts w:ascii="楷体" w:eastAsia="楷体" w:hAnsi="楷体"/>
          <w:sz w:val="28"/>
          <w:szCs w:val="28"/>
        </w:rPr>
      </w:pPr>
      <w:r w:rsidRPr="0006361F">
        <w:rPr>
          <w:rFonts w:ascii="楷体" w:eastAsia="楷体" w:hAnsi="楷体" w:hint="eastAsia"/>
          <w:sz w:val="28"/>
          <w:szCs w:val="28"/>
        </w:rPr>
        <w:t>方式三：</w:t>
      </w:r>
      <w:proofErr w:type="gramStart"/>
      <w:r w:rsidRPr="0006361F">
        <w:rPr>
          <w:rFonts w:ascii="楷体" w:eastAsia="楷体" w:hAnsi="楷体" w:hint="eastAsia"/>
          <w:sz w:val="28"/>
          <w:szCs w:val="28"/>
        </w:rPr>
        <w:t>扫码下载</w:t>
      </w:r>
      <w:proofErr w:type="gramEnd"/>
      <w:r w:rsidRPr="0006361F">
        <w:rPr>
          <w:rFonts w:ascii="楷体" w:eastAsia="楷体" w:hAnsi="楷体" w:hint="eastAsia"/>
          <w:sz w:val="28"/>
          <w:szCs w:val="28"/>
        </w:rPr>
        <w:t xml:space="preserve"> 。</w:t>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noProof/>
          <w:sz w:val="28"/>
          <w:szCs w:val="28"/>
        </w:rPr>
        <w:lastRenderedPageBreak/>
        <w:drawing>
          <wp:inline distT="0" distB="0" distL="114300" distR="114300" wp14:anchorId="56B5FDBB" wp14:editId="1ED3DCDB">
            <wp:extent cx="4267200" cy="2609850"/>
            <wp:effectExtent l="0" t="0" r="0"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8"/>
                    <a:stretch>
                      <a:fillRect/>
                    </a:stretch>
                  </pic:blipFill>
                  <pic:spPr>
                    <a:xfrm>
                      <a:off x="0" y="0"/>
                      <a:ext cx="4267200" cy="2609850"/>
                    </a:xfrm>
                    <a:prstGeom prst="rect">
                      <a:avLst/>
                    </a:prstGeom>
                    <a:noFill/>
                    <a:ln>
                      <a:noFill/>
                    </a:ln>
                  </pic:spPr>
                </pic:pic>
              </a:graphicData>
            </a:graphic>
          </wp:inline>
        </w:drawing>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hint="eastAsia"/>
          <w:sz w:val="28"/>
          <w:szCs w:val="28"/>
        </w:rPr>
        <w:t>下载后点击入会链接进入会议；</w:t>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hint="eastAsia"/>
          <w:sz w:val="28"/>
          <w:szCs w:val="28"/>
        </w:rPr>
        <w:t>电脑</w:t>
      </w:r>
      <w:proofErr w:type="gramStart"/>
      <w:r w:rsidRPr="0006361F">
        <w:rPr>
          <w:rFonts w:ascii="楷体" w:eastAsia="楷体" w:hAnsi="楷体" w:hint="eastAsia"/>
          <w:sz w:val="28"/>
          <w:szCs w:val="28"/>
        </w:rPr>
        <w:t>端进入</w:t>
      </w:r>
      <w:proofErr w:type="gramEnd"/>
      <w:r w:rsidRPr="0006361F">
        <w:rPr>
          <w:rFonts w:ascii="楷体" w:eastAsia="楷体" w:hAnsi="楷体" w:hint="eastAsia"/>
          <w:sz w:val="28"/>
          <w:szCs w:val="28"/>
        </w:rPr>
        <w:t>会议视频页面如下图：</w:t>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noProof/>
          <w:sz w:val="28"/>
          <w:szCs w:val="28"/>
        </w:rPr>
        <w:drawing>
          <wp:inline distT="0" distB="0" distL="114300" distR="114300" wp14:anchorId="40CC82F1" wp14:editId="00C83909">
            <wp:extent cx="5267325" cy="3121660"/>
            <wp:effectExtent l="0" t="0" r="9525"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5267325" cy="3121660"/>
                    </a:xfrm>
                    <a:prstGeom prst="rect">
                      <a:avLst/>
                    </a:prstGeom>
                    <a:noFill/>
                    <a:ln>
                      <a:noFill/>
                    </a:ln>
                  </pic:spPr>
                </pic:pic>
              </a:graphicData>
            </a:graphic>
          </wp:inline>
        </w:drawing>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hint="eastAsia"/>
          <w:sz w:val="28"/>
          <w:szCs w:val="28"/>
        </w:rPr>
        <w:t>以下以手机</w:t>
      </w:r>
      <w:proofErr w:type="gramStart"/>
      <w:r w:rsidRPr="0006361F">
        <w:rPr>
          <w:rFonts w:ascii="楷体" w:eastAsia="楷体" w:hAnsi="楷体" w:hint="eastAsia"/>
          <w:sz w:val="28"/>
          <w:szCs w:val="28"/>
        </w:rPr>
        <w:t>端进入</w:t>
      </w:r>
      <w:proofErr w:type="gramEnd"/>
      <w:r w:rsidRPr="0006361F">
        <w:rPr>
          <w:rFonts w:ascii="楷体" w:eastAsia="楷体" w:hAnsi="楷体" w:hint="eastAsia"/>
          <w:sz w:val="28"/>
          <w:szCs w:val="28"/>
        </w:rPr>
        <w:t>视频会议介绍会议操作功能：</w:t>
      </w:r>
    </w:p>
    <w:p w:rsidR="0006361F" w:rsidRPr="0006361F" w:rsidRDefault="0006361F" w:rsidP="0006361F">
      <w:pPr>
        <w:pStyle w:val="a5"/>
        <w:ind w:firstLine="560"/>
        <w:rPr>
          <w:rFonts w:ascii="楷体" w:eastAsia="楷体" w:hAnsi="楷体" w:cs="黑体"/>
          <w:color w:val="262626"/>
          <w:kern w:val="0"/>
          <w:sz w:val="28"/>
          <w:szCs w:val="28"/>
          <w:lang w:bidi="ar"/>
        </w:rPr>
      </w:pPr>
      <w:r w:rsidRPr="0006361F">
        <w:rPr>
          <w:rFonts w:ascii="楷体" w:eastAsia="楷体" w:hAnsi="楷体" w:hint="eastAsia"/>
          <w:sz w:val="28"/>
          <w:szCs w:val="28"/>
        </w:rPr>
        <w:t>常规参会操作</w:t>
      </w:r>
      <w:r w:rsidRPr="0006361F">
        <w:rPr>
          <w:rFonts w:ascii="楷体" w:eastAsia="楷体" w:hAnsi="楷体" w:cs="黑体"/>
          <w:color w:val="262626"/>
          <w:kern w:val="0"/>
          <w:sz w:val="28"/>
          <w:szCs w:val="28"/>
          <w:lang w:bidi="ar"/>
        </w:rPr>
        <w:t xml:space="preserve"> </w:t>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hint="eastAsia"/>
          <w:sz w:val="28"/>
          <w:szCs w:val="28"/>
        </w:rPr>
        <w:t xml:space="preserve">浏览参会人员画面：在默认状态下，手机每个屏幕 可以显示 4 </w:t>
      </w:r>
      <w:proofErr w:type="gramStart"/>
      <w:r w:rsidRPr="0006361F">
        <w:rPr>
          <w:rFonts w:ascii="楷体" w:eastAsia="楷体" w:hAnsi="楷体" w:hint="eastAsia"/>
          <w:sz w:val="28"/>
          <w:szCs w:val="28"/>
        </w:rPr>
        <w:t>个</w:t>
      </w:r>
      <w:proofErr w:type="gramEnd"/>
      <w:r w:rsidRPr="0006361F">
        <w:rPr>
          <w:rFonts w:ascii="楷体" w:eastAsia="楷体" w:hAnsi="楷体" w:hint="eastAsia"/>
          <w:sz w:val="28"/>
          <w:szCs w:val="28"/>
        </w:rPr>
        <w:t xml:space="preserve">与会人员的画面，当上线与会人员超过 4 </w:t>
      </w:r>
      <w:proofErr w:type="gramStart"/>
      <w:r w:rsidRPr="0006361F">
        <w:rPr>
          <w:rFonts w:ascii="楷体" w:eastAsia="楷体" w:hAnsi="楷体" w:hint="eastAsia"/>
          <w:sz w:val="28"/>
          <w:szCs w:val="28"/>
        </w:rPr>
        <w:t>个</w:t>
      </w:r>
      <w:proofErr w:type="gramEnd"/>
      <w:r w:rsidRPr="0006361F">
        <w:rPr>
          <w:rFonts w:ascii="楷体" w:eastAsia="楷体" w:hAnsi="楷体" w:hint="eastAsia"/>
          <w:sz w:val="28"/>
          <w:szCs w:val="28"/>
        </w:rPr>
        <w:t xml:space="preserve"> 时，将可以通过滑</w:t>
      </w:r>
      <w:r w:rsidRPr="0006361F">
        <w:rPr>
          <w:rFonts w:ascii="楷体" w:eastAsia="楷体" w:hAnsi="楷体" w:hint="eastAsia"/>
          <w:sz w:val="28"/>
          <w:szCs w:val="28"/>
        </w:rPr>
        <w:lastRenderedPageBreak/>
        <w:t xml:space="preserve">动屏幕查看其他与会者。 </w:t>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sz w:val="28"/>
          <w:szCs w:val="28"/>
        </w:rPr>
        <w:t></w:t>
      </w:r>
      <w:r w:rsidRPr="0006361F">
        <w:rPr>
          <w:rFonts w:ascii="楷体" w:eastAsia="楷体" w:hAnsi="楷体" w:hint="eastAsia"/>
          <w:sz w:val="28"/>
          <w:szCs w:val="28"/>
        </w:rPr>
        <w:t>点击屏幕出现底部导航时，可以打开/关闭麦克风、 摄像头等。也可以点击画面上的扬声器/耳机图标进行切换（通常声音小是因为处于耳机模式）；</w:t>
      </w:r>
    </w:p>
    <w:p w:rsidR="0006361F" w:rsidRPr="0006361F" w:rsidRDefault="0006361F" w:rsidP="0006361F">
      <w:pPr>
        <w:pStyle w:val="a5"/>
        <w:ind w:firstLine="560"/>
        <w:jc w:val="center"/>
        <w:rPr>
          <w:rFonts w:ascii="楷体" w:eastAsia="楷体" w:hAnsi="楷体" w:hint="eastAsia"/>
          <w:sz w:val="28"/>
          <w:szCs w:val="28"/>
        </w:rPr>
      </w:pPr>
      <w:r w:rsidRPr="0006361F">
        <w:rPr>
          <w:rFonts w:ascii="楷体" w:eastAsia="楷体" w:hAnsi="楷体"/>
          <w:noProof/>
          <w:sz w:val="28"/>
          <w:szCs w:val="28"/>
        </w:rPr>
        <w:drawing>
          <wp:inline distT="0" distB="0" distL="114300" distR="114300" wp14:anchorId="1C40CDD0" wp14:editId="7D24593C">
            <wp:extent cx="3400425" cy="6038850"/>
            <wp:effectExtent l="0" t="0" r="9525"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0"/>
                    <a:stretch>
                      <a:fillRect/>
                    </a:stretch>
                  </pic:blipFill>
                  <pic:spPr>
                    <a:xfrm>
                      <a:off x="0" y="0"/>
                      <a:ext cx="3400425" cy="6038850"/>
                    </a:xfrm>
                    <a:prstGeom prst="rect">
                      <a:avLst/>
                    </a:prstGeom>
                    <a:noFill/>
                    <a:ln>
                      <a:noFill/>
                    </a:ln>
                  </pic:spPr>
                </pic:pic>
              </a:graphicData>
            </a:graphic>
          </wp:inline>
        </w:drawing>
      </w:r>
    </w:p>
    <w:p w:rsidR="0006361F" w:rsidRPr="0006361F" w:rsidRDefault="0006361F" w:rsidP="0006361F">
      <w:pPr>
        <w:ind w:firstLine="480"/>
        <w:rPr>
          <w:rFonts w:ascii="楷体" w:eastAsia="楷体" w:hAnsi="楷体"/>
          <w:sz w:val="28"/>
          <w:szCs w:val="28"/>
        </w:rPr>
      </w:pPr>
      <w:r w:rsidRPr="0006361F">
        <w:rPr>
          <w:rFonts w:ascii="楷体" w:eastAsia="楷体" w:hAnsi="楷体" w:hint="eastAsia"/>
          <w:sz w:val="28"/>
          <w:szCs w:val="28"/>
        </w:rPr>
        <w:t xml:space="preserve">会议控制-禁止与会者自行解除静音 </w:t>
      </w:r>
    </w:p>
    <w:p w:rsidR="0006361F" w:rsidRPr="0006361F" w:rsidRDefault="0006361F" w:rsidP="0006361F">
      <w:pPr>
        <w:ind w:firstLine="480"/>
        <w:rPr>
          <w:rFonts w:ascii="楷体" w:eastAsia="楷体" w:hAnsi="楷体"/>
          <w:sz w:val="28"/>
          <w:szCs w:val="28"/>
        </w:rPr>
      </w:pPr>
      <w:r w:rsidRPr="0006361F">
        <w:rPr>
          <w:rFonts w:ascii="楷体" w:eastAsia="楷体" w:hAnsi="楷体" w:hint="eastAsia"/>
          <w:sz w:val="28"/>
          <w:szCs w:val="28"/>
        </w:rPr>
        <w:t>在会议开始后，默认状态下，只有主持人的麦克风是处于开启</w:t>
      </w:r>
      <w:r w:rsidRPr="0006361F">
        <w:rPr>
          <w:rFonts w:ascii="楷体" w:eastAsia="楷体" w:hAnsi="楷体" w:hint="eastAsia"/>
          <w:sz w:val="28"/>
          <w:szCs w:val="28"/>
        </w:rPr>
        <w:lastRenderedPageBreak/>
        <w:t xml:space="preserve">状态，其他与会人的麦克风处于关闭状态。此时，与会人可以自行打开麦克风。但是如果多人同时打开麦克风， 则整个会议的秩序会比较混乱。 建议主持人进入会议后，设置禁止与会者自行解除静音。 </w:t>
      </w:r>
    </w:p>
    <w:p w:rsidR="0006361F" w:rsidRPr="0006361F" w:rsidRDefault="0006361F" w:rsidP="0006361F">
      <w:pPr>
        <w:ind w:firstLine="480"/>
        <w:rPr>
          <w:rFonts w:ascii="楷体" w:eastAsia="楷体" w:hAnsi="楷体"/>
          <w:sz w:val="28"/>
          <w:szCs w:val="28"/>
        </w:rPr>
      </w:pPr>
      <w:r w:rsidRPr="0006361F">
        <w:rPr>
          <w:rFonts w:ascii="楷体" w:eastAsia="楷体" w:hAnsi="楷体" w:hint="eastAsia"/>
          <w:sz w:val="28"/>
          <w:szCs w:val="28"/>
        </w:rPr>
        <w:t xml:space="preserve">设置方法如下：在与会者界面点击右下角“更多”菜单， </w:t>
      </w:r>
    </w:p>
    <w:p w:rsidR="0006361F" w:rsidRPr="0006361F" w:rsidRDefault="0006361F" w:rsidP="0006361F">
      <w:pPr>
        <w:ind w:firstLine="480"/>
        <w:rPr>
          <w:rFonts w:ascii="楷体" w:eastAsia="楷体" w:hAnsi="楷体"/>
          <w:sz w:val="28"/>
          <w:szCs w:val="28"/>
        </w:rPr>
      </w:pPr>
      <w:r w:rsidRPr="0006361F">
        <w:rPr>
          <w:rFonts w:ascii="楷体" w:eastAsia="楷体" w:hAnsi="楷体" w:hint="eastAsia"/>
          <w:sz w:val="28"/>
          <w:szCs w:val="28"/>
        </w:rPr>
        <w:t>点击“禁止与会者自行解除静音”。</w:t>
      </w:r>
    </w:p>
    <w:p w:rsidR="0006361F" w:rsidRPr="0006361F" w:rsidRDefault="0006361F" w:rsidP="0006361F">
      <w:pPr>
        <w:pStyle w:val="a5"/>
        <w:ind w:firstLine="560"/>
        <w:jc w:val="center"/>
        <w:rPr>
          <w:rFonts w:ascii="楷体" w:eastAsia="楷体" w:hAnsi="楷体" w:hint="eastAsia"/>
          <w:sz w:val="28"/>
          <w:szCs w:val="28"/>
        </w:rPr>
      </w:pPr>
      <w:r w:rsidRPr="0006361F">
        <w:rPr>
          <w:rFonts w:ascii="楷体" w:eastAsia="楷体" w:hAnsi="楷体"/>
          <w:noProof/>
          <w:sz w:val="28"/>
          <w:szCs w:val="28"/>
        </w:rPr>
        <w:drawing>
          <wp:inline distT="0" distB="0" distL="114300" distR="114300" wp14:anchorId="768052BC" wp14:editId="33F2E92A">
            <wp:extent cx="3209925" cy="5715000"/>
            <wp:effectExtent l="0" t="0" r="9525"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1"/>
                    <a:stretch>
                      <a:fillRect/>
                    </a:stretch>
                  </pic:blipFill>
                  <pic:spPr>
                    <a:xfrm>
                      <a:off x="0" y="0"/>
                      <a:ext cx="3209925" cy="5715000"/>
                    </a:xfrm>
                    <a:prstGeom prst="rect">
                      <a:avLst/>
                    </a:prstGeom>
                    <a:noFill/>
                    <a:ln>
                      <a:noFill/>
                    </a:ln>
                  </pic:spPr>
                </pic:pic>
              </a:graphicData>
            </a:graphic>
          </wp:inline>
        </w:drawing>
      </w:r>
    </w:p>
    <w:p w:rsidR="0006361F" w:rsidRPr="0006361F" w:rsidRDefault="0006361F" w:rsidP="0006361F">
      <w:pPr>
        <w:pStyle w:val="a5"/>
        <w:ind w:firstLineChars="0" w:firstLine="0"/>
        <w:rPr>
          <w:rFonts w:ascii="楷体" w:eastAsia="楷体" w:hAnsi="楷体"/>
          <w:sz w:val="28"/>
          <w:szCs w:val="28"/>
        </w:rPr>
      </w:pPr>
      <w:r w:rsidRPr="0006361F">
        <w:rPr>
          <w:rFonts w:ascii="楷体" w:eastAsia="楷体" w:hAnsi="楷体" w:hint="eastAsia"/>
          <w:sz w:val="28"/>
          <w:szCs w:val="28"/>
        </w:rPr>
        <w:t>会议控制-取消静音</w:t>
      </w:r>
    </w:p>
    <w:p w:rsidR="0006361F" w:rsidRPr="0006361F" w:rsidRDefault="0006361F" w:rsidP="0006361F">
      <w:pPr>
        <w:pStyle w:val="a5"/>
        <w:ind w:firstLineChars="0" w:firstLine="0"/>
        <w:rPr>
          <w:rFonts w:ascii="楷体" w:eastAsia="楷体" w:hAnsi="楷体"/>
          <w:sz w:val="28"/>
          <w:szCs w:val="28"/>
        </w:rPr>
      </w:pPr>
      <w:r w:rsidRPr="0006361F">
        <w:rPr>
          <w:rFonts w:ascii="楷体" w:eastAsia="楷体" w:hAnsi="楷体" w:hint="eastAsia"/>
          <w:sz w:val="28"/>
          <w:szCs w:val="28"/>
        </w:rPr>
        <w:t>在禁止与会者自行解除静音后，将会议发言人的麦克风打开。</w:t>
      </w:r>
    </w:p>
    <w:p w:rsidR="0006361F" w:rsidRPr="0006361F" w:rsidRDefault="0006361F" w:rsidP="0006361F">
      <w:pPr>
        <w:pStyle w:val="a5"/>
        <w:ind w:firstLineChars="0" w:firstLine="0"/>
        <w:rPr>
          <w:rFonts w:ascii="楷体" w:eastAsia="楷体" w:hAnsi="楷体"/>
          <w:sz w:val="28"/>
          <w:szCs w:val="28"/>
        </w:rPr>
      </w:pPr>
      <w:r w:rsidRPr="0006361F">
        <w:rPr>
          <w:rFonts w:ascii="楷体" w:eastAsia="楷体" w:hAnsi="楷体" w:hint="eastAsia"/>
          <w:sz w:val="28"/>
          <w:szCs w:val="28"/>
        </w:rPr>
        <w:lastRenderedPageBreak/>
        <w:t>在“与会者”界面，点击拟设置的会议发言人，系统弹出菜单，点击“取消静音”，此时除了该会议发言人可以发言外，其他人员仍然处于静音状态。</w:t>
      </w:r>
    </w:p>
    <w:p w:rsidR="0006361F" w:rsidRPr="0006361F" w:rsidRDefault="0006361F" w:rsidP="0006361F">
      <w:pPr>
        <w:pStyle w:val="a5"/>
        <w:ind w:firstLine="560"/>
        <w:jc w:val="center"/>
        <w:rPr>
          <w:rFonts w:ascii="楷体" w:eastAsia="楷体" w:hAnsi="楷体" w:hint="eastAsia"/>
          <w:sz w:val="28"/>
          <w:szCs w:val="28"/>
        </w:rPr>
      </w:pPr>
      <w:r w:rsidRPr="0006361F">
        <w:rPr>
          <w:rFonts w:ascii="楷体" w:eastAsia="楷体" w:hAnsi="楷体"/>
          <w:noProof/>
          <w:sz w:val="28"/>
          <w:szCs w:val="28"/>
        </w:rPr>
        <w:drawing>
          <wp:inline distT="0" distB="0" distL="114300" distR="114300" wp14:anchorId="08E7B545" wp14:editId="3C21D6B5">
            <wp:extent cx="2867025" cy="5067300"/>
            <wp:effectExtent l="0" t="0" r="9525" b="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2"/>
                    <a:srcRect/>
                    <a:stretch>
                      <a:fillRect/>
                    </a:stretch>
                  </pic:blipFill>
                  <pic:spPr>
                    <a:xfrm>
                      <a:off x="0" y="0"/>
                      <a:ext cx="2867025" cy="5067300"/>
                    </a:xfrm>
                    <a:prstGeom prst="rect">
                      <a:avLst/>
                    </a:prstGeom>
                    <a:noFill/>
                    <a:ln>
                      <a:noFill/>
                    </a:ln>
                  </pic:spPr>
                </pic:pic>
              </a:graphicData>
            </a:graphic>
          </wp:inline>
        </w:drawing>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hint="eastAsia"/>
          <w:sz w:val="28"/>
          <w:szCs w:val="28"/>
        </w:rPr>
        <w:t>会议控制-广播</w:t>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hint="eastAsia"/>
          <w:sz w:val="28"/>
          <w:szCs w:val="28"/>
        </w:rPr>
        <w:t xml:space="preserve">广播：当需要让所有与会人员都看到某个参会者（一般为发言人）的画面，则可以使用广播功能。 </w:t>
      </w:r>
      <w:r w:rsidRPr="0006361F">
        <w:rPr>
          <w:rFonts w:ascii="楷体" w:eastAsia="楷体" w:hAnsi="楷体" w:hint="eastAsia"/>
          <w:sz w:val="28"/>
          <w:szCs w:val="28"/>
        </w:rPr>
        <w:t>在“与会者”界面，点击拟广播的与会者（发言者），系统弹出菜单，点击“广播”，此时全体人员只能看到该广播画面。</w:t>
      </w:r>
    </w:p>
    <w:p w:rsidR="0006361F" w:rsidRPr="0006361F" w:rsidRDefault="0006361F" w:rsidP="0006361F">
      <w:pPr>
        <w:pStyle w:val="a5"/>
        <w:ind w:firstLine="560"/>
        <w:jc w:val="center"/>
        <w:rPr>
          <w:rFonts w:ascii="楷体" w:eastAsia="楷体" w:hAnsi="楷体" w:hint="eastAsia"/>
          <w:sz w:val="28"/>
          <w:szCs w:val="28"/>
        </w:rPr>
      </w:pPr>
      <w:r w:rsidRPr="0006361F">
        <w:rPr>
          <w:rFonts w:ascii="楷体" w:eastAsia="楷体" w:hAnsi="楷体"/>
          <w:noProof/>
          <w:sz w:val="28"/>
          <w:szCs w:val="28"/>
        </w:rPr>
        <w:lastRenderedPageBreak/>
        <w:drawing>
          <wp:inline distT="0" distB="0" distL="114300" distR="114300" wp14:anchorId="7936B1E5" wp14:editId="42539DB8">
            <wp:extent cx="3409950" cy="6048375"/>
            <wp:effectExtent l="0" t="0" r="0" b="952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3"/>
                    <a:stretch>
                      <a:fillRect/>
                    </a:stretch>
                  </pic:blipFill>
                  <pic:spPr>
                    <a:xfrm>
                      <a:off x="0" y="0"/>
                      <a:ext cx="3409950" cy="6048375"/>
                    </a:xfrm>
                    <a:prstGeom prst="rect">
                      <a:avLst/>
                    </a:prstGeom>
                    <a:noFill/>
                    <a:ln>
                      <a:noFill/>
                    </a:ln>
                  </pic:spPr>
                </pic:pic>
              </a:graphicData>
            </a:graphic>
          </wp:inline>
        </w:drawing>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hint="eastAsia"/>
          <w:sz w:val="28"/>
          <w:szCs w:val="28"/>
        </w:rPr>
        <w:t>会议控制：举手</w:t>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hint="eastAsia"/>
          <w:sz w:val="28"/>
          <w:szCs w:val="28"/>
        </w:rPr>
        <w:t>在会议期间，被静音的与会者可以举手申请发言，此时主持人在与会者界面可以点击该举手人，系统弹出菜单，主持人可对其执行以下操作：静音/解除静音、广播、手放下、设为主持人、挂断等。</w:t>
      </w:r>
    </w:p>
    <w:p w:rsidR="0006361F" w:rsidRPr="0006361F" w:rsidRDefault="0006361F" w:rsidP="0006361F">
      <w:pPr>
        <w:pStyle w:val="a5"/>
        <w:ind w:firstLine="560"/>
        <w:jc w:val="center"/>
        <w:rPr>
          <w:rFonts w:ascii="楷体" w:eastAsia="楷体" w:hAnsi="楷体" w:hint="eastAsia"/>
          <w:sz w:val="28"/>
          <w:szCs w:val="28"/>
        </w:rPr>
      </w:pPr>
      <w:r w:rsidRPr="0006361F">
        <w:rPr>
          <w:rFonts w:ascii="楷体" w:eastAsia="楷体" w:hAnsi="楷体"/>
          <w:noProof/>
          <w:sz w:val="28"/>
          <w:szCs w:val="28"/>
        </w:rPr>
        <w:lastRenderedPageBreak/>
        <w:drawing>
          <wp:inline distT="0" distB="0" distL="114300" distR="114300" wp14:anchorId="1CD67BAE" wp14:editId="6B5381E6">
            <wp:extent cx="3267075" cy="5810250"/>
            <wp:effectExtent l="0" t="0" r="9525" b="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4"/>
                    <a:stretch>
                      <a:fillRect/>
                    </a:stretch>
                  </pic:blipFill>
                  <pic:spPr>
                    <a:xfrm>
                      <a:off x="0" y="0"/>
                      <a:ext cx="3267075" cy="5810250"/>
                    </a:xfrm>
                    <a:prstGeom prst="rect">
                      <a:avLst/>
                    </a:prstGeom>
                    <a:noFill/>
                    <a:ln>
                      <a:noFill/>
                    </a:ln>
                  </pic:spPr>
                </pic:pic>
              </a:graphicData>
            </a:graphic>
          </wp:inline>
        </w:drawing>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hint="eastAsia"/>
          <w:sz w:val="28"/>
          <w:szCs w:val="28"/>
        </w:rPr>
        <w:t>会议控制-离开会议</w:t>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hint="eastAsia"/>
          <w:sz w:val="28"/>
          <w:szCs w:val="28"/>
        </w:rPr>
        <w:t xml:space="preserve">在会议画面上，点击“离开”，系统弹出提示窗。 </w:t>
      </w:r>
      <w:r w:rsidRPr="0006361F">
        <w:rPr>
          <w:rFonts w:ascii="楷体" w:eastAsia="楷体" w:hAnsi="楷体" w:hint="eastAsia"/>
          <w:sz w:val="28"/>
          <w:szCs w:val="28"/>
        </w:rPr>
        <w:t>如果是主持人临时离开会议，直接点击“确定”；离开后可再次进入并继续担任主持人，离开期间会议无主持人。</w:t>
      </w:r>
    </w:p>
    <w:p w:rsidR="0006361F" w:rsidRPr="0006361F" w:rsidRDefault="0006361F" w:rsidP="0006361F">
      <w:pPr>
        <w:pStyle w:val="a5"/>
        <w:ind w:firstLine="560"/>
        <w:rPr>
          <w:rFonts w:ascii="楷体" w:eastAsia="楷体" w:hAnsi="楷体"/>
          <w:sz w:val="28"/>
          <w:szCs w:val="28"/>
        </w:rPr>
      </w:pPr>
      <w:r w:rsidRPr="0006361F">
        <w:rPr>
          <w:rFonts w:ascii="楷体" w:eastAsia="楷体" w:hAnsi="楷体" w:hint="eastAsia"/>
          <w:sz w:val="28"/>
          <w:szCs w:val="28"/>
        </w:rPr>
        <w:t>如果结束会议，点击“离开并结束会议”后，点击确定，会议结束，其余与会者自动退出会议。</w:t>
      </w:r>
    </w:p>
    <w:p w:rsidR="0006361F" w:rsidRPr="0006361F" w:rsidRDefault="0006361F" w:rsidP="0006361F">
      <w:pPr>
        <w:pStyle w:val="a5"/>
        <w:ind w:firstLine="560"/>
        <w:jc w:val="center"/>
        <w:rPr>
          <w:rFonts w:ascii="楷体" w:eastAsia="楷体" w:hAnsi="楷体" w:hint="eastAsia"/>
          <w:sz w:val="28"/>
          <w:szCs w:val="28"/>
        </w:rPr>
      </w:pPr>
      <w:r w:rsidRPr="0006361F">
        <w:rPr>
          <w:rFonts w:ascii="楷体" w:eastAsia="楷体" w:hAnsi="楷体"/>
          <w:noProof/>
          <w:sz w:val="28"/>
          <w:szCs w:val="28"/>
        </w:rPr>
        <w:lastRenderedPageBreak/>
        <w:drawing>
          <wp:inline distT="0" distB="0" distL="114300" distR="114300" wp14:anchorId="7DAB3D87" wp14:editId="2D645051">
            <wp:extent cx="3248025" cy="5705475"/>
            <wp:effectExtent l="0" t="0" r="9525" b="9525"/>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icPr>
                  <pic:blipFill>
                    <a:blip r:embed="rId15"/>
                    <a:stretch>
                      <a:fillRect/>
                    </a:stretch>
                  </pic:blipFill>
                  <pic:spPr>
                    <a:xfrm>
                      <a:off x="0" y="0"/>
                      <a:ext cx="3248025" cy="5705475"/>
                    </a:xfrm>
                    <a:prstGeom prst="rect">
                      <a:avLst/>
                    </a:prstGeom>
                    <a:noFill/>
                    <a:ln>
                      <a:noFill/>
                    </a:ln>
                  </pic:spPr>
                </pic:pic>
              </a:graphicData>
            </a:graphic>
          </wp:inline>
        </w:drawing>
      </w:r>
    </w:p>
    <w:p w:rsidR="0006361F" w:rsidRPr="0006361F" w:rsidRDefault="0006361F" w:rsidP="0006361F">
      <w:pPr>
        <w:ind w:firstLine="480"/>
        <w:rPr>
          <w:rFonts w:ascii="楷体" w:eastAsia="楷体" w:hAnsi="楷体"/>
          <w:sz w:val="28"/>
          <w:szCs w:val="28"/>
        </w:rPr>
      </w:pPr>
      <w:r w:rsidRPr="0006361F">
        <w:rPr>
          <w:rFonts w:ascii="楷体" w:eastAsia="楷体" w:hAnsi="楷体" w:hint="eastAsia"/>
          <w:sz w:val="28"/>
          <w:szCs w:val="28"/>
        </w:rPr>
        <w:t>就业网站的招聘日历和空中宣讲会栏目也会出现对应的空中宣讲会，如下图：</w:t>
      </w:r>
    </w:p>
    <w:p w:rsidR="0006361F" w:rsidRPr="0006361F" w:rsidRDefault="0006361F" w:rsidP="0006361F">
      <w:pPr>
        <w:rPr>
          <w:rFonts w:ascii="楷体" w:eastAsia="楷体" w:hAnsi="楷体"/>
          <w:sz w:val="28"/>
          <w:szCs w:val="28"/>
        </w:rPr>
      </w:pPr>
      <w:r w:rsidRPr="0006361F">
        <w:rPr>
          <w:rFonts w:ascii="楷体" w:eastAsia="楷体" w:hAnsi="楷体"/>
          <w:noProof/>
          <w:sz w:val="28"/>
          <w:szCs w:val="28"/>
        </w:rPr>
        <w:lastRenderedPageBreak/>
        <w:drawing>
          <wp:inline distT="0" distB="0" distL="114300" distR="114300" wp14:anchorId="7C69F908" wp14:editId="08839E4C">
            <wp:extent cx="5274310" cy="3582670"/>
            <wp:effectExtent l="0" t="0" r="2540" b="17780"/>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16"/>
                    <a:stretch>
                      <a:fillRect/>
                    </a:stretch>
                  </pic:blipFill>
                  <pic:spPr>
                    <a:xfrm>
                      <a:off x="0" y="0"/>
                      <a:ext cx="5274310" cy="3582670"/>
                    </a:xfrm>
                    <a:prstGeom prst="rect">
                      <a:avLst/>
                    </a:prstGeom>
                    <a:noFill/>
                    <a:ln>
                      <a:noFill/>
                    </a:ln>
                  </pic:spPr>
                </pic:pic>
              </a:graphicData>
            </a:graphic>
          </wp:inline>
        </w:drawing>
      </w:r>
    </w:p>
    <w:p w:rsidR="0006361F" w:rsidRPr="0006361F" w:rsidRDefault="0006361F" w:rsidP="0006361F">
      <w:pPr>
        <w:rPr>
          <w:rFonts w:ascii="楷体" w:eastAsia="楷体" w:hAnsi="楷体"/>
          <w:sz w:val="28"/>
          <w:szCs w:val="28"/>
        </w:rPr>
      </w:pPr>
    </w:p>
    <w:p w:rsidR="0006361F" w:rsidRPr="0006361F" w:rsidRDefault="0006361F" w:rsidP="0006361F">
      <w:pPr>
        <w:ind w:firstLine="480"/>
        <w:rPr>
          <w:rFonts w:ascii="楷体" w:eastAsia="楷体" w:hAnsi="楷体"/>
          <w:sz w:val="28"/>
          <w:szCs w:val="28"/>
        </w:rPr>
      </w:pPr>
      <w:r w:rsidRPr="0006361F">
        <w:rPr>
          <w:rFonts w:ascii="楷体" w:eastAsia="楷体" w:hAnsi="楷体" w:hint="eastAsia"/>
          <w:sz w:val="28"/>
          <w:szCs w:val="28"/>
        </w:rPr>
        <w:t>学生查看空中宣讲</w:t>
      </w:r>
      <w:proofErr w:type="gramStart"/>
      <w:r w:rsidRPr="0006361F">
        <w:rPr>
          <w:rFonts w:ascii="楷体" w:eastAsia="楷体" w:hAnsi="楷体" w:hint="eastAsia"/>
          <w:sz w:val="28"/>
          <w:szCs w:val="28"/>
        </w:rPr>
        <w:t>会后扫码报名</w:t>
      </w:r>
      <w:proofErr w:type="gramEnd"/>
      <w:r w:rsidRPr="0006361F">
        <w:rPr>
          <w:rFonts w:ascii="楷体" w:eastAsia="楷体" w:hAnsi="楷体" w:hint="eastAsia"/>
          <w:sz w:val="28"/>
          <w:szCs w:val="28"/>
        </w:rPr>
        <w:t>，如下图：</w:t>
      </w:r>
    </w:p>
    <w:p w:rsidR="0006361F" w:rsidRPr="0006361F" w:rsidRDefault="0006361F" w:rsidP="0006361F">
      <w:pPr>
        <w:rPr>
          <w:rFonts w:ascii="楷体" w:eastAsia="楷体" w:hAnsi="楷体" w:hint="eastAsia"/>
          <w:sz w:val="28"/>
          <w:szCs w:val="28"/>
        </w:rPr>
      </w:pPr>
      <w:r w:rsidRPr="0006361F">
        <w:rPr>
          <w:rFonts w:ascii="楷体" w:eastAsia="楷体" w:hAnsi="楷体"/>
          <w:noProof/>
          <w:sz w:val="28"/>
          <w:szCs w:val="28"/>
        </w:rPr>
        <w:drawing>
          <wp:inline distT="0" distB="0" distL="114300" distR="114300" wp14:anchorId="3C5C7CC9" wp14:editId="432C072E">
            <wp:extent cx="5192395" cy="2722245"/>
            <wp:effectExtent l="0" t="0" r="8255" b="1905"/>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17"/>
                    <a:srcRect l="602" t="1719" r="903"/>
                    <a:stretch>
                      <a:fillRect/>
                    </a:stretch>
                  </pic:blipFill>
                  <pic:spPr>
                    <a:xfrm>
                      <a:off x="0" y="0"/>
                      <a:ext cx="5192395" cy="2722245"/>
                    </a:xfrm>
                    <a:prstGeom prst="rect">
                      <a:avLst/>
                    </a:prstGeom>
                    <a:noFill/>
                    <a:ln>
                      <a:noFill/>
                    </a:ln>
                  </pic:spPr>
                </pic:pic>
              </a:graphicData>
            </a:graphic>
          </wp:inline>
        </w:drawing>
      </w:r>
    </w:p>
    <w:p w:rsidR="0006361F" w:rsidRPr="003564A2" w:rsidRDefault="0006361F" w:rsidP="0006361F">
      <w:pPr>
        <w:widowControl/>
        <w:jc w:val="left"/>
        <w:rPr>
          <w:rFonts w:ascii="楷体" w:eastAsia="楷体" w:hAnsi="楷体" w:cs="宋体"/>
          <w:kern w:val="0"/>
          <w:sz w:val="28"/>
          <w:szCs w:val="28"/>
        </w:rPr>
      </w:pPr>
      <w:r>
        <w:rPr>
          <w:rFonts w:ascii="楷体" w:eastAsia="楷体" w:hAnsi="楷体" w:cs="宋体" w:hint="eastAsia"/>
          <w:b/>
          <w:bCs/>
          <w:kern w:val="0"/>
          <w:sz w:val="28"/>
          <w:szCs w:val="28"/>
        </w:rPr>
        <w:t>四、</w:t>
      </w:r>
      <w:r w:rsidRPr="003564A2">
        <w:rPr>
          <w:rFonts w:ascii="楷体" w:eastAsia="楷体" w:hAnsi="楷体" w:cs="宋体"/>
          <w:b/>
          <w:bCs/>
          <w:kern w:val="0"/>
          <w:sz w:val="28"/>
          <w:szCs w:val="28"/>
        </w:rPr>
        <w:t>参加</w:t>
      </w:r>
      <w:proofErr w:type="gramStart"/>
      <w:r w:rsidRPr="003564A2">
        <w:rPr>
          <w:rFonts w:ascii="楷体" w:eastAsia="楷体" w:hAnsi="楷体" w:cs="宋体"/>
          <w:b/>
          <w:bCs/>
          <w:kern w:val="0"/>
          <w:sz w:val="28"/>
          <w:szCs w:val="28"/>
        </w:rPr>
        <w:t>双选会</w:t>
      </w:r>
      <w:r>
        <w:rPr>
          <w:rFonts w:ascii="楷体" w:eastAsia="楷体" w:hAnsi="楷体" w:cs="宋体" w:hint="eastAsia"/>
          <w:b/>
          <w:bCs/>
          <w:kern w:val="0"/>
          <w:sz w:val="28"/>
          <w:szCs w:val="28"/>
        </w:rPr>
        <w:t>或</w:t>
      </w:r>
      <w:proofErr w:type="gramEnd"/>
      <w:r>
        <w:rPr>
          <w:rFonts w:ascii="楷体" w:eastAsia="楷体" w:hAnsi="楷体" w:cs="宋体" w:hint="eastAsia"/>
          <w:b/>
          <w:bCs/>
          <w:kern w:val="0"/>
          <w:sz w:val="28"/>
          <w:szCs w:val="28"/>
        </w:rPr>
        <w:t>线上双选会</w:t>
      </w:r>
    </w:p>
    <w:p w:rsidR="0006361F" w:rsidRPr="003564A2" w:rsidRDefault="0006361F" w:rsidP="0006361F">
      <w:pPr>
        <w:widowControl/>
        <w:ind w:firstLine="480"/>
        <w:jc w:val="left"/>
        <w:rPr>
          <w:rFonts w:ascii="楷体" w:eastAsia="楷体" w:hAnsi="楷体" w:cs="宋体"/>
          <w:kern w:val="0"/>
          <w:sz w:val="28"/>
          <w:szCs w:val="28"/>
        </w:rPr>
      </w:pPr>
      <w:r w:rsidRPr="003564A2">
        <w:rPr>
          <w:rFonts w:ascii="楷体" w:eastAsia="楷体" w:hAnsi="楷体" w:cs="宋体"/>
          <w:kern w:val="0"/>
          <w:sz w:val="28"/>
          <w:szCs w:val="28"/>
        </w:rPr>
        <w:t>有意向参加</w:t>
      </w:r>
      <w:proofErr w:type="gramStart"/>
      <w:r w:rsidRPr="003564A2">
        <w:rPr>
          <w:rFonts w:ascii="楷体" w:eastAsia="楷体" w:hAnsi="楷体" w:cs="宋体"/>
          <w:kern w:val="0"/>
          <w:sz w:val="28"/>
          <w:szCs w:val="28"/>
        </w:rPr>
        <w:t>双选会</w:t>
      </w:r>
      <w:r>
        <w:rPr>
          <w:rFonts w:ascii="楷体" w:eastAsia="楷体" w:hAnsi="楷体" w:cs="宋体" w:hint="eastAsia"/>
          <w:kern w:val="0"/>
          <w:sz w:val="28"/>
          <w:szCs w:val="28"/>
        </w:rPr>
        <w:t>或</w:t>
      </w:r>
      <w:proofErr w:type="gramEnd"/>
      <w:r>
        <w:rPr>
          <w:rFonts w:ascii="楷体" w:eastAsia="楷体" w:hAnsi="楷体" w:cs="宋体" w:hint="eastAsia"/>
          <w:kern w:val="0"/>
          <w:sz w:val="28"/>
          <w:szCs w:val="28"/>
        </w:rPr>
        <w:t>线上</w:t>
      </w:r>
      <w:proofErr w:type="gramStart"/>
      <w:r>
        <w:rPr>
          <w:rFonts w:ascii="楷体" w:eastAsia="楷体" w:hAnsi="楷体" w:cs="宋体" w:hint="eastAsia"/>
          <w:kern w:val="0"/>
          <w:sz w:val="28"/>
          <w:szCs w:val="28"/>
        </w:rPr>
        <w:t>双选会</w:t>
      </w:r>
      <w:r w:rsidRPr="003564A2">
        <w:rPr>
          <w:rFonts w:ascii="楷体" w:eastAsia="楷体" w:hAnsi="楷体" w:cs="宋体"/>
          <w:kern w:val="0"/>
          <w:sz w:val="28"/>
          <w:szCs w:val="28"/>
        </w:rPr>
        <w:t>的</w:t>
      </w:r>
      <w:proofErr w:type="gramEnd"/>
      <w:r w:rsidRPr="003564A2">
        <w:rPr>
          <w:rFonts w:ascii="楷体" w:eastAsia="楷体" w:hAnsi="楷体" w:cs="宋体"/>
          <w:kern w:val="0"/>
          <w:sz w:val="28"/>
          <w:szCs w:val="28"/>
        </w:rPr>
        <w:t>用人单位请关注我校就业网以及</w:t>
      </w:r>
      <w:proofErr w:type="gramStart"/>
      <w:r w:rsidRPr="003564A2">
        <w:rPr>
          <w:rFonts w:ascii="楷体" w:eastAsia="楷体" w:hAnsi="楷体" w:cs="宋体"/>
          <w:kern w:val="0"/>
          <w:sz w:val="28"/>
          <w:szCs w:val="28"/>
        </w:rPr>
        <w:t>微信公众号</w:t>
      </w:r>
      <w:proofErr w:type="gramEnd"/>
      <w:r w:rsidRPr="003564A2">
        <w:rPr>
          <w:rFonts w:ascii="楷体" w:eastAsia="楷体" w:hAnsi="楷体" w:cs="宋体"/>
          <w:kern w:val="0"/>
          <w:sz w:val="28"/>
          <w:szCs w:val="28"/>
        </w:rPr>
        <w:t>“河北工业大学就业指导中心”，届时会公布具体时间和报名流程。</w:t>
      </w:r>
    </w:p>
    <w:p w:rsidR="0006361F" w:rsidRPr="003564A2" w:rsidRDefault="0006361F" w:rsidP="0006361F">
      <w:pPr>
        <w:widowControl/>
        <w:jc w:val="left"/>
        <w:rPr>
          <w:rFonts w:ascii="楷体" w:eastAsia="楷体" w:hAnsi="楷体" w:cs="宋体"/>
          <w:kern w:val="0"/>
          <w:sz w:val="28"/>
          <w:szCs w:val="28"/>
        </w:rPr>
      </w:pPr>
      <w:r>
        <w:rPr>
          <w:rFonts w:ascii="楷体" w:eastAsia="楷体" w:hAnsi="楷体" w:cs="宋体" w:hint="eastAsia"/>
          <w:b/>
          <w:bCs/>
          <w:kern w:val="0"/>
          <w:sz w:val="28"/>
          <w:szCs w:val="28"/>
        </w:rPr>
        <w:lastRenderedPageBreak/>
        <w:t>五</w:t>
      </w:r>
      <w:r w:rsidRPr="003564A2">
        <w:rPr>
          <w:rFonts w:ascii="楷体" w:eastAsia="楷体" w:hAnsi="楷体" w:cs="宋体"/>
          <w:b/>
          <w:bCs/>
          <w:kern w:val="0"/>
          <w:sz w:val="28"/>
          <w:szCs w:val="28"/>
        </w:rPr>
        <w:t>、进校宣讲注意事项</w:t>
      </w:r>
    </w:p>
    <w:p w:rsidR="0006361F" w:rsidRPr="003564A2" w:rsidRDefault="0006361F" w:rsidP="0006361F">
      <w:pPr>
        <w:widowControl/>
        <w:ind w:firstLineChars="200" w:firstLine="560"/>
        <w:jc w:val="left"/>
        <w:rPr>
          <w:rFonts w:ascii="楷体" w:eastAsia="楷体" w:hAnsi="楷体" w:cs="宋体"/>
          <w:kern w:val="0"/>
          <w:sz w:val="28"/>
          <w:szCs w:val="28"/>
        </w:rPr>
      </w:pPr>
      <w:r w:rsidRPr="003564A2">
        <w:rPr>
          <w:rFonts w:ascii="楷体" w:eastAsia="楷体" w:hAnsi="楷体" w:cs="宋体"/>
          <w:kern w:val="0"/>
          <w:sz w:val="28"/>
          <w:szCs w:val="28"/>
        </w:rPr>
        <w:t>1、为净化校内信息宣传，建设绿色文明校园，校内禁止随意张贴企业宣传海报条幅、发放折页等，一经发现校方有权取消宣讲场地。</w:t>
      </w:r>
    </w:p>
    <w:p w:rsidR="0006361F" w:rsidRPr="003564A2" w:rsidRDefault="0006361F" w:rsidP="0006361F">
      <w:pPr>
        <w:widowControl/>
        <w:ind w:firstLineChars="200" w:firstLine="560"/>
        <w:jc w:val="left"/>
        <w:rPr>
          <w:rFonts w:ascii="楷体" w:eastAsia="楷体" w:hAnsi="楷体" w:cs="宋体"/>
          <w:kern w:val="0"/>
          <w:sz w:val="28"/>
          <w:szCs w:val="28"/>
        </w:rPr>
      </w:pPr>
      <w:r w:rsidRPr="003564A2">
        <w:rPr>
          <w:rFonts w:ascii="楷体" w:eastAsia="楷体" w:hAnsi="楷体" w:cs="宋体"/>
          <w:kern w:val="0"/>
          <w:sz w:val="28"/>
          <w:szCs w:val="28"/>
        </w:rPr>
        <w:t>2、宣讲场地内的多媒体设备须由学校就业指导中心的学生助理开启使用，开启时间为宣讲时间的开始之前的二十分钟（不可提前），用人单位不得私自启动，如将多媒体等设备损坏，须主动联系学生助理，根据损坏情况赔偿。使用多媒体时在计算机完全进入系统画面后再插入您所用的外接辅助设备。多媒体设备为公共设备，请保持设备卫生。</w:t>
      </w:r>
    </w:p>
    <w:p w:rsidR="00580CB3" w:rsidRPr="003564A2" w:rsidRDefault="0006361F" w:rsidP="00580CB3">
      <w:pPr>
        <w:widowControl/>
        <w:ind w:firstLineChars="200" w:firstLine="560"/>
        <w:jc w:val="left"/>
        <w:rPr>
          <w:rFonts w:ascii="楷体" w:eastAsia="楷体" w:hAnsi="楷体" w:cs="宋体"/>
          <w:kern w:val="0"/>
          <w:sz w:val="28"/>
          <w:szCs w:val="28"/>
        </w:rPr>
      </w:pPr>
      <w:r w:rsidRPr="003564A2">
        <w:rPr>
          <w:rFonts w:ascii="楷体" w:eastAsia="楷体" w:hAnsi="楷体" w:cs="宋体"/>
          <w:kern w:val="0"/>
          <w:sz w:val="28"/>
          <w:szCs w:val="28"/>
        </w:rPr>
        <w:t>3、</w:t>
      </w:r>
      <w:r w:rsidR="00580CB3" w:rsidRPr="003564A2">
        <w:rPr>
          <w:rFonts w:ascii="楷体" w:eastAsia="楷体" w:hAnsi="楷体" w:cs="宋体"/>
          <w:kern w:val="0"/>
          <w:sz w:val="28"/>
          <w:szCs w:val="28"/>
        </w:rPr>
        <w:t>为保证学校日常教学工作的教学质量，我校公共教学</w:t>
      </w:r>
      <w:proofErr w:type="gramStart"/>
      <w:r w:rsidR="00580CB3" w:rsidRPr="003564A2">
        <w:rPr>
          <w:rFonts w:ascii="楷体" w:eastAsia="楷体" w:hAnsi="楷体" w:cs="宋体"/>
          <w:kern w:val="0"/>
          <w:sz w:val="28"/>
          <w:szCs w:val="28"/>
        </w:rPr>
        <w:t>楼区域</w:t>
      </w:r>
      <w:proofErr w:type="gramEnd"/>
      <w:r w:rsidR="00580CB3" w:rsidRPr="003564A2">
        <w:rPr>
          <w:rFonts w:ascii="楷体" w:eastAsia="楷体" w:hAnsi="楷体" w:cs="宋体"/>
          <w:kern w:val="0"/>
          <w:sz w:val="28"/>
          <w:szCs w:val="28"/>
        </w:rPr>
        <w:t>的宣讲会时间段为：</w:t>
      </w:r>
    </w:p>
    <w:p w:rsidR="0006361F" w:rsidRPr="003564A2" w:rsidRDefault="00580CB3" w:rsidP="00580CB3">
      <w:pPr>
        <w:widowControl/>
        <w:jc w:val="left"/>
        <w:rPr>
          <w:rFonts w:ascii="楷体" w:eastAsia="楷体" w:hAnsi="楷体" w:cs="宋体" w:hint="eastAsia"/>
          <w:kern w:val="0"/>
          <w:sz w:val="28"/>
          <w:szCs w:val="28"/>
        </w:rPr>
      </w:pPr>
      <w:r w:rsidRPr="0006361F">
        <w:rPr>
          <w:rFonts w:ascii="楷体" w:eastAsia="楷体" w:hAnsi="楷体" w:cs="宋体"/>
          <w:noProof/>
          <w:kern w:val="0"/>
          <w:sz w:val="28"/>
          <w:szCs w:val="28"/>
        </w:rPr>
        <w:drawing>
          <wp:inline distT="0" distB="0" distL="0" distR="0" wp14:anchorId="538D73B5" wp14:editId="749CC862">
            <wp:extent cx="5274310" cy="265430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4310" cy="2654300"/>
                    </a:xfrm>
                    <a:prstGeom prst="rect">
                      <a:avLst/>
                    </a:prstGeom>
                    <a:noFill/>
                    <a:ln>
                      <a:noFill/>
                    </a:ln>
                  </pic:spPr>
                </pic:pic>
              </a:graphicData>
            </a:graphic>
          </wp:inline>
        </w:drawing>
      </w:r>
    </w:p>
    <w:p w:rsidR="0006361F" w:rsidRPr="003564A2" w:rsidRDefault="0006361F" w:rsidP="00580CB3">
      <w:pPr>
        <w:widowControl/>
        <w:ind w:firstLineChars="200" w:firstLine="560"/>
        <w:jc w:val="left"/>
        <w:rPr>
          <w:rFonts w:ascii="楷体" w:eastAsia="楷体" w:hAnsi="楷体" w:cs="宋体" w:hint="eastAsia"/>
          <w:kern w:val="0"/>
          <w:sz w:val="28"/>
          <w:szCs w:val="28"/>
        </w:rPr>
      </w:pPr>
      <w:r w:rsidRPr="003564A2">
        <w:rPr>
          <w:rFonts w:ascii="楷体" w:eastAsia="楷体" w:hAnsi="楷体" w:cs="宋体"/>
          <w:kern w:val="0"/>
          <w:sz w:val="28"/>
          <w:szCs w:val="28"/>
        </w:rPr>
        <w:t>4、</w:t>
      </w:r>
      <w:r w:rsidR="00580CB3" w:rsidRPr="003564A2">
        <w:rPr>
          <w:rFonts w:ascii="楷体" w:eastAsia="楷体" w:hAnsi="楷体" w:cs="宋体"/>
          <w:kern w:val="0"/>
          <w:sz w:val="28"/>
          <w:szCs w:val="28"/>
        </w:rPr>
        <w:t>我校目前有北辰校区、红桥校区两个校区，各学院所在校区和生源情况的相关资料可在就业</w:t>
      </w:r>
      <w:proofErr w:type="gramStart"/>
      <w:r w:rsidR="00580CB3" w:rsidRPr="003564A2">
        <w:rPr>
          <w:rFonts w:ascii="楷体" w:eastAsia="楷体" w:hAnsi="楷体" w:cs="宋体"/>
          <w:kern w:val="0"/>
          <w:sz w:val="28"/>
          <w:szCs w:val="28"/>
        </w:rPr>
        <w:t>网文件</w:t>
      </w:r>
      <w:proofErr w:type="gramEnd"/>
      <w:r w:rsidR="00580CB3" w:rsidRPr="003564A2">
        <w:rPr>
          <w:rFonts w:ascii="楷体" w:eastAsia="楷体" w:hAnsi="楷体" w:cs="宋体"/>
          <w:kern w:val="0"/>
          <w:sz w:val="28"/>
          <w:szCs w:val="28"/>
        </w:rPr>
        <w:t>下载区域进行查看。</w:t>
      </w:r>
    </w:p>
    <w:p w:rsidR="0006361F" w:rsidRPr="003564A2" w:rsidRDefault="0006361F" w:rsidP="00580CB3">
      <w:pPr>
        <w:widowControl/>
        <w:ind w:firstLineChars="200" w:firstLine="560"/>
        <w:jc w:val="left"/>
        <w:rPr>
          <w:rFonts w:ascii="楷体" w:eastAsia="楷体" w:hAnsi="楷体" w:cs="宋体"/>
          <w:kern w:val="0"/>
          <w:sz w:val="28"/>
          <w:szCs w:val="28"/>
        </w:rPr>
      </w:pPr>
      <w:r w:rsidRPr="003564A2">
        <w:rPr>
          <w:rFonts w:ascii="楷体" w:eastAsia="楷体" w:hAnsi="楷体" w:cs="宋体"/>
          <w:kern w:val="0"/>
          <w:sz w:val="28"/>
          <w:szCs w:val="28"/>
        </w:rPr>
        <w:lastRenderedPageBreak/>
        <w:t>5、</w:t>
      </w:r>
      <w:r w:rsidR="00580CB3" w:rsidRPr="003564A2">
        <w:rPr>
          <w:rFonts w:ascii="楷体" w:eastAsia="楷体" w:hAnsi="楷体" w:cs="宋体"/>
          <w:kern w:val="0"/>
          <w:sz w:val="28"/>
          <w:szCs w:val="28"/>
        </w:rPr>
        <w:t>由于学校的可活动桌椅教室数量有限，如当天可活动桌椅教室数量不足会分配固定桌椅教室，若用人单位有必须使用的可活动桌椅的需求请注明。</w:t>
      </w:r>
    </w:p>
    <w:p w:rsidR="0006361F" w:rsidRDefault="00580CB3" w:rsidP="00580CB3">
      <w:pPr>
        <w:widowControl/>
        <w:ind w:firstLineChars="200" w:firstLine="560"/>
        <w:jc w:val="left"/>
        <w:rPr>
          <w:rFonts w:ascii="楷体" w:eastAsia="楷体" w:hAnsi="楷体" w:cs="宋体"/>
          <w:kern w:val="0"/>
          <w:sz w:val="28"/>
          <w:szCs w:val="28"/>
        </w:rPr>
      </w:pPr>
      <w:r w:rsidRPr="003564A2">
        <w:rPr>
          <w:rFonts w:ascii="楷体" w:eastAsia="楷体" w:hAnsi="楷体" w:cs="宋体"/>
          <w:kern w:val="0"/>
          <w:sz w:val="28"/>
          <w:szCs w:val="28"/>
        </w:rPr>
        <w:t>6</w:t>
      </w:r>
      <w:r w:rsidR="0006361F" w:rsidRPr="003564A2">
        <w:rPr>
          <w:rFonts w:ascii="楷体" w:eastAsia="楷体" w:hAnsi="楷体" w:cs="宋体"/>
          <w:kern w:val="0"/>
          <w:sz w:val="28"/>
          <w:szCs w:val="28"/>
        </w:rPr>
        <w:t>、用人单位如在招聘活动中有违反国家规定、存在虚假欺骗行为、发表不正当言论等，河北工业大学就业指导中心有权随时予以制止并按相关规定处置。</w:t>
      </w:r>
    </w:p>
    <w:p w:rsidR="00580CB3" w:rsidRDefault="00580CB3" w:rsidP="00580CB3">
      <w:pPr>
        <w:widowControl/>
        <w:ind w:firstLineChars="200" w:firstLine="560"/>
        <w:jc w:val="left"/>
        <w:rPr>
          <w:rFonts w:ascii="楷体" w:eastAsia="楷体" w:hAnsi="楷体" w:cs="宋体"/>
          <w:kern w:val="0"/>
          <w:sz w:val="28"/>
          <w:szCs w:val="28"/>
        </w:rPr>
      </w:pPr>
    </w:p>
    <w:p w:rsidR="00580CB3" w:rsidRPr="003564A2" w:rsidRDefault="00580CB3" w:rsidP="00580CB3">
      <w:pPr>
        <w:widowControl/>
        <w:ind w:firstLineChars="200" w:firstLine="560"/>
        <w:jc w:val="left"/>
        <w:rPr>
          <w:rFonts w:ascii="楷体" w:eastAsia="楷体" w:hAnsi="楷体" w:cs="宋体" w:hint="eastAsia"/>
          <w:kern w:val="0"/>
          <w:sz w:val="28"/>
          <w:szCs w:val="28"/>
        </w:rPr>
      </w:pPr>
    </w:p>
    <w:p w:rsidR="00B41B25" w:rsidRPr="0006361F" w:rsidRDefault="0006361F" w:rsidP="0006361F">
      <w:pPr>
        <w:widowControl/>
        <w:jc w:val="right"/>
        <w:rPr>
          <w:rFonts w:ascii="楷体" w:eastAsia="楷体" w:hAnsi="楷体" w:cs="宋体" w:hint="eastAsia"/>
          <w:kern w:val="0"/>
          <w:sz w:val="28"/>
          <w:szCs w:val="28"/>
        </w:rPr>
      </w:pPr>
      <w:r w:rsidRPr="003564A2">
        <w:rPr>
          <w:rFonts w:ascii="Calibri" w:eastAsia="楷体" w:hAnsi="Calibri" w:cs="Calibri"/>
          <w:kern w:val="0"/>
          <w:sz w:val="28"/>
          <w:szCs w:val="28"/>
        </w:rPr>
        <w:t>                      </w:t>
      </w:r>
      <w:r w:rsidRPr="003564A2">
        <w:rPr>
          <w:rFonts w:ascii="楷体" w:eastAsia="楷体" w:hAnsi="楷体" w:cs="宋体"/>
          <w:kern w:val="0"/>
          <w:sz w:val="28"/>
          <w:szCs w:val="28"/>
        </w:rPr>
        <w:t xml:space="preserve"> 河北工业大学就业指导中心</w:t>
      </w:r>
    </w:p>
    <w:sectPr w:rsidR="00B41B25" w:rsidRPr="0006361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B32DC"/>
    <w:multiLevelType w:val="hybridMultilevel"/>
    <w:tmpl w:val="0E122DAE"/>
    <w:lvl w:ilvl="0" w:tplc="75AA7D9A">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61F"/>
    <w:rsid w:val="0006361F"/>
    <w:rsid w:val="00580CB3"/>
    <w:rsid w:val="00B41B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2E3D8"/>
  <w15:chartTrackingRefBased/>
  <w15:docId w15:val="{A57CCCD1-50CD-4E1C-AD65-FAD707448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361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6361F"/>
    <w:pPr>
      <w:widowControl/>
      <w:spacing w:before="100" w:beforeAutospacing="1" w:after="100" w:afterAutospacing="1"/>
      <w:jc w:val="left"/>
    </w:pPr>
    <w:rPr>
      <w:rFonts w:ascii="宋体" w:eastAsia="宋体" w:hAnsi="宋体" w:cs="宋体"/>
      <w:kern w:val="0"/>
      <w:sz w:val="24"/>
      <w:szCs w:val="24"/>
    </w:rPr>
  </w:style>
  <w:style w:type="paragraph" w:styleId="a4">
    <w:name w:val="List Paragraph"/>
    <w:basedOn w:val="a"/>
    <w:uiPriority w:val="34"/>
    <w:qFormat/>
    <w:rsid w:val="0006361F"/>
    <w:pPr>
      <w:ind w:firstLineChars="200" w:firstLine="420"/>
    </w:pPr>
  </w:style>
  <w:style w:type="paragraph" w:styleId="a5">
    <w:name w:val="Body Text"/>
    <w:basedOn w:val="a"/>
    <w:link w:val="a6"/>
    <w:unhideWhenUsed/>
    <w:qFormat/>
    <w:rsid w:val="0006361F"/>
    <w:pPr>
      <w:spacing w:after="120" w:line="360" w:lineRule="auto"/>
      <w:ind w:firstLineChars="200" w:firstLine="883"/>
    </w:pPr>
    <w:rPr>
      <w:sz w:val="24"/>
      <w:szCs w:val="24"/>
    </w:rPr>
  </w:style>
  <w:style w:type="character" w:customStyle="1" w:styleId="a6">
    <w:name w:val="正文文本 字符"/>
    <w:basedOn w:val="a0"/>
    <w:link w:val="a5"/>
    <w:rsid w:val="0006361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377</Words>
  <Characters>2150</Characters>
  <Application>Microsoft Office Word</Application>
  <DocSecurity>0</DocSecurity>
  <Lines>17</Lines>
  <Paragraphs>5</Paragraphs>
  <ScaleCrop>false</ScaleCrop>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 tian</dc:creator>
  <cp:keywords/>
  <dc:description/>
  <cp:lastModifiedBy>tian tian</cp:lastModifiedBy>
  <cp:revision>1</cp:revision>
  <dcterms:created xsi:type="dcterms:W3CDTF">2020-04-21T06:55:00Z</dcterms:created>
  <dcterms:modified xsi:type="dcterms:W3CDTF">2020-04-21T07:07:00Z</dcterms:modified>
</cp:coreProperties>
</file>