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AD292" w14:textId="77777777" w:rsidR="00BD1FE9" w:rsidRDefault="00000000">
      <w:pPr>
        <w:widowControl/>
        <w:jc w:val="center"/>
        <w:rPr>
          <w:rFonts w:ascii="微软雅黑" w:eastAsia="微软雅黑" w:hAnsi="微软雅黑" w:cs="微软雅黑" w:hint="eastAsia"/>
          <w:b/>
          <w:bCs/>
          <w:sz w:val="30"/>
          <w:szCs w:val="30"/>
        </w:rPr>
      </w:pPr>
      <w:bookmarkStart w:id="0" w:name="OLE_LINK2278"/>
      <w:r>
        <w:rPr>
          <w:rFonts w:ascii="微软雅黑" w:eastAsia="微软雅黑" w:hAnsi="微软雅黑" w:cs="微软雅黑" w:hint="eastAsia"/>
          <w:b/>
          <w:bCs/>
          <w:sz w:val="30"/>
          <w:szCs w:val="30"/>
        </w:rPr>
        <w:t>上海华东理工大学2026-2027年海内外人才招聘</w:t>
      </w:r>
    </w:p>
    <w:p w14:paraId="6F61E83C" w14:textId="77777777" w:rsidR="00BD1FE9" w:rsidRDefault="00BD1FE9">
      <w:pPr>
        <w:widowControl/>
        <w:jc w:val="center"/>
        <w:rPr>
          <w:rFonts w:ascii="微软雅黑" w:eastAsia="微软雅黑" w:hAnsi="微软雅黑" w:cs="微软雅黑" w:hint="eastAsia"/>
          <w:b/>
          <w:bCs/>
          <w:sz w:val="30"/>
          <w:szCs w:val="30"/>
        </w:rPr>
      </w:pPr>
    </w:p>
    <w:tbl>
      <w:tblPr>
        <w:tblStyle w:val="ae"/>
        <w:tblW w:w="9747" w:type="dxa"/>
        <w:tblLook w:val="04A0" w:firstRow="1" w:lastRow="0" w:firstColumn="1" w:lastColumn="0" w:noHBand="0" w:noVBand="1"/>
      </w:tblPr>
      <w:tblGrid>
        <w:gridCol w:w="1271"/>
        <w:gridCol w:w="8476"/>
      </w:tblGrid>
      <w:tr w:rsidR="00BD1FE9" w14:paraId="5A1EAFFF" w14:textId="77777777">
        <w:trPr>
          <w:trHeight w:val="90"/>
        </w:trPr>
        <w:tc>
          <w:tcPr>
            <w:tcW w:w="1271" w:type="dxa"/>
            <w:shd w:val="clear" w:color="auto" w:fill="DEEBF6" w:themeFill="accent1" w:themeFillTint="32"/>
            <w:vAlign w:val="center"/>
          </w:tcPr>
          <w:p w14:paraId="6C1F03B1" w14:textId="77777777" w:rsidR="00BD1FE9" w:rsidRDefault="00000000">
            <w:pPr>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招聘单位</w:t>
            </w:r>
          </w:p>
        </w:tc>
        <w:tc>
          <w:tcPr>
            <w:tcW w:w="8476" w:type="dxa"/>
            <w:vAlign w:val="center"/>
          </w:tcPr>
          <w:p w14:paraId="7CDD8AB1" w14:textId="77777777" w:rsidR="00BD1FE9" w:rsidRDefault="00000000">
            <w:pPr>
              <w:rPr>
                <w:rFonts w:ascii="微软雅黑" w:eastAsia="微软雅黑" w:hAnsi="微软雅黑" w:cs="微软雅黑" w:hint="eastAsia"/>
                <w:sz w:val="24"/>
                <w:szCs w:val="24"/>
              </w:rPr>
            </w:pPr>
            <w:r>
              <w:rPr>
                <w:rFonts w:ascii="微软雅黑" w:eastAsia="微软雅黑" w:hAnsi="微软雅黑" w:cs="微软雅黑" w:hint="eastAsia"/>
                <w:sz w:val="24"/>
                <w:szCs w:val="24"/>
              </w:rPr>
              <w:t>华东理工大学机械与动力工程学院先进材料与制造研究中心</w:t>
            </w:r>
          </w:p>
        </w:tc>
      </w:tr>
      <w:tr w:rsidR="00BD1FE9" w14:paraId="32D40C4A" w14:textId="77777777">
        <w:trPr>
          <w:trHeight w:val="558"/>
        </w:trPr>
        <w:tc>
          <w:tcPr>
            <w:tcW w:w="1271" w:type="dxa"/>
            <w:shd w:val="clear" w:color="auto" w:fill="DEEBF6" w:themeFill="accent1" w:themeFillTint="32"/>
            <w:vAlign w:val="center"/>
          </w:tcPr>
          <w:p w14:paraId="6652A1AD" w14:textId="77777777" w:rsidR="00BD1FE9" w:rsidRDefault="00000000">
            <w:pPr>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地理位置</w:t>
            </w:r>
          </w:p>
        </w:tc>
        <w:tc>
          <w:tcPr>
            <w:tcW w:w="8476" w:type="dxa"/>
            <w:vAlign w:val="center"/>
          </w:tcPr>
          <w:p w14:paraId="0B115419" w14:textId="77777777" w:rsidR="00BD1FE9" w:rsidRDefault="00000000">
            <w:pPr>
              <w:rPr>
                <w:rFonts w:ascii="微软雅黑" w:eastAsia="微软雅黑" w:hAnsi="微软雅黑" w:cs="微软雅黑" w:hint="eastAsia"/>
                <w:sz w:val="24"/>
                <w:szCs w:val="24"/>
              </w:rPr>
            </w:pPr>
            <w:r>
              <w:rPr>
                <w:rFonts w:ascii="微软雅黑" w:eastAsia="微软雅黑" w:hAnsi="微软雅黑" w:cs="微软雅黑" w:hint="eastAsia"/>
                <w:sz w:val="24"/>
                <w:szCs w:val="24"/>
              </w:rPr>
              <w:t>上海市徐汇区</w:t>
            </w:r>
            <w:proofErr w:type="gramStart"/>
            <w:r>
              <w:rPr>
                <w:rFonts w:ascii="微软雅黑" w:eastAsia="微软雅黑" w:hAnsi="微软雅黑" w:cs="微软雅黑" w:hint="eastAsia"/>
                <w:sz w:val="24"/>
                <w:szCs w:val="24"/>
              </w:rPr>
              <w:t>梅陇路130号</w:t>
            </w:r>
            <w:proofErr w:type="gramEnd"/>
          </w:p>
        </w:tc>
      </w:tr>
      <w:tr w:rsidR="00BD1FE9" w14:paraId="15409F33" w14:textId="77777777">
        <w:trPr>
          <w:trHeight w:val="558"/>
        </w:trPr>
        <w:tc>
          <w:tcPr>
            <w:tcW w:w="1271" w:type="dxa"/>
            <w:shd w:val="clear" w:color="auto" w:fill="DEEBF6" w:themeFill="accent1" w:themeFillTint="32"/>
            <w:vAlign w:val="center"/>
          </w:tcPr>
          <w:p w14:paraId="0BE8381F" w14:textId="77777777" w:rsidR="00BD1FE9" w:rsidRDefault="00000000">
            <w:pPr>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招聘岗位</w:t>
            </w:r>
          </w:p>
        </w:tc>
        <w:tc>
          <w:tcPr>
            <w:tcW w:w="8476" w:type="dxa"/>
            <w:vAlign w:val="center"/>
          </w:tcPr>
          <w:p w14:paraId="66BDAA71" w14:textId="77777777" w:rsidR="00BD1FE9" w:rsidRDefault="00000000">
            <w:pPr>
              <w:rPr>
                <w:rFonts w:ascii="微软雅黑" w:eastAsia="微软雅黑" w:hAnsi="微软雅黑" w:cs="微软雅黑" w:hint="eastAsia"/>
                <w:sz w:val="24"/>
                <w:szCs w:val="24"/>
              </w:rPr>
            </w:pPr>
            <w:r>
              <w:rPr>
                <w:rFonts w:ascii="微软雅黑" w:eastAsia="微软雅黑" w:hAnsi="微软雅黑" w:cs="微软雅黑" w:hint="eastAsia"/>
                <w:sz w:val="24"/>
                <w:szCs w:val="24"/>
              </w:rPr>
              <w:t>杰出教授、特聘研究员、特聘副研究员、讲师、博士后</w:t>
            </w:r>
          </w:p>
        </w:tc>
      </w:tr>
      <w:tr w:rsidR="00BD1FE9" w14:paraId="54A6F901" w14:textId="77777777">
        <w:trPr>
          <w:trHeight w:val="558"/>
        </w:trPr>
        <w:tc>
          <w:tcPr>
            <w:tcW w:w="1271" w:type="dxa"/>
            <w:shd w:val="clear" w:color="auto" w:fill="DEEBF6" w:themeFill="accent1" w:themeFillTint="32"/>
            <w:vAlign w:val="center"/>
          </w:tcPr>
          <w:p w14:paraId="6B281B73" w14:textId="77777777" w:rsidR="00BD1FE9" w:rsidRDefault="00000000">
            <w:pPr>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岗位类别</w:t>
            </w:r>
          </w:p>
        </w:tc>
        <w:tc>
          <w:tcPr>
            <w:tcW w:w="8476" w:type="dxa"/>
            <w:vAlign w:val="center"/>
          </w:tcPr>
          <w:p w14:paraId="7CB20641" w14:textId="77777777" w:rsidR="00BD1FE9" w:rsidRDefault="00000000">
            <w:pPr>
              <w:rPr>
                <w:rFonts w:ascii="微软雅黑" w:eastAsia="微软雅黑" w:hAnsi="微软雅黑" w:cs="微软雅黑" w:hint="eastAsia"/>
                <w:sz w:val="24"/>
                <w:szCs w:val="24"/>
              </w:rPr>
            </w:pPr>
            <w:r>
              <w:rPr>
                <w:rFonts w:ascii="微软雅黑" w:eastAsia="微软雅黑" w:hAnsi="微软雅黑" w:cs="微软雅黑" w:hint="eastAsia"/>
                <w:sz w:val="24"/>
                <w:szCs w:val="24"/>
              </w:rPr>
              <w:t xml:space="preserve">教学科研 </w:t>
            </w:r>
          </w:p>
        </w:tc>
      </w:tr>
      <w:tr w:rsidR="00BD1FE9" w14:paraId="41ABAC43" w14:textId="77777777">
        <w:trPr>
          <w:trHeight w:val="566"/>
        </w:trPr>
        <w:tc>
          <w:tcPr>
            <w:tcW w:w="1271" w:type="dxa"/>
            <w:shd w:val="clear" w:color="auto" w:fill="DEEBF6" w:themeFill="accent1" w:themeFillTint="32"/>
            <w:vAlign w:val="center"/>
          </w:tcPr>
          <w:p w14:paraId="24AB6BEA" w14:textId="77777777" w:rsidR="00BD1FE9" w:rsidRDefault="00000000">
            <w:pPr>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拟聘人数</w:t>
            </w:r>
          </w:p>
        </w:tc>
        <w:tc>
          <w:tcPr>
            <w:tcW w:w="8476" w:type="dxa"/>
            <w:vAlign w:val="center"/>
          </w:tcPr>
          <w:p w14:paraId="5F57AD99" w14:textId="77777777" w:rsidR="00BD1FE9" w:rsidRDefault="00000000">
            <w:pPr>
              <w:rPr>
                <w:rFonts w:ascii="微软雅黑" w:eastAsia="微软雅黑" w:hAnsi="微软雅黑" w:cs="微软雅黑" w:hint="eastAsia"/>
                <w:sz w:val="24"/>
                <w:szCs w:val="24"/>
              </w:rPr>
            </w:pPr>
            <w:r>
              <w:rPr>
                <w:rFonts w:ascii="微软雅黑" w:eastAsia="微软雅黑" w:hAnsi="微软雅黑" w:cs="微软雅黑" w:hint="eastAsia"/>
                <w:sz w:val="24"/>
                <w:szCs w:val="24"/>
              </w:rPr>
              <w:t>不限</w:t>
            </w:r>
          </w:p>
        </w:tc>
      </w:tr>
      <w:tr w:rsidR="00BD1FE9" w14:paraId="05F93DD3" w14:textId="77777777">
        <w:trPr>
          <w:trHeight w:val="1674"/>
        </w:trPr>
        <w:tc>
          <w:tcPr>
            <w:tcW w:w="1271" w:type="dxa"/>
            <w:shd w:val="clear" w:color="auto" w:fill="DEEBF6" w:themeFill="accent1" w:themeFillTint="32"/>
            <w:vAlign w:val="center"/>
          </w:tcPr>
          <w:p w14:paraId="71FC4C78" w14:textId="77777777" w:rsidR="00BD1FE9" w:rsidRDefault="00000000">
            <w:pPr>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岗位职责</w:t>
            </w:r>
          </w:p>
        </w:tc>
        <w:tc>
          <w:tcPr>
            <w:tcW w:w="8476" w:type="dxa"/>
            <w:vAlign w:val="center"/>
          </w:tcPr>
          <w:p w14:paraId="770E9864" w14:textId="77777777" w:rsidR="00BD1FE9" w:rsidRDefault="00000000">
            <w:pPr>
              <w:spacing w:line="360" w:lineRule="auto"/>
              <w:ind w:firstLineChars="200" w:firstLine="480"/>
              <w:jc w:val="left"/>
              <w:rPr>
                <w:rFonts w:ascii="微软雅黑" w:eastAsia="微软雅黑" w:hAnsi="微软雅黑" w:cs="微软雅黑" w:hint="eastAsia"/>
                <w:sz w:val="24"/>
                <w:szCs w:val="24"/>
              </w:rPr>
            </w:pPr>
            <w:r>
              <w:rPr>
                <w:rFonts w:ascii="微软雅黑" w:eastAsia="微软雅黑" w:hAnsi="微软雅黑" w:cs="微软雅黑" w:hint="eastAsia"/>
                <w:sz w:val="24"/>
                <w:szCs w:val="24"/>
              </w:rPr>
              <w:t>主要从事先进材料与制造一体化方面的科研与教学工作，聚焦航空航天、清洁能源、人工智能、集成电路、生物医药等领域的应用，例如（但不局限于）轻质高强纤维、柔性电子器件、高效储能、智能制造、芯片制造和生物制造等。</w:t>
            </w:r>
          </w:p>
        </w:tc>
      </w:tr>
      <w:tr w:rsidR="00BD1FE9" w14:paraId="2132BF82" w14:textId="77777777">
        <w:trPr>
          <w:trHeight w:val="557"/>
        </w:trPr>
        <w:tc>
          <w:tcPr>
            <w:tcW w:w="1271" w:type="dxa"/>
            <w:shd w:val="clear" w:color="auto" w:fill="DEEBF6" w:themeFill="accent1" w:themeFillTint="32"/>
            <w:vAlign w:val="center"/>
          </w:tcPr>
          <w:p w14:paraId="45C5871E" w14:textId="77777777" w:rsidR="00BD1FE9" w:rsidRDefault="00000000">
            <w:pPr>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招聘要求和待遇</w:t>
            </w:r>
          </w:p>
        </w:tc>
        <w:tc>
          <w:tcPr>
            <w:tcW w:w="8476" w:type="dxa"/>
            <w:vAlign w:val="center"/>
          </w:tcPr>
          <w:p w14:paraId="45DD5DF8" w14:textId="77777777" w:rsidR="00BD1FE9" w:rsidRDefault="00000000">
            <w:pPr>
              <w:pStyle w:val="ab"/>
              <w:shd w:val="clear" w:color="auto" w:fill="FFFFFF"/>
              <w:spacing w:before="0" w:beforeAutospacing="0" w:after="15" w:afterAutospacing="0" w:line="478" w:lineRule="atLeast"/>
              <w:rPr>
                <w:rFonts w:ascii="微软雅黑" w:eastAsia="微软雅黑" w:hAnsi="微软雅黑" w:cs="微软雅黑" w:hint="eastAsia"/>
                <w:kern w:val="2"/>
              </w:rPr>
            </w:pPr>
            <w:r>
              <w:rPr>
                <w:rFonts w:ascii="微软雅黑" w:eastAsia="微软雅黑" w:hAnsi="微软雅黑" w:cs="微软雅黑" w:hint="eastAsia"/>
                <w:kern w:val="2"/>
              </w:rPr>
              <w:t>（1）杰出教授</w:t>
            </w:r>
          </w:p>
          <w:p w14:paraId="586AC54A" w14:textId="77777777" w:rsidR="00BD1FE9" w:rsidRDefault="00000000">
            <w:pPr>
              <w:pStyle w:val="ab"/>
              <w:shd w:val="clear" w:color="auto" w:fill="FFFFFF"/>
              <w:spacing w:before="0" w:beforeAutospacing="0" w:after="15" w:afterAutospacing="0" w:line="478" w:lineRule="atLeast"/>
              <w:ind w:firstLineChars="200" w:firstLine="480"/>
              <w:rPr>
                <w:rFonts w:ascii="微软雅黑" w:eastAsia="微软雅黑" w:hAnsi="微软雅黑" w:cs="微软雅黑" w:hint="eastAsia"/>
                <w:kern w:val="2"/>
              </w:rPr>
            </w:pPr>
            <w:r>
              <w:rPr>
                <w:rFonts w:ascii="微软雅黑" w:eastAsia="微软雅黑" w:hAnsi="微软雅黑" w:cs="微软雅黑" w:hint="eastAsia"/>
                <w:kern w:val="2"/>
              </w:rPr>
              <w:t>在专业领域取得重要研究成果，或在服务国家战略和经济发展方面</w:t>
            </w:r>
            <w:proofErr w:type="gramStart"/>
            <w:r>
              <w:rPr>
                <w:rFonts w:ascii="微软雅黑" w:eastAsia="微软雅黑" w:hAnsi="微软雅黑" w:cs="微软雅黑" w:hint="eastAsia"/>
                <w:kern w:val="2"/>
              </w:rPr>
              <w:t>作出</w:t>
            </w:r>
            <w:proofErr w:type="gramEnd"/>
            <w:r>
              <w:rPr>
                <w:rFonts w:ascii="微软雅黑" w:eastAsia="微软雅黑" w:hAnsi="微软雅黑" w:cs="微软雅黑" w:hint="eastAsia"/>
                <w:kern w:val="2"/>
              </w:rPr>
              <w:t>突出贡献的国家级杰出人才，采取一人一议，全方位提供具有竞争力的工作和生活待遇。</w:t>
            </w:r>
          </w:p>
          <w:p w14:paraId="131F8BB1" w14:textId="77777777" w:rsidR="00BD1FE9" w:rsidRDefault="00000000">
            <w:pPr>
              <w:pStyle w:val="ab"/>
              <w:shd w:val="clear" w:color="auto" w:fill="FFFFFF"/>
              <w:spacing w:before="0" w:beforeAutospacing="0" w:after="15" w:afterAutospacing="0" w:line="478" w:lineRule="atLeast"/>
              <w:rPr>
                <w:rFonts w:ascii="微软雅黑" w:eastAsia="微软雅黑" w:hAnsi="微软雅黑" w:cs="微软雅黑" w:hint="eastAsia"/>
                <w:kern w:val="2"/>
              </w:rPr>
            </w:pPr>
            <w:r>
              <w:rPr>
                <w:rFonts w:ascii="微软雅黑" w:eastAsia="微软雅黑" w:hAnsi="微软雅黑" w:cs="微软雅黑" w:hint="eastAsia"/>
                <w:kern w:val="2"/>
              </w:rPr>
              <w:t>（2）特聘研究员</w:t>
            </w:r>
          </w:p>
          <w:p w14:paraId="3C3EB6AE" w14:textId="77777777" w:rsidR="00BD1FE9" w:rsidRDefault="00000000">
            <w:pPr>
              <w:pStyle w:val="ab"/>
              <w:shd w:val="clear" w:color="auto" w:fill="FFFFFF"/>
              <w:spacing w:before="0" w:beforeAutospacing="0" w:after="15" w:afterAutospacing="0" w:line="478" w:lineRule="atLeast"/>
              <w:ind w:firstLine="480"/>
              <w:rPr>
                <w:rFonts w:ascii="微软雅黑" w:eastAsia="微软雅黑" w:hAnsi="微软雅黑" w:cs="微软雅黑" w:hint="eastAsia"/>
                <w:kern w:val="2"/>
              </w:rPr>
            </w:pPr>
            <w:r>
              <w:rPr>
                <w:rFonts w:ascii="微软雅黑" w:eastAsia="微软雅黑" w:hAnsi="微软雅黑" w:cs="微软雅黑" w:hint="eastAsia"/>
                <w:kern w:val="2"/>
              </w:rPr>
              <w:t>年龄不超过35周岁（女性不超过38周岁）；原则上在海内外知名高校或科研机构取得博士学位并有3年以上科研工作经历，在专业领域的研究能力和业绩水平达到或接近国家级青年人才工程入选者水平，受聘后能全职在我校工作。年薪≥50万，科研启动经费100万。</w:t>
            </w:r>
            <w:bookmarkStart w:id="1" w:name="OLE_LINK2"/>
            <w:bookmarkStart w:id="2" w:name="OLE_LINK1"/>
            <w:r>
              <w:rPr>
                <w:rFonts w:ascii="微软雅黑" w:eastAsia="微软雅黑" w:hAnsi="微软雅黑" w:cs="微软雅黑" w:hint="eastAsia"/>
                <w:color w:val="EE0000"/>
                <w:kern w:val="2"/>
              </w:rPr>
              <w:t>对成功获得国家</w:t>
            </w:r>
            <w:proofErr w:type="gramStart"/>
            <w:r>
              <w:rPr>
                <w:rFonts w:ascii="微软雅黑" w:eastAsia="微软雅黑" w:hAnsi="微软雅黑" w:cs="微软雅黑" w:hint="eastAsia"/>
                <w:color w:val="EE0000"/>
                <w:kern w:val="2"/>
              </w:rPr>
              <w:t>海外优青资助</w:t>
            </w:r>
            <w:proofErr w:type="gramEnd"/>
            <w:r>
              <w:rPr>
                <w:rFonts w:ascii="微软雅黑" w:eastAsia="微软雅黑" w:hAnsi="微软雅黑" w:cs="微软雅黑" w:hint="eastAsia"/>
                <w:color w:val="EE0000"/>
                <w:kern w:val="2"/>
              </w:rPr>
              <w:t>的人员（具有连续3年以上海外经历，年龄不超过40周岁），将加强各种支持力度。</w:t>
            </w:r>
            <w:bookmarkEnd w:id="1"/>
            <w:bookmarkEnd w:id="2"/>
          </w:p>
          <w:p w14:paraId="4CF2FF96" w14:textId="77777777" w:rsidR="00BD1FE9" w:rsidRDefault="00000000">
            <w:pPr>
              <w:pStyle w:val="ab"/>
              <w:shd w:val="clear" w:color="auto" w:fill="FFFFFF"/>
              <w:spacing w:before="0" w:beforeAutospacing="0" w:after="15" w:afterAutospacing="0" w:line="478" w:lineRule="atLeast"/>
              <w:rPr>
                <w:rFonts w:ascii="微软雅黑" w:eastAsia="微软雅黑" w:hAnsi="微软雅黑" w:cs="微软雅黑" w:hint="eastAsia"/>
                <w:kern w:val="2"/>
              </w:rPr>
            </w:pPr>
            <w:r>
              <w:rPr>
                <w:rFonts w:ascii="微软雅黑" w:eastAsia="微软雅黑" w:hAnsi="微软雅黑" w:cs="微软雅黑" w:hint="eastAsia"/>
                <w:kern w:val="2"/>
              </w:rPr>
              <w:t>（2）特聘副研究员</w:t>
            </w:r>
          </w:p>
          <w:p w14:paraId="2143F72F" w14:textId="77777777" w:rsidR="00BD1FE9" w:rsidRDefault="00000000">
            <w:pPr>
              <w:pStyle w:val="ab"/>
              <w:shd w:val="clear" w:color="auto" w:fill="FFFFFF"/>
              <w:spacing w:before="0" w:beforeAutospacing="0" w:after="15" w:afterAutospacing="0" w:line="478" w:lineRule="atLeast"/>
              <w:ind w:firstLine="480"/>
              <w:rPr>
                <w:rFonts w:ascii="微软雅黑" w:eastAsia="微软雅黑" w:hAnsi="微软雅黑" w:cs="微软雅黑" w:hint="eastAsia"/>
                <w:kern w:val="2"/>
              </w:rPr>
            </w:pPr>
            <w:r>
              <w:rPr>
                <w:rFonts w:ascii="微软雅黑" w:eastAsia="微软雅黑" w:hAnsi="微软雅黑" w:cs="微软雅黑" w:hint="eastAsia"/>
                <w:kern w:val="2"/>
              </w:rPr>
              <w:t>年龄不超过32周岁（女性不超过35周岁）；原则上在著名高校或科研机构获得博士学位，在相关学术领域，具有良好的科研背景、成果和发展潜力，受</w:t>
            </w:r>
            <w:r>
              <w:rPr>
                <w:rFonts w:ascii="微软雅黑" w:eastAsia="微软雅黑" w:hAnsi="微软雅黑" w:cs="微软雅黑" w:hint="eastAsia"/>
                <w:kern w:val="2"/>
              </w:rPr>
              <w:lastRenderedPageBreak/>
              <w:t>聘后能全职在我校工作。年薪≥30万，科研启动经费≥25万。</w:t>
            </w:r>
            <w:r>
              <w:rPr>
                <w:rFonts w:ascii="微软雅黑" w:eastAsia="微软雅黑" w:hAnsi="微软雅黑" w:cs="微软雅黑" w:hint="eastAsia"/>
                <w:color w:val="EE0000"/>
                <w:kern w:val="2"/>
              </w:rPr>
              <w:t>对成功获得上海市重点人才工程入选者（具有连续3年以上海外经历，年龄不超过40周岁），将加强各种支持力度。</w:t>
            </w:r>
          </w:p>
          <w:p w14:paraId="476E89CF" w14:textId="77777777" w:rsidR="00BD1FE9" w:rsidRDefault="00000000">
            <w:pPr>
              <w:pStyle w:val="ab"/>
              <w:shd w:val="clear" w:color="auto" w:fill="FFFFFF"/>
              <w:spacing w:before="0" w:beforeAutospacing="0" w:after="15" w:afterAutospacing="0" w:line="478" w:lineRule="atLeast"/>
              <w:rPr>
                <w:rFonts w:ascii="微软雅黑" w:eastAsia="微软雅黑" w:hAnsi="微软雅黑" w:cs="微软雅黑" w:hint="eastAsia"/>
                <w:kern w:val="2"/>
              </w:rPr>
            </w:pPr>
            <w:r>
              <w:rPr>
                <w:rFonts w:ascii="微软雅黑" w:eastAsia="微软雅黑" w:hAnsi="微软雅黑" w:cs="微软雅黑" w:hint="eastAsia"/>
                <w:kern w:val="2"/>
              </w:rPr>
              <w:t>（3）讲师和博士后</w:t>
            </w:r>
          </w:p>
          <w:p w14:paraId="76A9ABD4" w14:textId="77777777" w:rsidR="00BD1FE9" w:rsidRDefault="00000000">
            <w:pPr>
              <w:pStyle w:val="ab"/>
              <w:shd w:val="clear" w:color="auto" w:fill="FFFFFF"/>
              <w:spacing w:before="0" w:beforeAutospacing="0" w:after="15" w:afterAutospacing="0" w:line="478" w:lineRule="atLeast"/>
              <w:ind w:firstLine="480"/>
              <w:rPr>
                <w:rFonts w:ascii="微软雅黑" w:eastAsia="微软雅黑" w:hAnsi="微软雅黑" w:cs="微软雅黑" w:hint="eastAsia"/>
                <w:kern w:val="2"/>
              </w:rPr>
            </w:pPr>
            <w:r>
              <w:rPr>
                <w:rFonts w:ascii="微软雅黑" w:eastAsia="微软雅黑" w:hAnsi="微软雅黑" w:cs="微软雅黑" w:hint="eastAsia"/>
                <w:kern w:val="2"/>
              </w:rPr>
              <w:t>年龄不超过35周岁，近几年在海内外著名高校或科研机构取得博士学位，具有良好的科研背景。讲师职位一般需要</w:t>
            </w:r>
            <w:proofErr w:type="gramStart"/>
            <w:r>
              <w:rPr>
                <w:rFonts w:ascii="微软雅黑" w:eastAsia="微软雅黑" w:hAnsi="微软雅黑" w:cs="微软雅黑" w:hint="eastAsia"/>
                <w:kern w:val="2"/>
              </w:rPr>
              <w:t>有博后经历</w:t>
            </w:r>
            <w:proofErr w:type="gramEnd"/>
            <w:r>
              <w:rPr>
                <w:rFonts w:ascii="微软雅黑" w:eastAsia="微软雅黑" w:hAnsi="微软雅黑" w:cs="微软雅黑" w:hint="eastAsia"/>
                <w:kern w:val="2"/>
              </w:rPr>
              <w:t>。</w:t>
            </w:r>
            <w:proofErr w:type="gramStart"/>
            <w:r>
              <w:rPr>
                <w:rFonts w:ascii="微软雅黑" w:eastAsia="微软雅黑" w:hAnsi="微软雅黑" w:cs="微软雅黑" w:hint="eastAsia"/>
                <w:kern w:val="2"/>
              </w:rPr>
              <w:t>博后年薪</w:t>
            </w:r>
            <w:proofErr w:type="gramEnd"/>
            <w:r>
              <w:rPr>
                <w:rFonts w:ascii="微软雅黑" w:eastAsia="微软雅黑" w:hAnsi="微软雅黑" w:cs="微软雅黑" w:hint="eastAsia"/>
                <w:kern w:val="2"/>
              </w:rPr>
              <w:t>≥21万，可申请博士后公寓，享受其它正式职工待遇，出站后可优先推荐申请讲师或特聘副研究员职位留校工作。</w:t>
            </w:r>
          </w:p>
          <w:p w14:paraId="6631D7DA" w14:textId="77777777" w:rsidR="00BD1FE9" w:rsidRDefault="00000000">
            <w:pPr>
              <w:pStyle w:val="ab"/>
              <w:shd w:val="clear" w:color="auto" w:fill="FFFFFF"/>
              <w:spacing w:before="0" w:beforeAutospacing="0" w:after="15" w:afterAutospacing="0" w:line="478" w:lineRule="atLeast"/>
              <w:rPr>
                <w:rFonts w:ascii="微软雅黑" w:eastAsia="微软雅黑" w:hAnsi="微软雅黑" w:cs="微软雅黑" w:hint="eastAsia"/>
                <w:b/>
                <w:kern w:val="2"/>
              </w:rPr>
            </w:pPr>
            <w:r>
              <w:rPr>
                <w:rFonts w:ascii="微软雅黑" w:eastAsia="微软雅黑" w:hAnsi="微软雅黑" w:cs="微软雅黑" w:hint="eastAsia"/>
                <w:kern w:val="2"/>
              </w:rPr>
              <w:t xml:space="preserve">   </w:t>
            </w:r>
            <w:r>
              <w:rPr>
                <w:rFonts w:ascii="微软雅黑" w:eastAsia="微软雅黑" w:hAnsi="微软雅黑" w:cs="微软雅黑" w:hint="eastAsia"/>
                <w:b/>
                <w:color w:val="FF0000"/>
                <w:kern w:val="2"/>
              </w:rPr>
              <w:t>对年轻学者，将配备资深教授提供职业发展咨询和辅助。</w:t>
            </w:r>
          </w:p>
        </w:tc>
      </w:tr>
      <w:tr w:rsidR="00BD1FE9" w14:paraId="45CFF8F0" w14:textId="77777777">
        <w:trPr>
          <w:trHeight w:val="1224"/>
        </w:trPr>
        <w:tc>
          <w:tcPr>
            <w:tcW w:w="1271" w:type="dxa"/>
            <w:shd w:val="clear" w:color="auto" w:fill="DEEBF6" w:themeFill="accent1" w:themeFillTint="32"/>
            <w:vAlign w:val="center"/>
          </w:tcPr>
          <w:p w14:paraId="32E994A0" w14:textId="77777777" w:rsidR="00BD1FE9" w:rsidRDefault="00000000">
            <w:pPr>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lastRenderedPageBreak/>
              <w:t>应聘程序</w:t>
            </w:r>
          </w:p>
        </w:tc>
        <w:tc>
          <w:tcPr>
            <w:tcW w:w="8476" w:type="dxa"/>
            <w:vAlign w:val="center"/>
          </w:tcPr>
          <w:p w14:paraId="45F79305" w14:textId="77777777" w:rsidR="00BD1FE9" w:rsidRDefault="00000000">
            <w:pPr>
              <w:spacing w:line="360" w:lineRule="auto"/>
              <w:ind w:firstLineChars="200" w:firstLine="480"/>
              <w:rPr>
                <w:rFonts w:ascii="微软雅黑" w:eastAsia="微软雅黑" w:hAnsi="微软雅黑" w:cs="微软雅黑" w:hint="eastAsia"/>
                <w:sz w:val="24"/>
                <w:szCs w:val="24"/>
              </w:rPr>
            </w:pPr>
            <w:r>
              <w:rPr>
                <w:rFonts w:ascii="微软雅黑" w:eastAsia="微软雅黑" w:hAnsi="微软雅黑" w:cs="微软雅黑" w:hint="eastAsia"/>
                <w:sz w:val="24"/>
                <w:szCs w:val="24"/>
              </w:rPr>
              <w:t>应聘者请将个人简历及代表性成果发送至jnwang@ecust.edu.cn</w:t>
            </w:r>
            <w:r>
              <w:rPr>
                <w:rFonts w:ascii="Times New Roman" w:hAnsi="Times New Roman" w:cs="Times New Roman"/>
                <w:sz w:val="28"/>
                <w:szCs w:val="28"/>
              </w:rPr>
              <w:t>,</w:t>
            </w:r>
            <w:hyperlink r:id="rId6" w:history="1">
              <w:r>
                <w:rPr>
                  <w:rFonts w:ascii="Times New Roman" w:hAnsi="Times New Roman" w:cs="Times New Roman"/>
                  <w:sz w:val="28"/>
                  <w:szCs w:val="28"/>
                </w:rPr>
                <w:t>twerqwe9@yeah.net</w:t>
              </w:r>
            </w:hyperlink>
            <w:r>
              <w:rPr>
                <w:rFonts w:ascii="微软雅黑" w:eastAsia="微软雅黑" w:hAnsi="微软雅黑" w:cs="微软雅黑" w:hint="eastAsia"/>
                <w:sz w:val="24"/>
                <w:szCs w:val="24"/>
              </w:rPr>
              <w:t>，邮件主题请命名为“姓名+应聘材料+申请的职位+海外留学生网”。</w:t>
            </w:r>
          </w:p>
        </w:tc>
      </w:tr>
      <w:tr w:rsidR="00BD1FE9" w14:paraId="4A8439FF" w14:textId="77777777">
        <w:trPr>
          <w:trHeight w:val="763"/>
        </w:trPr>
        <w:tc>
          <w:tcPr>
            <w:tcW w:w="1271" w:type="dxa"/>
            <w:shd w:val="clear" w:color="auto" w:fill="DEEBF6" w:themeFill="accent1" w:themeFillTint="32"/>
            <w:vAlign w:val="center"/>
          </w:tcPr>
          <w:p w14:paraId="568DEC06" w14:textId="77777777" w:rsidR="00BD1FE9" w:rsidRDefault="00000000">
            <w:pPr>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联系方式</w:t>
            </w:r>
          </w:p>
        </w:tc>
        <w:tc>
          <w:tcPr>
            <w:tcW w:w="8476" w:type="dxa"/>
            <w:vAlign w:val="center"/>
          </w:tcPr>
          <w:p w14:paraId="1DA47E0B" w14:textId="77777777" w:rsidR="00BD1FE9" w:rsidRDefault="00000000">
            <w:pPr>
              <w:spacing w:line="288" w:lineRule="auto"/>
              <w:rPr>
                <w:rFonts w:ascii="微软雅黑" w:eastAsia="微软雅黑" w:hAnsi="微软雅黑" w:cs="微软雅黑" w:hint="eastAsia"/>
                <w:sz w:val="24"/>
                <w:szCs w:val="24"/>
              </w:rPr>
            </w:pPr>
            <w:r>
              <w:rPr>
                <w:rFonts w:ascii="微软雅黑" w:eastAsia="微软雅黑" w:hAnsi="微软雅黑" w:cs="微软雅黑" w:hint="eastAsia"/>
                <w:sz w:val="24"/>
                <w:szCs w:val="24"/>
              </w:rPr>
              <w:t>jnwang@ecust.edu.cn</w:t>
            </w:r>
            <w:r>
              <w:rPr>
                <w:rFonts w:ascii="Times New Roman" w:hAnsi="Times New Roman" w:cs="Times New Roman"/>
                <w:sz w:val="28"/>
                <w:szCs w:val="28"/>
              </w:rPr>
              <w:t>,</w:t>
            </w:r>
            <w:hyperlink r:id="rId7" w:history="1">
              <w:r>
                <w:rPr>
                  <w:rFonts w:ascii="Times New Roman" w:hAnsi="Times New Roman" w:cs="Times New Roman"/>
                  <w:sz w:val="28"/>
                  <w:szCs w:val="28"/>
                </w:rPr>
                <w:t>twerqwe9@yeah.net</w:t>
              </w:r>
            </w:hyperlink>
            <w:r>
              <w:rPr>
                <w:rFonts w:ascii="微软雅黑" w:eastAsia="微软雅黑" w:hAnsi="微软雅黑" w:cs="微软雅黑" w:hint="eastAsia"/>
                <w:sz w:val="24"/>
                <w:szCs w:val="24"/>
              </w:rPr>
              <w:t>（王老师）</w:t>
            </w:r>
          </w:p>
        </w:tc>
      </w:tr>
      <w:tr w:rsidR="00BD1FE9" w14:paraId="2F9A48BE" w14:textId="77777777">
        <w:trPr>
          <w:trHeight w:val="703"/>
        </w:trPr>
        <w:tc>
          <w:tcPr>
            <w:tcW w:w="1271" w:type="dxa"/>
            <w:shd w:val="clear" w:color="auto" w:fill="DEEBF6" w:themeFill="accent1" w:themeFillTint="32"/>
            <w:vAlign w:val="center"/>
          </w:tcPr>
          <w:p w14:paraId="4DB1C8D9" w14:textId="77777777" w:rsidR="00BD1FE9" w:rsidRDefault="00000000">
            <w:pPr>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截止时间</w:t>
            </w:r>
          </w:p>
        </w:tc>
        <w:tc>
          <w:tcPr>
            <w:tcW w:w="8476" w:type="dxa"/>
            <w:vAlign w:val="center"/>
          </w:tcPr>
          <w:p w14:paraId="3873052C" w14:textId="77777777" w:rsidR="00BD1FE9" w:rsidRDefault="00000000">
            <w:pPr>
              <w:rPr>
                <w:rFonts w:ascii="微软雅黑" w:eastAsia="微软雅黑" w:hAnsi="微软雅黑" w:cs="微软雅黑" w:hint="eastAsia"/>
                <w:sz w:val="24"/>
                <w:szCs w:val="24"/>
              </w:rPr>
            </w:pPr>
            <w:r>
              <w:rPr>
                <w:rFonts w:ascii="微软雅黑" w:eastAsia="微软雅黑" w:hAnsi="微软雅黑" w:cs="微软雅黑" w:hint="eastAsia"/>
                <w:sz w:val="24"/>
                <w:szCs w:val="24"/>
              </w:rPr>
              <w:t>长期有效</w:t>
            </w:r>
          </w:p>
        </w:tc>
      </w:tr>
      <w:bookmarkEnd w:id="0"/>
    </w:tbl>
    <w:p w14:paraId="4CE5801B" w14:textId="77777777" w:rsidR="00BD1FE9" w:rsidRDefault="00BD1FE9">
      <w:pPr>
        <w:pStyle w:val="ab"/>
        <w:shd w:val="clear" w:color="auto" w:fill="FFFFFF"/>
        <w:spacing w:before="0" w:beforeAutospacing="0" w:after="0" w:afterAutospacing="0" w:line="478" w:lineRule="atLeast"/>
        <w:rPr>
          <w:rStyle w:val="af"/>
          <w:rFonts w:ascii="微软雅黑" w:eastAsia="微软雅黑" w:hAnsi="微软雅黑" w:cs="微软雅黑" w:hint="eastAsia"/>
          <w:color w:val="333333"/>
        </w:rPr>
      </w:pPr>
    </w:p>
    <w:sectPr w:rsidR="00BD1FE9">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50A0F" w14:textId="77777777" w:rsidR="00F45DC0" w:rsidRDefault="00F45DC0" w:rsidP="00AC3ED2">
      <w:pPr>
        <w:rPr>
          <w:rFonts w:hint="eastAsia"/>
        </w:rPr>
      </w:pPr>
      <w:r>
        <w:separator/>
      </w:r>
    </w:p>
  </w:endnote>
  <w:endnote w:type="continuationSeparator" w:id="0">
    <w:p w14:paraId="4D3A54F8" w14:textId="77777777" w:rsidR="00F45DC0" w:rsidRDefault="00F45DC0" w:rsidP="00AC3ED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6C94C" w14:textId="77777777" w:rsidR="00F45DC0" w:rsidRDefault="00F45DC0" w:rsidP="00AC3ED2">
      <w:pPr>
        <w:rPr>
          <w:rFonts w:hint="eastAsia"/>
        </w:rPr>
      </w:pPr>
      <w:r>
        <w:separator/>
      </w:r>
    </w:p>
  </w:footnote>
  <w:footnote w:type="continuationSeparator" w:id="0">
    <w:p w14:paraId="2EBF181E" w14:textId="77777777" w:rsidR="00F45DC0" w:rsidRDefault="00F45DC0" w:rsidP="00AC3ED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0BAB"/>
    <w:rsid w:val="0004329D"/>
    <w:rsid w:val="000A1689"/>
    <w:rsid w:val="000A5DF4"/>
    <w:rsid w:val="000B5C20"/>
    <w:rsid w:val="000D1DD6"/>
    <w:rsid w:val="000E423B"/>
    <w:rsid w:val="000F454C"/>
    <w:rsid w:val="0010539A"/>
    <w:rsid w:val="0010698E"/>
    <w:rsid w:val="001664F2"/>
    <w:rsid w:val="00183509"/>
    <w:rsid w:val="001C09F1"/>
    <w:rsid w:val="001E5829"/>
    <w:rsid w:val="002248BC"/>
    <w:rsid w:val="00283DD7"/>
    <w:rsid w:val="00287038"/>
    <w:rsid w:val="00287CCD"/>
    <w:rsid w:val="002A698A"/>
    <w:rsid w:val="002D2DEA"/>
    <w:rsid w:val="002D67B7"/>
    <w:rsid w:val="00311893"/>
    <w:rsid w:val="0031537A"/>
    <w:rsid w:val="00434C68"/>
    <w:rsid w:val="004D4414"/>
    <w:rsid w:val="004F58EF"/>
    <w:rsid w:val="005813F9"/>
    <w:rsid w:val="005A3752"/>
    <w:rsid w:val="005D72F9"/>
    <w:rsid w:val="005F0BAB"/>
    <w:rsid w:val="00607FB3"/>
    <w:rsid w:val="006459D5"/>
    <w:rsid w:val="0065293F"/>
    <w:rsid w:val="00655723"/>
    <w:rsid w:val="006C30A5"/>
    <w:rsid w:val="006C55F0"/>
    <w:rsid w:val="006E08E3"/>
    <w:rsid w:val="00753C7A"/>
    <w:rsid w:val="00766EF9"/>
    <w:rsid w:val="007E0BEC"/>
    <w:rsid w:val="00844261"/>
    <w:rsid w:val="00895547"/>
    <w:rsid w:val="008B1671"/>
    <w:rsid w:val="008B217F"/>
    <w:rsid w:val="008B4C17"/>
    <w:rsid w:val="008D5649"/>
    <w:rsid w:val="008E5FD3"/>
    <w:rsid w:val="0092132E"/>
    <w:rsid w:val="00953AFA"/>
    <w:rsid w:val="00960DAC"/>
    <w:rsid w:val="00970420"/>
    <w:rsid w:val="00977A77"/>
    <w:rsid w:val="0098212A"/>
    <w:rsid w:val="009E141A"/>
    <w:rsid w:val="009E6EE0"/>
    <w:rsid w:val="00A06418"/>
    <w:rsid w:val="00A12332"/>
    <w:rsid w:val="00A31F94"/>
    <w:rsid w:val="00A70C0D"/>
    <w:rsid w:val="00AA04FB"/>
    <w:rsid w:val="00AC3ED2"/>
    <w:rsid w:val="00AE6117"/>
    <w:rsid w:val="00B02876"/>
    <w:rsid w:val="00B11549"/>
    <w:rsid w:val="00B35283"/>
    <w:rsid w:val="00B47B6B"/>
    <w:rsid w:val="00B80A75"/>
    <w:rsid w:val="00BA0DBB"/>
    <w:rsid w:val="00BB326D"/>
    <w:rsid w:val="00BB484B"/>
    <w:rsid w:val="00BB649E"/>
    <w:rsid w:val="00BC319E"/>
    <w:rsid w:val="00BD1FE9"/>
    <w:rsid w:val="00C06905"/>
    <w:rsid w:val="00C21714"/>
    <w:rsid w:val="00C37717"/>
    <w:rsid w:val="00C474FE"/>
    <w:rsid w:val="00C90A23"/>
    <w:rsid w:val="00CA5A41"/>
    <w:rsid w:val="00CB3986"/>
    <w:rsid w:val="00D0458F"/>
    <w:rsid w:val="00D15E0D"/>
    <w:rsid w:val="00D52777"/>
    <w:rsid w:val="00D619D6"/>
    <w:rsid w:val="00DB1551"/>
    <w:rsid w:val="00DD3119"/>
    <w:rsid w:val="00DD5380"/>
    <w:rsid w:val="00E12917"/>
    <w:rsid w:val="00E132C6"/>
    <w:rsid w:val="00EC5831"/>
    <w:rsid w:val="00F01B00"/>
    <w:rsid w:val="00F32B23"/>
    <w:rsid w:val="00F45DC0"/>
    <w:rsid w:val="00F63BD0"/>
    <w:rsid w:val="00F729AD"/>
    <w:rsid w:val="00F76A1A"/>
    <w:rsid w:val="00FB086B"/>
    <w:rsid w:val="00FD59C6"/>
    <w:rsid w:val="00FD7CD3"/>
    <w:rsid w:val="69EE2A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FD138F07-741D-45D7-B17C-5D0F9FD9F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bCs/>
    </w:rPr>
  </w:style>
  <w:style w:type="character" w:styleId="af0">
    <w:name w:val="Hyperlink"/>
    <w:basedOn w:val="a0"/>
    <w:uiPriority w:val="99"/>
    <w:unhideWhenUsed/>
    <w:qFormat/>
    <w:rPr>
      <w:color w:val="0563C1" w:themeColor="hyperlink"/>
      <w:u w:val="single"/>
    </w:rPr>
  </w:style>
  <w:style w:type="character" w:styleId="af1">
    <w:name w:val="annotation reference"/>
    <w:basedOn w:val="a0"/>
    <w:uiPriority w:val="99"/>
    <w:semiHidden/>
    <w:unhideWhenUsed/>
    <w:qFormat/>
    <w:rPr>
      <w:sz w:val="21"/>
      <w:szCs w:val="21"/>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2">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yshdghr59@yeah.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yshdghr59@yeah.ne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159</Words>
  <Characters>907</Characters>
  <Application>Microsoft Office Word</Application>
  <DocSecurity>0</DocSecurity>
  <Lines>7</Lines>
  <Paragraphs>2</Paragraphs>
  <ScaleCrop>false</ScaleCrop>
  <Company>Microsoft</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建胜 刘</cp:lastModifiedBy>
  <cp:revision>15</cp:revision>
  <dcterms:created xsi:type="dcterms:W3CDTF">2026-10-25T02:14:00Z</dcterms:created>
  <dcterms:modified xsi:type="dcterms:W3CDTF">2026-10-27T09:48:00Z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eyJoZGlkIjoiNGZhNzU0NmJiOGUyNWQ4NzI2YjhkNzA1MTdmMmUwZDAiLCJ1c2VySWQiOiI4NjUwNzI3NDgifQ==</vt:lpwstr>
  </property>
  <property fmtid="{D5CDD505-2E9C-101B-9397-08002B2CF9AE}" pid="3" name="KSOProductBuildVer">
    <vt:lpwstr>2052-12.1.0.28043</vt:lpwstr>
  </property>
  <property fmtid="{D5CDD505-2E9C-101B-9397-08002B2CF9AE}" pid="4" name="ICV">
    <vt:lpwstr>9FE4DA143E60420DBBF11FC46A38C780_12</vt:lpwstr>
  </property>
</Properties>
</file>