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F39F7">
      <w:pPr>
        <w:jc w:val="center"/>
        <w:rPr>
          <w:b/>
          <w:color w:val="2E75B6"/>
          <w:sz w:val="44"/>
          <w:lang w:eastAsia="zh-CN"/>
        </w:rPr>
      </w:pPr>
      <w:r>
        <w:rPr>
          <w:b/>
          <w:color w:val="2E75B6"/>
          <w:sz w:val="44"/>
          <w:lang w:eastAsia="zh-CN"/>
        </w:rPr>
        <w:t>鼎桥技术2027届秋季校园招聘</w:t>
      </w:r>
    </w:p>
    <w:p w14:paraId="594A0909">
      <w:pPr>
        <w:jc w:val="center"/>
        <w:rPr>
          <w:rFonts w:hint="eastAsia"/>
          <w:lang w:eastAsia="zh-CN"/>
        </w:rPr>
      </w:pPr>
      <w:r>
        <w:rPr>
          <w:rFonts w:hint="eastAsia"/>
          <w:b/>
          <w:color w:val="2E75B6"/>
          <w:sz w:val="44"/>
          <w:lang w:eastAsia="zh-CN"/>
        </w:rPr>
        <w:t>招聘简章</w:t>
      </w:r>
    </w:p>
    <w:p w14:paraId="22CF798C">
      <w:pPr>
        <w:rPr>
          <w:lang w:eastAsia="zh-CN"/>
        </w:rPr>
      </w:pPr>
    </w:p>
    <w:p w14:paraId="0C76A7E9">
      <w:pPr>
        <w:rPr>
          <w:lang w:eastAsia="zh-CN"/>
        </w:rPr>
      </w:pPr>
      <w:r>
        <w:rPr>
          <w:b/>
          <w:color w:val="1F4E79"/>
          <w:sz w:val="36"/>
          <w:lang w:eastAsia="zh-CN"/>
        </w:rPr>
        <w:t>公司简介</w:t>
      </w:r>
    </w:p>
    <w:p w14:paraId="3F144407">
      <w:pPr>
        <w:rPr>
          <w:lang w:eastAsia="zh-CN"/>
        </w:rPr>
      </w:pPr>
      <w:r>
        <w:rPr>
          <w:lang w:eastAsia="zh-CN"/>
        </w:rPr>
        <w:t>鼎桥成立于2005年，专注于行业客户通信解决方案的研发和推广，致力成为行业智能与联接解决方案的全球领导者。</w:t>
      </w:r>
    </w:p>
    <w:p w14:paraId="078284BB">
      <w:pPr>
        <w:rPr>
          <w:lang w:eastAsia="zh-CN"/>
        </w:rPr>
      </w:pPr>
      <w:r>
        <w:rPr>
          <w:lang w:eastAsia="zh-CN"/>
        </w:rPr>
        <w:t>员工超1800人，目前在北京、上海、成都、深圳、香港设立分公司。积极布局卫星通信、5G、机器人、AI等前沿领域，业务遍布全球100多个国家，服务800万行业客户。</w:t>
      </w:r>
    </w:p>
    <w:p w14:paraId="352AB8A6">
      <w:r>
        <w:rPr>
          <w:b/>
          <w:color w:val="1F4E79"/>
          <w:sz w:val="36"/>
        </w:rPr>
        <w:t>招聘对象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533"/>
      </w:tblGrid>
      <w:tr w14:paraId="7FBE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  <w:shd w:val="clear" w:color="auto" w:fill="1F4E79"/>
          </w:tcPr>
          <w:p w14:paraId="42FA936B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毕业时间</w:t>
            </w:r>
          </w:p>
        </w:tc>
        <w:tc>
          <w:tcPr>
            <w:tcW w:w="4533" w:type="dxa"/>
            <w:shd w:val="clear" w:color="auto" w:fill="1F4E79"/>
          </w:tcPr>
          <w:p w14:paraId="21F644EB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适用对象</w:t>
            </w:r>
          </w:p>
        </w:tc>
      </w:tr>
      <w:tr w14:paraId="6B9BB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</w:tcPr>
          <w:p w14:paraId="4FCF51C5">
            <w:pPr>
              <w:spacing w:after="0" w:line="240" w:lineRule="auto"/>
            </w:pPr>
            <w:r>
              <w:t>2026年9月 - 2027年8月</w:t>
            </w:r>
          </w:p>
        </w:tc>
        <w:tc>
          <w:tcPr>
            <w:tcW w:w="4533" w:type="dxa"/>
          </w:tcPr>
          <w:p w14:paraId="5F80CF4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中国（港澳台地区除外）高校学生</w:t>
            </w:r>
          </w:p>
        </w:tc>
      </w:tr>
      <w:tr w14:paraId="679B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</w:tcPr>
          <w:p w14:paraId="50E98A60">
            <w:pPr>
              <w:spacing w:after="0" w:line="240" w:lineRule="auto"/>
            </w:pPr>
            <w:r>
              <w:t>2026年5月 - 2027年12月</w:t>
            </w:r>
          </w:p>
        </w:tc>
        <w:tc>
          <w:tcPr>
            <w:tcW w:w="4533" w:type="dxa"/>
          </w:tcPr>
          <w:p w14:paraId="2A6E616A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港澳台地区及海外院校学生</w:t>
            </w:r>
          </w:p>
        </w:tc>
      </w:tr>
    </w:tbl>
    <w:p w14:paraId="61D9E99F">
      <w:pPr>
        <w:rPr>
          <w:lang w:eastAsia="zh-CN"/>
        </w:rPr>
      </w:pPr>
    </w:p>
    <w:p w14:paraId="7FE45478">
      <w:pPr>
        <w:rPr>
          <w:lang w:eastAsia="zh-CN"/>
        </w:rPr>
      </w:pPr>
      <w:r>
        <w:rPr>
          <w:b/>
          <w:color w:val="1F4E79"/>
          <w:lang w:eastAsia="zh-CN"/>
        </w:rPr>
        <w:t>学历要求：本科、硕士及博士毕业生均可投递</w:t>
      </w:r>
    </w:p>
    <w:p w14:paraId="75898C62">
      <w:pPr>
        <w:rPr>
          <w:lang w:eastAsia="zh-CN"/>
        </w:rPr>
      </w:pPr>
      <w:r>
        <w:rPr>
          <w:b/>
          <w:color w:val="1F4E79"/>
          <w:sz w:val="36"/>
          <w:lang w:eastAsia="zh-CN"/>
        </w:rPr>
        <w:t>工作城市</w:t>
      </w:r>
    </w:p>
    <w:p w14:paraId="38DB7121">
      <w:pPr>
        <w:rPr>
          <w:lang w:eastAsia="zh-CN"/>
        </w:rPr>
      </w:pPr>
      <w:r>
        <w:rPr>
          <w:lang w:eastAsia="zh-CN"/>
        </w:rPr>
        <w:t>成都、北京、深圳、全国及海外（主要面向市场服务类岗位）</w:t>
      </w:r>
    </w:p>
    <w:p w14:paraId="558FDD9F">
      <w:pPr>
        <w:rPr>
          <w:lang w:eastAsia="zh-CN"/>
        </w:rPr>
      </w:pPr>
      <w:r>
        <w:rPr>
          <w:b/>
          <w:color w:val="1F4E79"/>
          <w:sz w:val="36"/>
          <w:lang w:eastAsia="zh-CN"/>
        </w:rPr>
        <w:t>招聘岗位</w:t>
      </w:r>
    </w:p>
    <w:p w14:paraId="0B36066A">
      <w:pPr>
        <w:rPr>
          <w:lang w:eastAsia="zh-CN"/>
        </w:rPr>
      </w:pPr>
      <w:r>
        <w:rPr>
          <w:b/>
          <w:color w:val="E50011"/>
          <w:sz w:val="28"/>
          <w:lang w:eastAsia="zh-CN"/>
        </w:rPr>
        <w:t>鼎星计划（博士专项）</w:t>
      </w:r>
    </w:p>
    <w:p w14:paraId="32A0C855">
      <w:pPr>
        <w:rPr>
          <w:lang w:eastAsia="zh-CN"/>
        </w:rPr>
      </w:pPr>
      <w:r>
        <w:rPr>
          <w:b/>
          <w:color w:val="595959"/>
          <w:lang w:eastAsia="zh-CN"/>
        </w:rPr>
        <w:t>与鼎桥一起突破技术边界，定义行业未来的技术领袖</w:t>
      </w:r>
    </w:p>
    <w:p w14:paraId="5D3224B7">
      <w:pPr>
        <w:rPr>
          <w:lang w:eastAsia="zh-CN"/>
        </w:rPr>
      </w:pPr>
      <w:r>
        <w:rPr>
          <w:color w:val="595959"/>
          <w:lang w:eastAsia="zh-CN"/>
        </w:rPr>
        <w:t>面向对象：2026届全球高校博士毕业生及出站博士后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533"/>
      </w:tblGrid>
      <w:tr w14:paraId="425F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  <w:shd w:val="clear" w:color="auto" w:fill="C0392B"/>
          </w:tcPr>
          <w:p w14:paraId="67B77764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  <w:tc>
          <w:tcPr>
            <w:tcW w:w="4533" w:type="dxa"/>
            <w:shd w:val="clear" w:color="auto" w:fill="C0392B"/>
          </w:tcPr>
          <w:p w14:paraId="046C1B49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岗位类别</w:t>
            </w:r>
          </w:p>
        </w:tc>
      </w:tr>
      <w:tr w14:paraId="79283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64919DE0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具身智能VLN大模型算法研究员</w:t>
            </w:r>
          </w:p>
        </w:tc>
        <w:tc>
          <w:tcPr>
            <w:tcW w:w="4533" w:type="dxa"/>
          </w:tcPr>
          <w:p w14:paraId="416274D0">
            <w:pPr>
              <w:spacing w:after="0" w:line="240" w:lineRule="auto"/>
              <w:jc w:val="center"/>
            </w:pPr>
            <w:r>
              <w:t>算法类</w:t>
            </w:r>
          </w:p>
        </w:tc>
      </w:tr>
      <w:tr w14:paraId="1DE0E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162AB630">
            <w:pPr>
              <w:spacing w:after="0" w:line="240" w:lineRule="auto"/>
              <w:jc w:val="center"/>
            </w:pPr>
            <w:r>
              <w:t>具身智能算法研究员</w:t>
            </w:r>
          </w:p>
        </w:tc>
        <w:tc>
          <w:tcPr>
            <w:tcW w:w="4533" w:type="dxa"/>
          </w:tcPr>
          <w:p w14:paraId="7F9BFA5E">
            <w:pPr>
              <w:spacing w:after="0" w:line="240" w:lineRule="auto"/>
              <w:jc w:val="center"/>
            </w:pPr>
            <w:r>
              <w:t>算法类</w:t>
            </w:r>
          </w:p>
        </w:tc>
      </w:tr>
      <w:tr w14:paraId="627E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58B47110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机器人动力学建模研究员</w:t>
            </w:r>
          </w:p>
        </w:tc>
        <w:tc>
          <w:tcPr>
            <w:tcW w:w="4533" w:type="dxa"/>
          </w:tcPr>
          <w:p w14:paraId="1D62630F">
            <w:pPr>
              <w:spacing w:after="0" w:line="240" w:lineRule="auto"/>
              <w:jc w:val="center"/>
            </w:pPr>
            <w:r>
              <w:t>算法类</w:t>
            </w:r>
          </w:p>
        </w:tc>
      </w:tr>
      <w:tr w14:paraId="78A7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3A70B44E">
            <w:pPr>
              <w:spacing w:after="0" w:line="240" w:lineRule="auto"/>
              <w:jc w:val="center"/>
            </w:pPr>
            <w:r>
              <w:t>人工智能算法研究员</w:t>
            </w:r>
          </w:p>
        </w:tc>
        <w:tc>
          <w:tcPr>
            <w:tcW w:w="4533" w:type="dxa"/>
          </w:tcPr>
          <w:p w14:paraId="10C1DF7E">
            <w:pPr>
              <w:spacing w:after="0" w:line="240" w:lineRule="auto"/>
              <w:jc w:val="center"/>
            </w:pPr>
            <w:r>
              <w:t>算法类</w:t>
            </w:r>
          </w:p>
        </w:tc>
      </w:tr>
      <w:tr w14:paraId="5679D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5199B4A3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前沿无线通信算法研究员</w:t>
            </w:r>
          </w:p>
        </w:tc>
        <w:tc>
          <w:tcPr>
            <w:tcW w:w="4533" w:type="dxa"/>
          </w:tcPr>
          <w:p w14:paraId="10B3A2D1">
            <w:pPr>
              <w:spacing w:after="0" w:line="240" w:lineRule="auto"/>
              <w:jc w:val="center"/>
            </w:pPr>
            <w:r>
              <w:t>算法类</w:t>
            </w:r>
          </w:p>
        </w:tc>
      </w:tr>
      <w:tr w14:paraId="6C790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1B5FB0E5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相控阵天线算法研究员</w:t>
            </w:r>
          </w:p>
        </w:tc>
        <w:tc>
          <w:tcPr>
            <w:tcW w:w="4533" w:type="dxa"/>
          </w:tcPr>
          <w:p w14:paraId="41120C92">
            <w:pPr>
              <w:spacing w:after="0" w:line="240" w:lineRule="auto"/>
              <w:jc w:val="center"/>
            </w:pPr>
            <w:r>
              <w:t>算法类</w:t>
            </w:r>
          </w:p>
        </w:tc>
      </w:tr>
      <w:tr w14:paraId="2EBA3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7AE2D941">
            <w:pPr>
              <w:spacing w:after="0" w:line="240" w:lineRule="auto"/>
              <w:jc w:val="center"/>
            </w:pPr>
            <w:r>
              <w:t>毫米波天线工程师</w:t>
            </w:r>
          </w:p>
        </w:tc>
        <w:tc>
          <w:tcPr>
            <w:tcW w:w="4533" w:type="dxa"/>
          </w:tcPr>
          <w:p w14:paraId="6BB58B9F">
            <w:pPr>
              <w:spacing w:after="0" w:line="240" w:lineRule="auto"/>
              <w:jc w:val="center"/>
            </w:pPr>
            <w:r>
              <w:t>硬件类</w:t>
            </w:r>
          </w:p>
        </w:tc>
      </w:tr>
    </w:tbl>
    <w:p w14:paraId="39534A6A"/>
    <w:p w14:paraId="4B5A97FA">
      <w:r>
        <w:rPr>
          <w:b/>
          <w:color w:val="1F4E79"/>
          <w:sz w:val="28"/>
        </w:rPr>
        <w:t>软件类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533"/>
      </w:tblGrid>
      <w:tr w14:paraId="31AC3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  <w:shd w:val="clear" w:color="auto" w:fill="2E75B6"/>
          </w:tcPr>
          <w:p w14:paraId="6D8538FE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  <w:tc>
          <w:tcPr>
            <w:tcW w:w="4533" w:type="dxa"/>
            <w:shd w:val="clear" w:color="auto" w:fill="2E75B6"/>
          </w:tcPr>
          <w:p w14:paraId="2AE86D0C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</w:tr>
      <w:tr w14:paraId="7AAE0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373DE1FF">
            <w:pPr>
              <w:spacing w:after="0" w:line="240" w:lineRule="auto"/>
              <w:jc w:val="center"/>
            </w:pPr>
            <w:r>
              <w:t>嵌入式应用工程师</w:t>
            </w:r>
          </w:p>
        </w:tc>
        <w:tc>
          <w:tcPr>
            <w:tcW w:w="4533" w:type="dxa"/>
          </w:tcPr>
          <w:p w14:paraId="5C13B25A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终端AI软件开发工程师</w:t>
            </w:r>
          </w:p>
        </w:tc>
      </w:tr>
      <w:tr w14:paraId="40FD7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0088373F">
            <w:pPr>
              <w:spacing w:after="0" w:line="240" w:lineRule="auto"/>
              <w:jc w:val="center"/>
            </w:pPr>
            <w:r>
              <w:t>终端云开发工程师</w:t>
            </w:r>
          </w:p>
        </w:tc>
        <w:tc>
          <w:tcPr>
            <w:tcW w:w="4533" w:type="dxa"/>
          </w:tcPr>
          <w:p w14:paraId="04BC25A9">
            <w:pPr>
              <w:spacing w:after="0" w:line="240" w:lineRule="auto"/>
              <w:jc w:val="center"/>
            </w:pPr>
            <w:r>
              <w:t>终端鸿蒙开发工程师</w:t>
            </w:r>
          </w:p>
        </w:tc>
      </w:tr>
      <w:tr w14:paraId="45C3F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572EA034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终端通信软件开发工程师</w:t>
            </w:r>
          </w:p>
        </w:tc>
        <w:tc>
          <w:tcPr>
            <w:tcW w:w="4533" w:type="dxa"/>
          </w:tcPr>
          <w:p w14:paraId="32C4DFA1">
            <w:pPr>
              <w:spacing w:after="0" w:line="240" w:lineRule="auto"/>
              <w:jc w:val="center"/>
            </w:pPr>
            <w:r>
              <w:t>APP开发工程师（Android）</w:t>
            </w:r>
          </w:p>
        </w:tc>
      </w:tr>
      <w:tr w14:paraId="068E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0AD49173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前端开发工程师（Web）</w:t>
            </w:r>
          </w:p>
        </w:tc>
        <w:tc>
          <w:tcPr>
            <w:tcW w:w="4533" w:type="dxa"/>
          </w:tcPr>
          <w:p w14:paraId="17DCA40C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云服务器开发工程师（Java）</w:t>
            </w:r>
          </w:p>
        </w:tc>
      </w:tr>
      <w:tr w14:paraId="5045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17813D8A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通信软件开发工程师（C/C++）</w:t>
            </w:r>
          </w:p>
        </w:tc>
        <w:tc>
          <w:tcPr>
            <w:tcW w:w="4533" w:type="dxa"/>
          </w:tcPr>
          <w:p w14:paraId="5422A5F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16118774">
      <w:pPr>
        <w:rPr>
          <w:lang w:eastAsia="zh-CN"/>
        </w:rPr>
      </w:pPr>
    </w:p>
    <w:p w14:paraId="39862AA8">
      <w:r>
        <w:rPr>
          <w:b/>
          <w:color w:val="1F4E79"/>
          <w:sz w:val="28"/>
        </w:rPr>
        <w:t>硬件类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533"/>
      </w:tblGrid>
      <w:tr w14:paraId="43734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  <w:shd w:val="clear" w:color="auto" w:fill="2E7D32"/>
          </w:tcPr>
          <w:p w14:paraId="6B1F4DBD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  <w:tc>
          <w:tcPr>
            <w:tcW w:w="4533" w:type="dxa"/>
            <w:shd w:val="clear" w:color="auto" w:fill="2E7D32"/>
          </w:tcPr>
          <w:p w14:paraId="2AF63C4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</w:tr>
      <w:tr w14:paraId="0EAB7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38E81D02">
            <w:pPr>
              <w:spacing w:after="0" w:line="240" w:lineRule="auto"/>
              <w:jc w:val="center"/>
            </w:pPr>
            <w:r>
              <w:t>装备开发工程师</w:t>
            </w:r>
          </w:p>
        </w:tc>
        <w:tc>
          <w:tcPr>
            <w:tcW w:w="4533" w:type="dxa"/>
          </w:tcPr>
          <w:p w14:paraId="3BAD9EA2">
            <w:pPr>
              <w:spacing w:after="0" w:line="240" w:lineRule="auto"/>
              <w:jc w:val="center"/>
            </w:pPr>
            <w:r>
              <w:t>单板硬件工程师</w:t>
            </w:r>
          </w:p>
        </w:tc>
      </w:tr>
      <w:tr w14:paraId="3365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63D6F76E">
            <w:pPr>
              <w:spacing w:after="0" w:line="240" w:lineRule="auto"/>
              <w:jc w:val="center"/>
            </w:pPr>
            <w:r>
              <w:t>PCB设计工程师</w:t>
            </w:r>
          </w:p>
        </w:tc>
        <w:tc>
          <w:tcPr>
            <w:tcW w:w="4533" w:type="dxa"/>
          </w:tcPr>
          <w:p w14:paraId="48DF239B">
            <w:pPr>
              <w:spacing w:after="0" w:line="240" w:lineRule="auto"/>
              <w:jc w:val="center"/>
            </w:pPr>
            <w:r>
              <w:t>射频开发工程师</w:t>
            </w:r>
          </w:p>
        </w:tc>
      </w:tr>
      <w:tr w14:paraId="1606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655CE963">
            <w:pPr>
              <w:spacing w:after="0" w:line="240" w:lineRule="auto"/>
              <w:jc w:val="center"/>
            </w:pPr>
            <w:r>
              <w:t>结构材料工程师</w:t>
            </w:r>
          </w:p>
        </w:tc>
        <w:tc>
          <w:tcPr>
            <w:tcW w:w="4533" w:type="dxa"/>
          </w:tcPr>
          <w:p w14:paraId="38725A80">
            <w:pPr>
              <w:spacing w:after="0" w:line="240" w:lineRule="auto"/>
              <w:jc w:val="center"/>
            </w:pPr>
            <w:r>
              <w:t>毫米波天线工程师</w:t>
            </w:r>
          </w:p>
        </w:tc>
      </w:tr>
      <w:tr w14:paraId="7E4A5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18CEA84F">
            <w:pPr>
              <w:spacing w:after="0" w:line="240" w:lineRule="auto"/>
              <w:jc w:val="center"/>
            </w:pPr>
            <w:r>
              <w:t>终端结构设计工程师</w:t>
            </w:r>
          </w:p>
        </w:tc>
        <w:tc>
          <w:tcPr>
            <w:tcW w:w="4533" w:type="dxa"/>
          </w:tcPr>
          <w:p w14:paraId="4B1BA309">
            <w:pPr>
              <w:spacing w:after="0" w:line="240" w:lineRule="auto"/>
            </w:pPr>
          </w:p>
        </w:tc>
      </w:tr>
    </w:tbl>
    <w:p w14:paraId="05DB9C9C"/>
    <w:p w14:paraId="5513BC40">
      <w:r>
        <w:rPr>
          <w:b/>
          <w:color w:val="1F4E79"/>
          <w:sz w:val="28"/>
        </w:rPr>
        <w:t>测试类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533"/>
      </w:tblGrid>
      <w:tr w14:paraId="697F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  <w:shd w:val="clear" w:color="auto" w:fill="E67E22"/>
          </w:tcPr>
          <w:p w14:paraId="7129CA33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  <w:tc>
          <w:tcPr>
            <w:tcW w:w="4533" w:type="dxa"/>
            <w:shd w:val="clear" w:color="auto" w:fill="E67E22"/>
          </w:tcPr>
          <w:p w14:paraId="6B3EF665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</w:tr>
      <w:tr w14:paraId="13F95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56DA987A">
            <w:pPr>
              <w:spacing w:after="0" w:line="240" w:lineRule="auto"/>
              <w:jc w:val="center"/>
            </w:pPr>
            <w:r>
              <w:t>软件测试工程师</w:t>
            </w:r>
          </w:p>
        </w:tc>
        <w:tc>
          <w:tcPr>
            <w:tcW w:w="4533" w:type="dxa"/>
          </w:tcPr>
          <w:p w14:paraId="1B1872D0">
            <w:pPr>
              <w:spacing w:after="0" w:line="240" w:lineRule="auto"/>
              <w:jc w:val="center"/>
            </w:pPr>
            <w:r>
              <w:t>解决方案测试工程师</w:t>
            </w:r>
          </w:p>
        </w:tc>
      </w:tr>
      <w:tr w14:paraId="41D1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6098B217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终端AI软件测试工程师</w:t>
            </w:r>
          </w:p>
        </w:tc>
        <w:tc>
          <w:tcPr>
            <w:tcW w:w="4533" w:type="dxa"/>
          </w:tcPr>
          <w:p w14:paraId="5CF5191C">
            <w:pPr>
              <w:spacing w:after="0" w:line="240" w:lineRule="auto"/>
              <w:jc w:val="center"/>
            </w:pPr>
            <w:r>
              <w:t>硬件测试工程师</w:t>
            </w:r>
          </w:p>
        </w:tc>
      </w:tr>
    </w:tbl>
    <w:p w14:paraId="1167852F"/>
    <w:p w14:paraId="4B6D1911">
      <w:r>
        <w:rPr>
          <w:b/>
          <w:color w:val="1F4E79"/>
          <w:sz w:val="28"/>
        </w:rPr>
        <w:t>交付类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533"/>
      </w:tblGrid>
      <w:tr w14:paraId="13877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  <w:shd w:val="clear" w:color="auto" w:fill="8E44AD"/>
          </w:tcPr>
          <w:p w14:paraId="33677579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  <w:tc>
          <w:tcPr>
            <w:tcW w:w="4533" w:type="dxa"/>
            <w:shd w:val="clear" w:color="auto" w:fill="8E44AD"/>
          </w:tcPr>
          <w:p w14:paraId="231263B2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</w:tr>
      <w:tr w14:paraId="25A8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4F8A93AC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全球供应链管理工程师</w:t>
            </w:r>
          </w:p>
        </w:tc>
        <w:tc>
          <w:tcPr>
            <w:tcW w:w="4533" w:type="dxa"/>
          </w:tcPr>
          <w:p w14:paraId="125017A9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49F5C035">
      <w:pPr>
        <w:rPr>
          <w:lang w:eastAsia="zh-CN"/>
        </w:rPr>
      </w:pPr>
    </w:p>
    <w:p w14:paraId="73DB846C">
      <w:r>
        <w:rPr>
          <w:b/>
          <w:color w:val="1F4E79"/>
          <w:sz w:val="28"/>
        </w:rPr>
        <w:t>市场服务类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3"/>
        <w:gridCol w:w="4533"/>
      </w:tblGrid>
      <w:tr w14:paraId="3D64B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  <w:shd w:val="clear" w:color="auto" w:fill="C0392B"/>
          </w:tcPr>
          <w:p w14:paraId="477414E7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  <w:tc>
          <w:tcPr>
            <w:tcW w:w="4533" w:type="dxa"/>
            <w:shd w:val="clear" w:color="auto" w:fill="C0392B"/>
          </w:tcPr>
          <w:p w14:paraId="4B52AA86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岗位名称</w:t>
            </w:r>
          </w:p>
        </w:tc>
      </w:tr>
      <w:tr w14:paraId="7D292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5AE30F57">
            <w:pPr>
              <w:spacing w:after="0" w:line="240" w:lineRule="auto"/>
              <w:jc w:val="center"/>
            </w:pPr>
            <w:r>
              <w:t>全球解决方案经理</w:t>
            </w:r>
          </w:p>
        </w:tc>
        <w:tc>
          <w:tcPr>
            <w:tcW w:w="4533" w:type="dxa"/>
          </w:tcPr>
          <w:p w14:paraId="53D067C1">
            <w:pPr>
              <w:spacing w:after="0" w:line="240" w:lineRule="auto"/>
              <w:jc w:val="center"/>
            </w:pPr>
            <w:r>
              <w:t>全球客户经理</w:t>
            </w:r>
          </w:p>
        </w:tc>
      </w:tr>
      <w:tr w14:paraId="1295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2ED22320">
            <w:pPr>
              <w:spacing w:after="0" w:line="240" w:lineRule="auto"/>
              <w:jc w:val="center"/>
            </w:pPr>
            <w:r>
              <w:t>政企大客户经理</w:t>
            </w:r>
          </w:p>
        </w:tc>
        <w:tc>
          <w:tcPr>
            <w:tcW w:w="4533" w:type="dxa"/>
          </w:tcPr>
          <w:p w14:paraId="4E9A5AAA">
            <w:pPr>
              <w:spacing w:after="0" w:line="240" w:lineRule="auto"/>
              <w:jc w:val="center"/>
            </w:pPr>
            <w:r>
              <w:t>产品行销经理</w:t>
            </w:r>
          </w:p>
        </w:tc>
      </w:tr>
      <w:tr w14:paraId="3AD97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7C7A13EE">
            <w:pPr>
              <w:spacing w:after="0" w:line="240" w:lineRule="auto"/>
              <w:jc w:val="center"/>
            </w:pPr>
            <w:r>
              <w:t>产品Marketing</w:t>
            </w:r>
          </w:p>
        </w:tc>
        <w:tc>
          <w:tcPr>
            <w:tcW w:w="4533" w:type="dxa"/>
          </w:tcPr>
          <w:p w14:paraId="725B7D0E">
            <w:pPr>
              <w:spacing w:after="0" w:line="240" w:lineRule="auto"/>
              <w:jc w:val="center"/>
            </w:pPr>
            <w:r>
              <w:t>通信网络交付经理</w:t>
            </w:r>
          </w:p>
        </w:tc>
      </w:tr>
      <w:tr w14:paraId="1E70A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3" w:type="dxa"/>
          </w:tcPr>
          <w:p w14:paraId="4476AD7E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lang w:eastAsia="zh-CN"/>
              </w:rPr>
              <w:t>车载无线通信技术支持</w:t>
            </w:r>
          </w:p>
        </w:tc>
        <w:tc>
          <w:tcPr>
            <w:tcW w:w="4533" w:type="dxa"/>
          </w:tcPr>
          <w:p w14:paraId="17EA9C08">
            <w:pPr>
              <w:spacing w:after="0" w:line="240" w:lineRule="auto"/>
              <w:jc w:val="center"/>
            </w:pPr>
            <w:r>
              <w:t>行业解决方案经理</w:t>
            </w:r>
          </w:p>
        </w:tc>
      </w:tr>
    </w:tbl>
    <w:p w14:paraId="64191851"/>
    <w:p w14:paraId="31C6CEBE">
      <w:r>
        <w:rPr>
          <w:b/>
          <w:color w:val="1F4E79"/>
          <w:sz w:val="36"/>
        </w:rPr>
        <w:t>为什么选择鼎桥？</w:t>
      </w:r>
    </w:p>
    <w:p w14:paraId="32F61768">
      <w:r>
        <w:rPr>
          <w:b/>
          <w:color w:val="1F4E79"/>
          <w:sz w:val="28"/>
        </w:rPr>
        <w:t>薪酬</w:t>
      </w:r>
    </w:p>
    <w:p w14:paraId="25ECB618">
      <w:r>
        <w:rPr>
          <w:b/>
        </w:rPr>
        <w:t>• 对标大厂薪酬</w:t>
      </w:r>
    </w:p>
    <w:p w14:paraId="05126ADF">
      <w:pPr>
        <w:rPr>
          <w:lang w:eastAsia="zh-CN"/>
        </w:rPr>
      </w:pPr>
      <w:r>
        <w:rPr>
          <w:b/>
          <w:lang w:eastAsia="zh-CN"/>
        </w:rPr>
        <w:t>• 多元化激励（年终奖/项目奖/专项激励）</w:t>
      </w:r>
    </w:p>
    <w:p w14:paraId="2E9AB0AC">
      <w:pPr>
        <w:rPr>
          <w:lang w:eastAsia="zh-CN"/>
        </w:rPr>
      </w:pPr>
      <w:r>
        <w:rPr>
          <w:b/>
          <w:lang w:eastAsia="zh-CN"/>
        </w:rPr>
        <w:t>• 年度调薪机会</w:t>
      </w:r>
    </w:p>
    <w:p w14:paraId="7F789125">
      <w:pPr>
        <w:rPr>
          <w:lang w:eastAsia="zh-CN"/>
        </w:rPr>
      </w:pPr>
      <w:r>
        <w:rPr>
          <w:b/>
          <w:color w:val="D4A017"/>
          <w:sz w:val="24"/>
          <w:lang w:eastAsia="zh-CN"/>
        </w:rPr>
        <w:t>★ 优秀人才享受 Special Offer</w:t>
      </w:r>
    </w:p>
    <w:p w14:paraId="4F653067">
      <w:pPr>
        <w:rPr>
          <w:lang w:eastAsia="zh-CN"/>
        </w:rPr>
      </w:pPr>
      <w:r>
        <w:rPr>
          <w:b/>
          <w:color w:val="1F4E79"/>
          <w:sz w:val="28"/>
          <w:lang w:eastAsia="zh-CN"/>
        </w:rPr>
        <w:t>福利</w:t>
      </w:r>
    </w:p>
    <w:p w14:paraId="77FEB1E9">
      <w:pPr>
        <w:rPr>
          <w:lang w:eastAsia="zh-CN"/>
        </w:rPr>
      </w:pPr>
      <w:r>
        <w:rPr>
          <w:lang w:eastAsia="zh-CN"/>
        </w:rPr>
        <w:t>• 五险一金 + 商业保险（六险一金）</w:t>
      </w:r>
    </w:p>
    <w:p w14:paraId="00FC3754">
      <w:pPr>
        <w:rPr>
          <w:lang w:eastAsia="zh-CN"/>
        </w:rPr>
      </w:pPr>
      <w:r>
        <w:rPr>
          <w:lang w:eastAsia="zh-CN"/>
        </w:rPr>
        <w:t>• 年度体检</w:t>
      </w:r>
    </w:p>
    <w:p w14:paraId="66E33268">
      <w:pPr>
        <w:rPr>
          <w:lang w:eastAsia="zh-CN"/>
        </w:rPr>
      </w:pPr>
      <w:r>
        <w:rPr>
          <w:lang w:eastAsia="zh-CN"/>
        </w:rPr>
        <w:t>• 生日礼金</w:t>
      </w:r>
    </w:p>
    <w:p w14:paraId="3511B605">
      <w:pPr>
        <w:rPr>
          <w:lang w:eastAsia="zh-CN"/>
        </w:rPr>
      </w:pPr>
      <w:r>
        <w:rPr>
          <w:lang w:eastAsia="zh-CN"/>
        </w:rPr>
        <w:t>• 节日福利</w:t>
      </w:r>
    </w:p>
    <w:p w14:paraId="0380B4E3">
      <w:pPr>
        <w:rPr>
          <w:lang w:eastAsia="zh-CN"/>
        </w:rPr>
      </w:pPr>
      <w:r>
        <w:rPr>
          <w:lang w:eastAsia="zh-CN"/>
        </w:rPr>
        <w:t>• 部门活动基金</w:t>
      </w:r>
    </w:p>
    <w:p w14:paraId="7BA81E7C">
      <w:pPr>
        <w:rPr>
          <w:lang w:eastAsia="zh-CN"/>
        </w:rPr>
      </w:pPr>
      <w:r>
        <w:rPr>
          <w:lang w:eastAsia="zh-CN"/>
        </w:rPr>
        <w:t>• 15天年假</w:t>
      </w:r>
    </w:p>
    <w:p w14:paraId="7BA679D2">
      <w:pPr>
        <w:rPr>
          <w:lang w:eastAsia="zh-CN"/>
        </w:rPr>
      </w:pPr>
      <w:r>
        <w:rPr>
          <w:b/>
          <w:color w:val="1F4E79"/>
          <w:sz w:val="28"/>
          <w:lang w:eastAsia="zh-CN"/>
        </w:rPr>
        <w:t>培养</w:t>
      </w:r>
    </w:p>
    <w:p w14:paraId="3C9C7A61">
      <w:pPr>
        <w:rPr>
          <w:lang w:eastAsia="zh-CN"/>
        </w:rPr>
      </w:pPr>
      <w:r>
        <w:rPr>
          <w:lang w:eastAsia="zh-CN"/>
        </w:rPr>
        <w:t>• 多路径成长：技术/管理/专业多通道发展</w:t>
      </w:r>
    </w:p>
    <w:p w14:paraId="5A0FB646">
      <w:pPr>
        <w:rPr>
          <w:lang w:eastAsia="zh-CN"/>
        </w:rPr>
      </w:pPr>
      <w:r>
        <w:rPr>
          <w:lang w:eastAsia="zh-CN"/>
        </w:rPr>
        <w:t>• 多元学习资源：在线平台/技术分享/专家讲座</w:t>
      </w:r>
    </w:p>
    <w:p w14:paraId="27D08FDF">
      <w:pPr>
        <w:rPr>
          <w:lang w:eastAsia="zh-CN"/>
        </w:rPr>
      </w:pPr>
      <w:r>
        <w:rPr>
          <w:lang w:eastAsia="zh-CN"/>
        </w:rPr>
        <w:t>• 校招专属培养：应届生系统化培养计划</w:t>
      </w:r>
    </w:p>
    <w:p w14:paraId="072C1BD5">
      <w:pPr>
        <w:rPr>
          <w:lang w:eastAsia="zh-CN"/>
        </w:rPr>
      </w:pPr>
      <w:r>
        <w:rPr>
          <w:lang w:eastAsia="zh-CN"/>
        </w:rPr>
        <w:t>• 导师一对一带教：专属导师全程指导</w:t>
      </w:r>
    </w:p>
    <w:p w14:paraId="4234683C">
      <w:pPr>
        <w:rPr>
          <w:lang w:eastAsia="zh-CN"/>
        </w:rPr>
      </w:pPr>
      <w:r>
        <w:rPr>
          <w:lang w:eastAsia="zh-CN"/>
        </w:rPr>
        <w:t>• 多元兴趣社团：丰富的员工社团活动</w:t>
      </w:r>
    </w:p>
    <w:p w14:paraId="6F8FA5ED">
      <w:pPr>
        <w:rPr>
          <w:lang w:eastAsia="zh-CN"/>
        </w:rPr>
      </w:pPr>
      <w:r>
        <w:rPr>
          <w:lang w:eastAsia="zh-CN"/>
        </w:rPr>
        <w:t>• 职场生活两不误：工作生活平衡关怀</w:t>
      </w:r>
    </w:p>
    <w:p w14:paraId="74DD7705">
      <w:pPr>
        <w:rPr>
          <w:lang w:eastAsia="zh-CN"/>
        </w:rPr>
      </w:pPr>
      <w:r>
        <w:rPr>
          <w:b/>
          <w:color w:val="1F4E79"/>
          <w:sz w:val="36"/>
          <w:lang w:eastAsia="zh-CN"/>
        </w:rPr>
        <w:t>校招流程</w:t>
      </w:r>
    </w:p>
    <w:p w14:paraId="6F2BF9D1">
      <w:pPr>
        <w:rPr>
          <w:lang w:eastAsia="zh-CN"/>
        </w:rPr>
      </w:pPr>
      <w:r>
        <w:rPr>
          <w:b/>
          <w:sz w:val="24"/>
          <w:lang w:eastAsia="zh-CN"/>
        </w:rPr>
        <w:t>网申 → 笔试（部分岗位） → AI面试 → 技术面试 → 综合面试 → 测评 → Offer</w:t>
      </w:r>
    </w:p>
    <w:p w14:paraId="051BC2A3">
      <w:pPr>
        <w:rPr>
          <w:lang w:eastAsia="zh-CN"/>
        </w:rPr>
      </w:pPr>
      <w:r>
        <w:rPr>
          <w:color w:val="595959"/>
          <w:lang w:eastAsia="zh-CN"/>
        </w:rPr>
        <w:t>整个流程通常在2-4周内完成，建议尽早投递，早投早面早拿offer。</w:t>
      </w:r>
    </w:p>
    <w:p w14:paraId="1506967F">
      <w:pPr>
        <w:rPr>
          <w:lang w:eastAsia="zh-CN"/>
        </w:rPr>
      </w:pPr>
      <w:r>
        <w:rPr>
          <w:b/>
          <w:color w:val="1F4E79"/>
          <w:sz w:val="36"/>
          <w:lang w:eastAsia="zh-CN"/>
        </w:rPr>
        <w:t>简历投递</w:t>
      </w:r>
    </w:p>
    <w:p w14:paraId="38C85137">
      <w:pPr>
        <w:rPr>
          <w:lang w:eastAsia="zh-CN"/>
        </w:rPr>
      </w:pPr>
      <w:r>
        <w:rPr>
          <w:b/>
          <w:sz w:val="24"/>
          <w:lang w:eastAsia="zh-CN"/>
        </w:rPr>
        <w:t>1. 内部推荐</w:t>
      </w:r>
    </w:p>
    <w:p w14:paraId="77E084F7">
      <w:pPr>
        <w:rPr>
          <w:lang w:eastAsia="zh-CN"/>
        </w:rPr>
      </w:pPr>
      <w:r>
        <w:rPr>
          <w:lang w:eastAsia="zh-CN"/>
        </w:rPr>
        <w:t>联系鼎桥师兄姐获取内推码，招聘流程更快一步！</w:t>
      </w:r>
    </w:p>
    <w:p w14:paraId="7B59FDB3">
      <w:r>
        <w:rPr>
          <w:b/>
          <w:sz w:val="24"/>
        </w:rPr>
        <w:t>2. PC端官网</w:t>
      </w:r>
    </w:p>
    <w:p w14:paraId="4666B38A">
      <w:r>
        <w:t>http://td-tech.zhiye.com</w:t>
      </w:r>
    </w:p>
    <w:p w14:paraId="6D02842E">
      <w:pPr>
        <w:rPr>
          <w:lang w:eastAsia="zh-CN"/>
        </w:rPr>
      </w:pPr>
      <w:r>
        <w:rPr>
          <w:b/>
          <w:sz w:val="24"/>
          <w:lang w:eastAsia="zh-CN"/>
        </w:rPr>
        <w:t>3. 移动端官网</w:t>
      </w:r>
    </w:p>
    <w:p w14:paraId="1495CAC1">
      <w:pPr>
        <w:rPr>
          <w:lang w:eastAsia="zh-CN"/>
        </w:rPr>
      </w:pPr>
      <w:r>
        <w:rPr>
          <w:lang w:eastAsia="zh-CN"/>
        </w:rPr>
        <w:t>扫码投递，随时随地参与校招</w:t>
      </w:r>
    </w:p>
    <w:p w14:paraId="51901345">
      <w:pPr>
        <w:rPr>
          <w:lang w:eastAsia="zh-CN"/>
        </w:rPr>
      </w:pPr>
      <w:r>
        <w:rPr>
          <w:b/>
          <w:sz w:val="24"/>
          <w:lang w:eastAsia="zh-CN"/>
        </w:rPr>
        <w:t>4. 关注鼎桥招聘公众号</w:t>
      </w:r>
    </w:p>
    <w:p w14:paraId="1F403102">
      <w:pPr>
        <w:rPr>
          <w:lang w:eastAsia="zh-CN"/>
        </w:rPr>
      </w:pPr>
      <w:r>
        <w:rPr>
          <w:lang w:eastAsia="zh-CN"/>
        </w:rPr>
        <w:t>了解更多校招动态、岗位信息和公司文化</w:t>
      </w:r>
    </w:p>
    <w:p w14:paraId="5BF167B0">
      <w:pPr>
        <w:rPr>
          <w:lang w:eastAsia="zh-CN"/>
        </w:rPr>
      </w:pPr>
      <w:bookmarkStart w:id="0" w:name="_GoBack"/>
      <w:r>
        <w:rPr>
          <w:lang w:eastAsia="zh-CN"/>
        </w:rPr>
        <w:drawing>
          <wp:inline distT="0" distB="0" distL="114300" distR="114300">
            <wp:extent cx="1258570" cy="1258570"/>
            <wp:effectExtent l="0" t="0" r="11430" b="11430"/>
            <wp:docPr id="1" name="图片 1" descr="20260904-15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904-1541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CA4E5A0">
      <w:pPr>
        <w:rPr>
          <w:lang w:eastAsia="zh-CN"/>
        </w:rPr>
      </w:pPr>
    </w:p>
    <w:p w14:paraId="5D0A2B67">
      <w:pPr>
        <w:jc w:val="center"/>
        <w:rPr>
          <w:lang w:eastAsia="zh-CN"/>
        </w:rPr>
      </w:pPr>
      <w:r>
        <w:rPr>
          <w:b/>
          <w:color w:val="1F4E79"/>
          <w:sz w:val="32"/>
          <w:lang w:eastAsia="zh-CN"/>
        </w:rPr>
        <w:t>我在鼎桥，期待你的加入！</w:t>
      </w:r>
    </w:p>
    <w:p w14:paraId="6A2FE70E">
      <w:pPr>
        <w:jc w:val="center"/>
      </w:pPr>
      <w:r>
        <w:rPr>
          <w:color w:val="595959"/>
          <w:sz w:val="28"/>
        </w:rPr>
        <w:t>世界，因你而改变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0E26"/>
    <w:rsid w:val="009351AA"/>
    <w:rsid w:val="00AA1D8D"/>
    <w:rsid w:val="00B47730"/>
    <w:rsid w:val="00CB0664"/>
    <w:rsid w:val="00FC693F"/>
    <w:rsid w:val="7A48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663</Words>
  <Characters>717</Characters>
  <Lines>9</Lines>
  <Paragraphs>2</Paragraphs>
  <TotalTime>5</TotalTime>
  <ScaleCrop>false</ScaleCrop>
  <LinksUpToDate>false</LinksUpToDate>
  <CharactersWithSpaces>721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星辰</cp:lastModifiedBy>
  <dcterms:modified xsi:type="dcterms:W3CDTF">2026-09-21T03:41:25Z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eyJoZGlkIjoiMTk1NzBhMTk3ZDNkMjJhZGFjOGRjNWQ0ZmNkY2YxM2QiLCJ1c2VySWQiOiI5NDgyNTQ2NTkifQ==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386FD5F1A38F4EA3BF4E477BE7A7A642_12</vt:lpwstr>
  </property>
</Properties>
</file>