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3CC9" w14:textId="77777777" w:rsidR="004B547C" w:rsidRDefault="00000000">
      <w:pPr>
        <w:spacing w:line="440" w:lineRule="exact"/>
        <w:jc w:val="center"/>
        <w:rPr>
          <w:rFonts w:ascii="宋体" w:hAnsi="宋体" w:cs="宋体" w:hint="eastAsia"/>
          <w:b/>
          <w:sz w:val="24"/>
        </w:rPr>
      </w:pPr>
      <w:bookmarkStart w:id="0" w:name="OLE_LINK1862"/>
      <w:r>
        <w:rPr>
          <w:rFonts w:ascii="宋体" w:hAnsi="宋体" w:cs="宋体" w:hint="eastAsia"/>
          <w:b/>
          <w:sz w:val="24"/>
        </w:rPr>
        <w:t>河北农业大学2026年博士招聘公告</w:t>
      </w:r>
    </w:p>
    <w:p w14:paraId="462BD914" w14:textId="77777777" w:rsidR="004B547C" w:rsidRDefault="004B547C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</w:pPr>
    </w:p>
    <w:p w14:paraId="470A02E6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河北农业大学创建于1902年，是我国最早实施高等农业教育的院校，河北省建立最早的高等院校，河北省人民政府与国家教育部、农业部、国家林业局共建的河北省重点骨干大学，是教育部“卓越工程师教育培养计划”实施高校，教育部、农业部、国家林业局首批“卓越农林人才教育培养计划”实施高校。</w:t>
      </w:r>
    </w:p>
    <w:p w14:paraId="3F24FC84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学校在保定市、沧州市渤海新区、秦皇岛市、定州市四地有五个校区；校园占地2868亩，附属实验农场3600余亩，林场40000余亩，建筑面积123.7万平方米。仪器设备总值9.75亿元，固定资产28.08亿元</w:t>
      </w:r>
      <w:r>
        <w:rPr>
          <w:rFonts w:ascii="仿宋" w:eastAsia="仿宋" w:hAnsi="仿宋" w:hint="eastAsia"/>
          <w:sz w:val="24"/>
        </w:rPr>
        <w:t>；</w:t>
      </w:r>
      <w:r>
        <w:rPr>
          <w:rFonts w:ascii="仿宋" w:eastAsia="仿宋" w:hAnsi="仿宋"/>
          <w:sz w:val="24"/>
        </w:rPr>
        <w:t>学校设有31个学院（部、系），现有全日制本科生约35000人，全日制硕士、博士研究生5610人；在职教职工2919人，其中专任教师2024人；教授及相应职称399人，副教授及相应职称941人；博士生导师248人，硕士生导师995人，拥有</w:t>
      </w:r>
      <w:r>
        <w:rPr>
          <w:rFonts w:ascii="仿宋" w:eastAsia="仿宋" w:hAnsi="仿宋" w:hint="eastAsia"/>
          <w:sz w:val="24"/>
        </w:rPr>
        <w:t>国家级及省部级</w:t>
      </w:r>
      <w:r>
        <w:rPr>
          <w:rFonts w:ascii="仿宋" w:eastAsia="仿宋" w:hAnsi="仿宋"/>
          <w:sz w:val="24"/>
        </w:rPr>
        <w:t>专家等人才200余人次，国家级教学名师4人，全国模范教师4人，全国优秀教师5人，省级教学名师31人，省级优秀教师19人，省级模范教师4人。</w:t>
      </w:r>
      <w:r>
        <w:rPr>
          <w:rFonts w:ascii="仿宋" w:eastAsia="仿宋" w:hAnsi="仿宋" w:hint="eastAsia"/>
          <w:sz w:val="24"/>
        </w:rPr>
        <w:t>；拥有“省部共建华北作物改良与调控国家重点实验室”“国家北方山区农业工程技术研究中心”，建有国家级、省部级重点实验室（工程中心、基地、试验站、协同创新中心、产业技术研究院等）</w:t>
      </w:r>
      <w:r>
        <w:rPr>
          <w:rFonts w:ascii="仿宋" w:eastAsia="仿宋" w:hAnsi="仿宋"/>
          <w:sz w:val="24"/>
        </w:rPr>
        <w:t>78</w:t>
      </w:r>
      <w:r>
        <w:rPr>
          <w:rFonts w:ascii="仿宋" w:eastAsia="仿宋" w:hAnsi="仿宋" w:hint="eastAsia"/>
          <w:sz w:val="24"/>
        </w:rPr>
        <w:t>个；</w:t>
      </w:r>
      <w:r>
        <w:rPr>
          <w:rFonts w:ascii="仿宋" w:eastAsia="仿宋" w:hAnsi="仿宋"/>
          <w:sz w:val="24"/>
        </w:rPr>
        <w:t>有9个博士后科研流动站；10个一级学科博士点，2个专业学位博士点；23个一级学科硕士点，13个专业学位硕士点。1个学科列入河北省世界一流学科建设序列，3个学科列入河北省国家一流学科建设序列；1个国家重点（培育）学科，3个部级重点学科，4个河北省强势特色学科，16个河北省重点学科；农业科学、植物与动物科学、化学、环境与生态学和工程学5个学科进入ESI全球排名前1%。</w:t>
      </w:r>
    </w:p>
    <w:p w14:paraId="3D8AB8B0" w14:textId="77777777" w:rsidR="004B547C" w:rsidRDefault="00000000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一、学历学位要求</w:t>
      </w:r>
    </w:p>
    <w:p w14:paraId="559BC7BA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博士研究生学历，博士学位</w:t>
      </w:r>
    </w:p>
    <w:p w14:paraId="64F4097F" w14:textId="77777777" w:rsidR="004B547C" w:rsidRDefault="00000000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二、专业要求</w:t>
      </w:r>
    </w:p>
    <w:p w14:paraId="3C109961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哲学门类、理论经济学类、应用经济学类、法学类、政治学类、社会学类、教育学类、英语语言文学、新闻传播学类、历史学门类、数学类、物理类、化学类、地理学类、大气科学类、海洋科学类、地质学类、生物学类、系统科学类、生态学、统计学、力学类、机械工程类、材料科学与工程类、动力工程及工程热物理类、电气工程类、电子科学与技术类、信息与通信工程类、控制科学与工程类、计算机科学与技术类、建筑学类、土木工程类、水利工程类、化学工程与技术类、交通运输工程类、农业工程类、林业工程类、环境科学与工程类、生物医学工程、食品科学与工程类、风景园林学、软件工程、生物工程、作物学类、园艺学类、农业资源与环境类、植物保护类、畜牧学类、兽医学类、林学类、水产</w:t>
      </w:r>
      <w:r>
        <w:rPr>
          <w:rFonts w:ascii="仿宋" w:eastAsia="仿宋" w:hAnsi="仿宋" w:hint="eastAsia"/>
          <w:sz w:val="24"/>
        </w:rPr>
        <w:lastRenderedPageBreak/>
        <w:t>类、草学类、药学类、中药学、基础医学类、管理科学与工程类、工商管理类、农林经济管理类、公共管理类、艺术学理论类、音乐与舞蹈学类、美术学、设计学。</w:t>
      </w:r>
    </w:p>
    <w:p w14:paraId="6CD75653" w14:textId="77777777" w:rsidR="004B547C" w:rsidRDefault="00000000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/>
          <w:sz w:val="24"/>
        </w:rPr>
        <w:t>三、引进层次、条件及相关待遇</w:t>
      </w:r>
    </w:p>
    <w:p w14:paraId="56FF298D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应聘者应结合个人业绩，依据相关规定，按照一人一事</w:t>
      </w:r>
      <w:proofErr w:type="gramStart"/>
      <w:r>
        <w:rPr>
          <w:rFonts w:ascii="仿宋" w:eastAsia="仿宋" w:hAnsi="仿宋" w:hint="eastAsia"/>
          <w:sz w:val="24"/>
        </w:rPr>
        <w:t>一</w:t>
      </w:r>
      <w:proofErr w:type="gramEnd"/>
      <w:r>
        <w:rPr>
          <w:rFonts w:ascii="仿宋" w:eastAsia="仿宋" w:hAnsi="仿宋" w:hint="eastAsia"/>
          <w:sz w:val="24"/>
        </w:rPr>
        <w:t>策的办法，由学校研究给予安家费、科研启动费、年薪（或补助津贴）等待遇，并视情况给予安排配偶工作及其他配套支持。</w:t>
      </w:r>
    </w:p>
    <w:p w14:paraId="06DDF64A" w14:textId="77777777" w:rsidR="004B547C" w:rsidRDefault="004B547C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</w:pPr>
    </w:p>
    <w:p w14:paraId="4FD16193" w14:textId="77777777" w:rsidR="004B547C" w:rsidRDefault="00000000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/>
          <w:sz w:val="24"/>
        </w:rPr>
        <w:t>四、联系方式</w:t>
      </w:r>
    </w:p>
    <w:p w14:paraId="7371E283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联系人：陈老师、彭老师</w:t>
      </w:r>
    </w:p>
    <w:p w14:paraId="5146A269" w14:textId="77777777" w:rsidR="004B547C" w:rsidRDefault="00000000">
      <w:pPr>
        <w:ind w:leftChars="228" w:left="479"/>
        <w:rPr>
          <w:sz w:val="24"/>
        </w:rPr>
      </w:pPr>
      <w:r>
        <w:rPr>
          <w:sz w:val="24"/>
        </w:rPr>
        <w:t>邮箱</w:t>
      </w:r>
      <w:r>
        <w:rPr>
          <w:sz w:val="24"/>
        </w:rPr>
        <w:t>:zhaopin@hebau.edu.cn,hbnydxrsc@</w:t>
      </w:r>
      <w:hyperlink r:id="rId7" w:tgtFrame="https://muchong.com/_blank" w:history="1">
        <w:r>
          <w:rPr>
            <w:rFonts w:hint="eastAsia"/>
            <w:sz w:val="24"/>
          </w:rPr>
          <w:t>126.com</w:t>
        </w:r>
      </w:hyperlink>
      <w:r>
        <w:rPr>
          <w:rFonts w:hint="eastAsia"/>
          <w:sz w:val="24"/>
        </w:rPr>
        <w:t>,hangyhf@</w:t>
      </w:r>
      <w:hyperlink r:id="rId8" w:tgtFrame="https://muchong.com/_blank" w:history="1">
        <w:r>
          <w:rPr>
            <w:rFonts w:hint="eastAsia"/>
            <w:sz w:val="24"/>
          </w:rPr>
          <w:t>126.com</w:t>
        </w:r>
      </w:hyperlink>
      <w:r>
        <w:rPr>
          <w:rFonts w:hint="eastAsia"/>
          <w:sz w:val="24"/>
        </w:rPr>
        <w:br/>
      </w:r>
      <w:r>
        <w:rPr>
          <w:rFonts w:hint="eastAsia"/>
          <w:sz w:val="24"/>
        </w:rPr>
        <w:t>邮件标题和应聘材料注明：学校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专业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岗位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优秀人才网</w:t>
      </w:r>
    </w:p>
    <w:p w14:paraId="37B94963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报名系统地址：</w:t>
      </w:r>
      <w:hyperlink r:id="rId9" w:history="1">
        <w:r>
          <w:rPr>
            <w:rStyle w:val="ab"/>
            <w:rFonts w:ascii="仿宋" w:eastAsia="仿宋" w:hAnsi="仿宋"/>
            <w:sz w:val="24"/>
          </w:rPr>
          <w:t>rczp.hebau.edu.cn:8088/zp.html</w:t>
        </w:r>
      </w:hyperlink>
    </w:p>
    <w:p w14:paraId="56980794" w14:textId="77777777" w:rsidR="004B547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联系电话：0312-7521300</w:t>
      </w:r>
      <w:bookmarkEnd w:id="0"/>
    </w:p>
    <w:sectPr w:rsidR="004B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B44E" w14:textId="77777777" w:rsidR="003777A7" w:rsidRDefault="003777A7" w:rsidP="00174168">
      <w:r>
        <w:separator/>
      </w:r>
    </w:p>
  </w:endnote>
  <w:endnote w:type="continuationSeparator" w:id="0">
    <w:p w14:paraId="3EB00D26" w14:textId="77777777" w:rsidR="003777A7" w:rsidRDefault="003777A7" w:rsidP="0017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FDBF" w14:textId="77777777" w:rsidR="003777A7" w:rsidRDefault="003777A7" w:rsidP="00174168">
      <w:r>
        <w:separator/>
      </w:r>
    </w:p>
  </w:footnote>
  <w:footnote w:type="continuationSeparator" w:id="0">
    <w:p w14:paraId="748D4728" w14:textId="77777777" w:rsidR="003777A7" w:rsidRDefault="003777A7" w:rsidP="0017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QyODg2YzRiNjE3YWNmMDgyOTkwZTM4YjdkMjBhMTUifQ=="/>
    <w:docVar w:name="KSO_WPS_MARK_KEY" w:val="d9dc99ed-58ed-41c3-b1ba-a87f14ed832b"/>
  </w:docVars>
  <w:rsids>
    <w:rsidRoot w:val="00CD554A"/>
    <w:rsid w:val="00024181"/>
    <w:rsid w:val="00054D0B"/>
    <w:rsid w:val="00055FED"/>
    <w:rsid w:val="000856C4"/>
    <w:rsid w:val="000B726B"/>
    <w:rsid w:val="001032FD"/>
    <w:rsid w:val="0012696F"/>
    <w:rsid w:val="00137A09"/>
    <w:rsid w:val="00142765"/>
    <w:rsid w:val="00173566"/>
    <w:rsid w:val="00174168"/>
    <w:rsid w:val="001A55EC"/>
    <w:rsid w:val="001B23D8"/>
    <w:rsid w:val="001D17DE"/>
    <w:rsid w:val="00235B2F"/>
    <w:rsid w:val="00241F3F"/>
    <w:rsid w:val="002766A8"/>
    <w:rsid w:val="002772F4"/>
    <w:rsid w:val="00297183"/>
    <w:rsid w:val="003777A7"/>
    <w:rsid w:val="003D43C1"/>
    <w:rsid w:val="003E45DC"/>
    <w:rsid w:val="004116C3"/>
    <w:rsid w:val="004551D2"/>
    <w:rsid w:val="0046761C"/>
    <w:rsid w:val="004741D2"/>
    <w:rsid w:val="00487B27"/>
    <w:rsid w:val="004A52E9"/>
    <w:rsid w:val="004A74AA"/>
    <w:rsid w:val="004B1FE4"/>
    <w:rsid w:val="004B547C"/>
    <w:rsid w:val="004D7196"/>
    <w:rsid w:val="004E1A4A"/>
    <w:rsid w:val="004F36CD"/>
    <w:rsid w:val="00511DF4"/>
    <w:rsid w:val="0051700D"/>
    <w:rsid w:val="005A3302"/>
    <w:rsid w:val="005A460D"/>
    <w:rsid w:val="006278C1"/>
    <w:rsid w:val="006542B7"/>
    <w:rsid w:val="006A4C99"/>
    <w:rsid w:val="007771F7"/>
    <w:rsid w:val="0078722D"/>
    <w:rsid w:val="0086278D"/>
    <w:rsid w:val="00885C74"/>
    <w:rsid w:val="00912113"/>
    <w:rsid w:val="00931DB0"/>
    <w:rsid w:val="00950F22"/>
    <w:rsid w:val="00987407"/>
    <w:rsid w:val="009B58C5"/>
    <w:rsid w:val="00A0655E"/>
    <w:rsid w:val="00A6220C"/>
    <w:rsid w:val="00A642BC"/>
    <w:rsid w:val="00A71447"/>
    <w:rsid w:val="00A750E9"/>
    <w:rsid w:val="00B24025"/>
    <w:rsid w:val="00B8665E"/>
    <w:rsid w:val="00C73AD3"/>
    <w:rsid w:val="00C907EB"/>
    <w:rsid w:val="00CD554A"/>
    <w:rsid w:val="00D75DC8"/>
    <w:rsid w:val="00DB4764"/>
    <w:rsid w:val="00DD2313"/>
    <w:rsid w:val="00EB10BF"/>
    <w:rsid w:val="00EB2398"/>
    <w:rsid w:val="00EC1308"/>
    <w:rsid w:val="00EF1387"/>
    <w:rsid w:val="00F069FC"/>
    <w:rsid w:val="00F6775E"/>
    <w:rsid w:val="294A151C"/>
    <w:rsid w:val="6FC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A7059AE-5EA1-4AB6-BE73-0BF84E97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10"/>
      <w:ind w:left="754"/>
      <w:jc w:val="left"/>
    </w:pPr>
    <w:rPr>
      <w:rFonts w:ascii="仿宋" w:eastAsia="仿宋" w:hAnsi="仿宋" w:cstheme="minorBidi"/>
      <w:kern w:val="0"/>
      <w:sz w:val="32"/>
      <w:szCs w:val="32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/>
      <w:kern w:val="0"/>
      <w:sz w:val="32"/>
      <w:szCs w:val="32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chong.com/bbs/space.php?uid=9968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chong.com/bbs/space.php?uid=9968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rczp.hebau.edu.cn:8088/zp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924A-53BC-4D27-BBF1-0B83A4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陈炜</dc:creator>
  <cp:lastModifiedBy>建胜 刘</cp:lastModifiedBy>
  <cp:revision>30</cp:revision>
  <cp:lastPrinted>2021-10-08T07:01:00Z</cp:lastPrinted>
  <dcterms:created xsi:type="dcterms:W3CDTF">2021-10-04T06:55:00Z</dcterms:created>
  <dcterms:modified xsi:type="dcterms:W3CDTF">2026-03-18T11:10:00Z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841523437311408391FB98036B1E15AD_12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