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B08BC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129EAF79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报考明白书</w:t>
      </w:r>
    </w:p>
    <w:p w14:paraId="3CD47E1C">
      <w:pPr>
        <w:pStyle w:val="2"/>
        <w:spacing w:afterLines="0" w:line="560" w:lineRule="exact"/>
        <w:jc w:val="left"/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尊敬的[报考单位名称]：​</w:t>
      </w:r>
    </w:p>
    <w:p w14:paraId="296E4B20">
      <w:pPr>
        <w:pStyle w:val="2"/>
        <w:spacing w:afterLines="0" w:line="560" w:lineRule="exact"/>
        <w:ind w:firstLine="640"/>
        <w:jc w:val="left"/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本人[姓名]，身份证号码为[具体身份证号]，自愿报考</w:t>
      </w:r>
      <w:bookmarkStart w:id="0" w:name="_GoBack"/>
      <w:bookmarkEnd w:id="0"/>
      <w:r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[报考岗位名称]。</w:t>
      </w:r>
    </w:p>
    <w:p w14:paraId="2E734D27">
      <w:pPr>
        <w:pStyle w:val="2"/>
        <w:spacing w:afterLines="0" w:line="560" w:lineRule="exact"/>
        <w:ind w:firstLine="640"/>
        <w:jc w:val="left"/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自愿报考**[报考岗位名称]**，并已仔细阅读本次招考公告及相关附件，充分知晓报考岗位的职责要求、资格条件、招考流程及各项规则。</w:t>
      </w:r>
    </w:p>
    <w:p w14:paraId="122373E5">
      <w:pPr>
        <w:pStyle w:val="2"/>
        <w:spacing w:afterLines="0" w:line="560" w:lineRule="exact"/>
        <w:ind w:firstLine="640"/>
        <w:jc w:val="left"/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针对公告中明确的集团本部财务管理岗（社招）、财务共享中心岗、河北供水有限责任公司会计岗三个岗位（以下简称 “财务三个岗位”），已清晰理解其采用的“分数优先、遵循志愿”平行志愿录取原则，具体含义包括：</w:t>
      </w:r>
    </w:p>
    <w:p w14:paraId="19C73372">
      <w:pPr>
        <w:pStyle w:val="2"/>
        <w:spacing w:afterLines="0" w:line="560" w:lineRule="exact"/>
        <w:ind w:firstLine="640"/>
        <w:jc w:val="left"/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分数优先：所有报考财务三个岗位的考生，将按考试总成绩从高到低排序，高分考生享有优先检索志愿的权利；</w:t>
      </w:r>
    </w:p>
    <w:p w14:paraId="66C71CB1">
      <w:pPr>
        <w:pStyle w:val="2"/>
        <w:spacing w:afterLines="0" w:line="560" w:lineRule="exact"/>
        <w:ind w:firstLine="640"/>
        <w:jc w:val="left"/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遵循志愿：系统将按照本人成绩先后顺序，对填报的财务三个岗位志愿顺序依次检索；</w:t>
      </w:r>
    </w:p>
    <w:p w14:paraId="4A70501A">
      <w:pPr>
        <w:pStyle w:val="2"/>
        <w:spacing w:afterLines="0" w:line="560" w:lineRule="exact"/>
        <w:ind w:firstLine="640"/>
        <w:jc w:val="left"/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志愿效力：本人明确知晓财务三个岗位的志愿填报顺序对录取结果有直接影响，并对自身填报的志愿顺序负责。</w:t>
      </w:r>
    </w:p>
    <w:p w14:paraId="463ECB91">
      <w:pPr>
        <w:pStyle w:val="2"/>
        <w:spacing w:afterLines="0" w:line="560" w:lineRule="exact"/>
        <w:ind w:firstLine="640"/>
        <w:jc w:val="left"/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本人承诺已完全理解上述平行志愿原则及公告中的所有招考要求，不存在任何认知偏差或信息误解，将严格遵守本次招考的各项规定，按公告指定环节准时参与</w:t>
      </w:r>
      <w:r>
        <w:rPr>
          <w:rFonts w:hint="default" w:ascii="Times New Roman" w:eastAsia="仿宋_GB2312"/>
          <w:sz w:val="32"/>
          <w:szCs w:val="32"/>
        </w:rPr>
        <w:t>资格审查、笔试、资格复审、体检</w:t>
      </w:r>
      <w:r>
        <w:rPr>
          <w:rFonts w:hint="eastAsia" w:ascii="Times New Roman" w:eastAsia="仿宋_GB2312"/>
          <w:sz w:val="32"/>
          <w:szCs w:val="32"/>
          <w:lang w:eastAsia="zh-CN"/>
        </w:rPr>
        <w:t>、职业</w:t>
      </w:r>
      <w:r>
        <w:rPr>
          <w:rFonts w:hint="eastAsia" w:eastAsia="仿宋_GB2312" w:cs="Times New Roman"/>
          <w:bCs/>
          <w:kern w:val="0"/>
          <w:sz w:val="32"/>
          <w:szCs w:val="30"/>
          <w:lang w:eastAsia="zh-CN"/>
        </w:rPr>
        <w:t>性格测试、</w:t>
      </w:r>
      <w:r>
        <w:rPr>
          <w:rFonts w:hint="default" w:ascii="Times New Roman" w:eastAsia="仿宋_GB2312"/>
          <w:sz w:val="32"/>
          <w:szCs w:val="32"/>
        </w:rPr>
        <w:t>面试、</w:t>
      </w:r>
      <w:r>
        <w:rPr>
          <w:rFonts w:hint="eastAsia" w:eastAsia="仿宋_GB2312"/>
          <w:sz w:val="32"/>
          <w:szCs w:val="32"/>
          <w:lang w:eastAsia="zh-CN"/>
        </w:rPr>
        <w:t>背景调查</w:t>
      </w:r>
      <w:r>
        <w:rPr>
          <w:rFonts w:hint="default" w:ascii="Times New Roman" w:eastAsia="仿宋_GB2312"/>
          <w:sz w:val="32"/>
          <w:szCs w:val="32"/>
        </w:rPr>
        <w:t>、报到、办理聘用手续等</w:t>
      </w: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全部流程，若因个人原因违反招考规则或未按要求参与环节，自愿承担相应后果。</w:t>
      </w:r>
    </w:p>
    <w:p w14:paraId="0E06758F">
      <w:pPr>
        <w:pStyle w:val="2"/>
        <w:spacing w:afterLines="0" w:line="560" w:lineRule="exact"/>
        <w:ind w:firstLine="640" w:firstLineChars="200"/>
        <w:jc w:val="left"/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highlight w:val="none"/>
        </w:rPr>
      </w:pPr>
    </w:p>
    <w:p w14:paraId="7C541507">
      <w:pPr>
        <w:pStyle w:val="2"/>
        <w:spacing w:afterLines="0" w:line="560" w:lineRule="exact"/>
        <w:ind w:firstLine="640" w:firstLineChars="200"/>
        <w:jc w:val="left"/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highlight w:val="none"/>
        </w:rPr>
      </w:pPr>
    </w:p>
    <w:p w14:paraId="7D6FC251">
      <w:pPr>
        <w:pStyle w:val="2"/>
        <w:spacing w:afterLines="0" w:line="560" w:lineRule="exact"/>
        <w:jc w:val="center"/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 xml:space="preserve">                    确认人(签字)：[姓名]​</w:t>
      </w:r>
    </w:p>
    <w:p w14:paraId="6804B769">
      <w:pPr>
        <w:pStyle w:val="2"/>
        <w:spacing w:afterLines="0" w:line="560" w:lineRule="exact"/>
        <w:jc w:val="center"/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 xml:space="preserve">                   身份证号：[证件号]​</w:t>
      </w:r>
    </w:p>
    <w:p w14:paraId="21423F58">
      <w:pPr>
        <w:pStyle w:val="2"/>
        <w:spacing w:afterLines="0" w:line="560" w:lineRule="exact"/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 xml:space="preserve">                       签署日期：[具体年月日]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36E53F"/>
    <w:rsid w:val="28EE7C45"/>
    <w:rsid w:val="4D5FC85B"/>
    <w:rsid w:val="66655472"/>
    <w:rsid w:val="7C680A5A"/>
    <w:rsid w:val="AF36E53F"/>
    <w:rsid w:val="BFFF40A3"/>
    <w:rsid w:val="EBF6C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537</Characters>
  <Lines>0</Lines>
  <Paragraphs>0</Paragraphs>
  <TotalTime>122</TotalTime>
  <ScaleCrop>false</ScaleCrop>
  <LinksUpToDate>false</LinksUpToDate>
  <CharactersWithSpaces>603</CharactersWithSpaces>
  <Application>WPS Office_12.8.2.17836_F1E327BC-269C-435d-A152-05C5408002CA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2025-09-06T20:06:00Z</dcterms:created>
  <dc:creator>陈爬爬</dc:creator>
  <cp:lastModifiedBy>uos</cp:lastModifiedBy>
  <cp:lastPrinted>2025-09-12T16:50:00Z</cp:lastPrinted>
  <dcterms:modified xsi:type="dcterms:W3CDTF">2025-09-14T11:08:20Z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2052-12.8.2.17836</vt:lpwstr>
  </property>
  <property fmtid="{D5CDD505-2E9C-101B-9397-08002B2CF9AE}" pid="3" name="ICV">
    <vt:lpwstr>34FC747048894C1A94A1BE68BE8858A2_43</vt:lpwstr>
  </property>
  <property fmtid="{D5CDD505-2E9C-101B-9397-08002B2CF9AE}" pid="4" name="KSOTemplateDocerSaveRecord">
    <vt:lpwstr>eyJoZGlkIjoiOThlOWRmNDZmOGZjYjE1NDQ1ZDUzZGQ4YzIwYzA1YzQiLCJ1c2VySWQiOiI4MDg5NjQyODYifQ==</vt:lpwstr>
  </property>
</Properties>
</file>