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B304D" w14:textId="77777777" w:rsidR="00CA3F6D" w:rsidRPr="00CA3F6D" w:rsidRDefault="00CA3F6D" w:rsidP="00CA3F6D">
      <w:pPr>
        <w:jc w:val="left"/>
        <w:rPr>
          <w:rFonts w:ascii="微软雅黑" w:eastAsia="微软雅黑" w:hAnsi="微软雅黑" w:cs="微软雅黑" w:hint="eastAsia"/>
          <w:b/>
          <w:bCs/>
          <w:sz w:val="20"/>
          <w:szCs w:val="20"/>
        </w:rPr>
      </w:pPr>
      <w:r w:rsidRPr="00CA3F6D">
        <w:rPr>
          <w:rFonts w:ascii="微软雅黑" w:eastAsia="微软雅黑" w:hAnsi="微软雅黑" w:cs="微软雅黑" w:hint="eastAsia"/>
          <w:b/>
          <w:bCs/>
          <w:sz w:val="20"/>
          <w:szCs w:val="20"/>
        </w:rPr>
        <w:t>易拉宝尺寸：80cm*200cm</w:t>
      </w:r>
    </w:p>
    <w:p w14:paraId="4A1712DB" w14:textId="77777777" w:rsidR="00CA3F6D" w:rsidRDefault="00CA3F6D" w:rsidP="00CA3F6D">
      <w:pPr>
        <w:jc w:val="left"/>
        <w:rPr>
          <w:rFonts w:ascii="微软雅黑" w:eastAsia="微软雅黑" w:hAnsi="微软雅黑" w:cs="微软雅黑" w:hint="eastAsia"/>
          <w:b/>
          <w:bCs/>
          <w:sz w:val="20"/>
          <w:szCs w:val="20"/>
        </w:rPr>
      </w:pPr>
      <w:r w:rsidRPr="00CA3F6D">
        <w:rPr>
          <w:rFonts w:ascii="微软雅黑" w:eastAsia="微软雅黑" w:hAnsi="微软雅黑" w:cs="微软雅黑" w:hint="eastAsia"/>
          <w:b/>
          <w:bCs/>
          <w:sz w:val="20"/>
          <w:szCs w:val="20"/>
        </w:rPr>
        <w:t>单页：a4大小</w:t>
      </w:r>
    </w:p>
    <w:p w14:paraId="7555F23A" w14:textId="213D5C9F" w:rsidR="00F9156E" w:rsidRDefault="00285190" w:rsidP="00CA3F6D">
      <w:pPr>
        <w:jc w:val="center"/>
        <w:rPr>
          <w:rFonts w:ascii="微软雅黑" w:eastAsia="微软雅黑" w:hAnsi="微软雅黑" w:cs="微软雅黑" w:hint="eastAsia"/>
          <w:sz w:val="20"/>
          <w:szCs w:val="20"/>
          <w:highlight w:val="yellow"/>
        </w:rPr>
      </w:pPr>
      <w:r>
        <w:rPr>
          <w:rFonts w:ascii="微软雅黑" w:eastAsia="微软雅黑" w:hAnsi="微软雅黑" w:cs="微软雅黑" w:hint="eastAsia"/>
          <w:b/>
          <w:bCs/>
          <w:sz w:val="20"/>
          <w:szCs w:val="20"/>
          <w:lang w:bidi="ar"/>
        </w:rPr>
        <w:t>主题：</w:t>
      </w:r>
      <w:r w:rsidR="00CA3F6D">
        <w:rPr>
          <w:rFonts w:ascii="微软雅黑" w:eastAsia="微软雅黑" w:hAnsi="微软雅黑" w:cs="微软雅黑" w:hint="eastAsia"/>
          <w:b/>
          <w:bCs/>
          <w:sz w:val="20"/>
          <w:szCs w:val="20"/>
          <w:lang w:bidi="ar"/>
        </w:rPr>
        <w:t>下一站，银河！</w:t>
      </w:r>
    </w:p>
    <w:p w14:paraId="7D3A817E" w14:textId="3473E2D4" w:rsidR="00F9156E" w:rsidRDefault="00000000">
      <w:pPr>
        <w:jc w:val="center"/>
        <w:rPr>
          <w:rFonts w:ascii="微软雅黑" w:eastAsia="微软雅黑" w:hAnsi="微软雅黑" w:cs="微软雅黑" w:hint="eastAsia"/>
          <w:sz w:val="20"/>
          <w:szCs w:val="20"/>
        </w:rPr>
      </w:pPr>
      <w:r>
        <w:rPr>
          <w:rFonts w:ascii="微软雅黑" w:eastAsia="微软雅黑" w:hAnsi="微软雅黑" w:cs="微软雅黑" w:hint="eastAsia"/>
          <w:sz w:val="20"/>
          <w:szCs w:val="20"/>
          <w:lang w:eastAsia="zh-Hans"/>
        </w:rPr>
        <w:t>银河航天202</w:t>
      </w:r>
      <w:r w:rsidR="00285190">
        <w:rPr>
          <w:rFonts w:ascii="微软雅黑" w:eastAsia="微软雅黑" w:hAnsi="微软雅黑" w:cs="微软雅黑" w:hint="eastAsia"/>
          <w:sz w:val="20"/>
          <w:szCs w:val="20"/>
        </w:rPr>
        <w:t>6</w:t>
      </w:r>
      <w:r>
        <w:rPr>
          <w:rFonts w:ascii="微软雅黑" w:eastAsia="微软雅黑" w:hAnsi="微软雅黑" w:cs="微软雅黑" w:hint="eastAsia"/>
          <w:sz w:val="20"/>
          <w:szCs w:val="20"/>
        </w:rPr>
        <w:t>届</w:t>
      </w:r>
      <w:r>
        <w:rPr>
          <w:rFonts w:ascii="微软雅黑" w:eastAsia="微软雅黑" w:hAnsi="微软雅黑" w:cs="微软雅黑" w:hint="eastAsia"/>
          <w:sz w:val="20"/>
          <w:szCs w:val="20"/>
          <w:lang w:eastAsia="zh-Hans"/>
        </w:rPr>
        <w:t>校园招聘</w:t>
      </w:r>
    </w:p>
    <w:p w14:paraId="4886CAAA" w14:textId="77777777" w:rsidR="00F9156E" w:rsidRDefault="00000000">
      <w:pPr>
        <w:spacing w:line="400" w:lineRule="exact"/>
        <w:jc w:val="center"/>
        <w:rPr>
          <w:rFonts w:ascii="微软雅黑" w:eastAsia="微软雅黑" w:hAnsi="微软雅黑" w:cs="微软雅黑" w:hint="eastAsia"/>
          <w:b/>
          <w:bCs/>
          <w:sz w:val="18"/>
          <w:szCs w:val="18"/>
          <w:lang w:eastAsia="zh-Hans"/>
        </w:rPr>
      </w:pPr>
      <w:r>
        <w:rPr>
          <w:rFonts w:ascii="微软雅黑" w:eastAsia="微软雅黑" w:hAnsi="微软雅黑" w:cs="微软雅黑" w:hint="eastAsia"/>
          <w:b/>
          <w:bCs/>
          <w:sz w:val="18"/>
          <w:szCs w:val="18"/>
          <w:lang w:eastAsia="zh-Hans"/>
        </w:rPr>
        <w:t>关于我们</w:t>
      </w:r>
    </w:p>
    <w:p w14:paraId="7619BA64" w14:textId="1CF2A0EF" w:rsidR="00F9156E" w:rsidRDefault="00000000">
      <w:pPr>
        <w:spacing w:line="400" w:lineRule="exact"/>
        <w:rPr>
          <w:rFonts w:ascii="微软雅黑" w:eastAsia="微软雅黑" w:hAnsi="微软雅黑" w:cs="微软雅黑" w:hint="eastAsia"/>
          <w:sz w:val="18"/>
          <w:szCs w:val="1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t xml:space="preserve">       银河航天是我国领先的卫星互联网解决方案提供商和卫星制造商，是我国商业航天及卫星互联网领域第一家独角兽企业，于2018年4月正式投入运营，已</w:t>
      </w:r>
      <w:r w:rsidR="00F44946">
        <w:rPr>
          <w:rFonts w:ascii="微软雅黑" w:eastAsia="微软雅黑" w:hAnsi="微软雅黑" w:cs="微软雅黑" w:hint="eastAsia"/>
          <w:sz w:val="18"/>
          <w:szCs w:val="18"/>
        </w:rPr>
        <w:t>成功发射自主研制的</w:t>
      </w:r>
      <w:r w:rsidR="00213658">
        <w:rPr>
          <w:rFonts w:ascii="微软雅黑" w:eastAsia="微软雅黑" w:hAnsi="微软雅黑" w:cs="微软雅黑" w:hint="eastAsia"/>
          <w:sz w:val="18"/>
          <w:szCs w:val="18"/>
        </w:rPr>
        <w:t>30余</w:t>
      </w:r>
      <w:r>
        <w:rPr>
          <w:rFonts w:ascii="微软雅黑" w:eastAsia="微软雅黑" w:hAnsi="微软雅黑" w:cs="微软雅黑" w:hint="eastAsia"/>
          <w:sz w:val="18"/>
          <w:szCs w:val="18"/>
        </w:rPr>
        <w:t>颗卫星。公司致力于通信载荷、卫星平台的自主研发与低成本量产，构建了国际领先水平的相控阵微系统、星载计算机、太阳翼等核心单机配套研制能力，建设新一代卫星智能制造工厂，满足年产百星规模的卫星低成本工业化批产。</w:t>
      </w:r>
    </w:p>
    <w:p w14:paraId="541077FA" w14:textId="77777777" w:rsidR="00F9156E" w:rsidRDefault="00F9156E">
      <w:pPr>
        <w:spacing w:line="400" w:lineRule="exact"/>
        <w:rPr>
          <w:rFonts w:ascii="微软雅黑" w:eastAsia="微软雅黑" w:hAnsi="微软雅黑" w:cs="微软雅黑" w:hint="eastAsia"/>
          <w:sz w:val="18"/>
          <w:szCs w:val="18"/>
        </w:rPr>
      </w:pPr>
    </w:p>
    <w:p w14:paraId="16D79028" w14:textId="77777777" w:rsidR="00F9156E" w:rsidRDefault="00000000">
      <w:pPr>
        <w:jc w:val="center"/>
        <w:rPr>
          <w:rFonts w:ascii="微软雅黑" w:eastAsia="微软雅黑" w:hAnsi="微软雅黑" w:cs="微软雅黑" w:hint="eastAsia"/>
          <w:b/>
          <w:bCs/>
          <w:sz w:val="18"/>
          <w:szCs w:val="18"/>
        </w:rPr>
      </w:pPr>
      <w:r>
        <w:rPr>
          <w:rFonts w:ascii="微软雅黑" w:eastAsia="微软雅黑" w:hAnsi="微软雅黑" w:cs="微软雅黑" w:hint="eastAsia"/>
          <w:b/>
          <w:bCs/>
          <w:sz w:val="18"/>
          <w:szCs w:val="18"/>
        </w:rPr>
        <w:t>招聘岗位</w:t>
      </w:r>
    </w:p>
    <w:p w14:paraId="66C21C4E" w14:textId="3AAD349E" w:rsidR="00F9156E" w:rsidRDefault="00000000">
      <w:pPr>
        <w:jc w:val="center"/>
        <w:rPr>
          <w:rFonts w:ascii="微软雅黑" w:eastAsia="微软雅黑" w:hAnsi="微软雅黑" w:cs="微软雅黑" w:hint="eastAsia"/>
          <w:sz w:val="18"/>
          <w:szCs w:val="1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t>卫星研发、载荷研发、智能制造、通信网络、供应链、</w:t>
      </w:r>
      <w:r w:rsidR="001F57ED">
        <w:rPr>
          <w:rFonts w:ascii="微软雅黑" w:eastAsia="微软雅黑" w:hAnsi="微软雅黑" w:cs="微软雅黑" w:hint="eastAsia"/>
          <w:sz w:val="18"/>
          <w:szCs w:val="18"/>
        </w:rPr>
        <w:t>质量技术、解决方案</w:t>
      </w:r>
      <w:r w:rsidR="00EB7145">
        <w:rPr>
          <w:rFonts w:ascii="微软雅黑" w:eastAsia="微软雅黑" w:hAnsi="微软雅黑" w:cs="微软雅黑" w:hint="eastAsia"/>
          <w:sz w:val="18"/>
          <w:szCs w:val="18"/>
        </w:rPr>
        <w:t>、信息化管理、研究院</w:t>
      </w:r>
      <w:r>
        <w:rPr>
          <w:rFonts w:ascii="微软雅黑" w:eastAsia="微软雅黑" w:hAnsi="微软雅黑" w:cs="微软雅黑" w:hint="eastAsia"/>
          <w:sz w:val="18"/>
          <w:szCs w:val="18"/>
        </w:rPr>
        <w:t>等</w:t>
      </w:r>
      <w:r w:rsidR="00F44946">
        <w:rPr>
          <w:rFonts w:ascii="微软雅黑" w:eastAsia="微软雅黑" w:hAnsi="微软雅黑" w:cs="微软雅黑" w:hint="eastAsia"/>
          <w:sz w:val="18"/>
          <w:szCs w:val="18"/>
        </w:rPr>
        <w:t>。</w:t>
      </w:r>
    </w:p>
    <w:p w14:paraId="3FC4CB01" w14:textId="77777777" w:rsidR="00F9156E" w:rsidRPr="00EB7145" w:rsidRDefault="00F9156E">
      <w:pPr>
        <w:jc w:val="center"/>
        <w:rPr>
          <w:rFonts w:ascii="微软雅黑" w:eastAsia="微软雅黑" w:hAnsi="微软雅黑" w:cs="微软雅黑" w:hint="eastAsia"/>
          <w:sz w:val="18"/>
          <w:szCs w:val="18"/>
        </w:rPr>
      </w:pPr>
    </w:p>
    <w:p w14:paraId="7BACCA10" w14:textId="77777777" w:rsidR="00F9156E" w:rsidRDefault="00000000">
      <w:pPr>
        <w:jc w:val="center"/>
        <w:rPr>
          <w:rFonts w:ascii="微软雅黑" w:eastAsia="微软雅黑" w:hAnsi="微软雅黑" w:cs="微软雅黑" w:hint="eastAsia"/>
          <w:b/>
          <w:bCs/>
          <w:sz w:val="18"/>
          <w:szCs w:val="18"/>
        </w:rPr>
      </w:pPr>
      <w:r>
        <w:rPr>
          <w:rFonts w:ascii="微软雅黑" w:eastAsia="微软雅黑" w:hAnsi="微软雅黑" w:cs="微软雅黑" w:hint="eastAsia"/>
          <w:b/>
          <w:bCs/>
          <w:sz w:val="18"/>
          <w:szCs w:val="18"/>
        </w:rPr>
        <w:t>需求专业</w:t>
      </w:r>
    </w:p>
    <w:p w14:paraId="2ED0CCD0" w14:textId="21C851B0" w:rsidR="00F9156E" w:rsidRDefault="00000000">
      <w:pPr>
        <w:jc w:val="center"/>
        <w:rPr>
          <w:rFonts w:ascii="微软雅黑" w:eastAsia="微软雅黑" w:hAnsi="微软雅黑" w:cs="微软雅黑" w:hint="eastAsia"/>
          <w:sz w:val="18"/>
          <w:szCs w:val="1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t>航天工程、航空宇航科学与技术、飞行器设计、导航、制导和控制、信息与通信工程、信号与信息处理、电子信息、电磁场与微波技术、自动控制、自动化、微电子、计算机、仪器仪表、固体力学、工程力学、机械制造、先进制造、智能制造、电气、供应链、物流等</w:t>
      </w:r>
      <w:r w:rsidR="00F44946">
        <w:rPr>
          <w:rFonts w:ascii="微软雅黑" w:eastAsia="微软雅黑" w:hAnsi="微软雅黑" w:cs="微软雅黑" w:hint="eastAsia"/>
          <w:sz w:val="18"/>
          <w:szCs w:val="18"/>
        </w:rPr>
        <w:t>。</w:t>
      </w:r>
    </w:p>
    <w:p w14:paraId="1B4E0AED" w14:textId="77777777" w:rsidR="00F9156E" w:rsidRDefault="00F9156E">
      <w:pPr>
        <w:jc w:val="center"/>
        <w:rPr>
          <w:rFonts w:ascii="微软雅黑" w:eastAsia="微软雅黑" w:hAnsi="微软雅黑" w:cs="微软雅黑" w:hint="eastAsia"/>
          <w:sz w:val="18"/>
          <w:szCs w:val="18"/>
        </w:rPr>
      </w:pPr>
    </w:p>
    <w:p w14:paraId="1C05E4E4" w14:textId="77777777" w:rsidR="00F9156E" w:rsidRDefault="00000000">
      <w:pPr>
        <w:jc w:val="center"/>
        <w:rPr>
          <w:rFonts w:ascii="微软雅黑" w:eastAsia="微软雅黑" w:hAnsi="微软雅黑" w:cs="微软雅黑" w:hint="eastAsia"/>
          <w:b/>
          <w:bCs/>
          <w:sz w:val="18"/>
          <w:szCs w:val="18"/>
        </w:rPr>
      </w:pPr>
      <w:r>
        <w:rPr>
          <w:rFonts w:ascii="微软雅黑" w:eastAsia="微软雅黑" w:hAnsi="微软雅黑" w:cs="微软雅黑"/>
          <w:b/>
          <w:bCs/>
          <w:sz w:val="18"/>
          <w:szCs w:val="18"/>
          <w:lang w:bidi="ar"/>
        </w:rPr>
        <w:t>薪酬福利</w:t>
      </w:r>
    </w:p>
    <w:p w14:paraId="292ABA8C" w14:textId="147384B7" w:rsidR="00F9156E" w:rsidRDefault="00000000">
      <w:pPr>
        <w:jc w:val="center"/>
        <w:rPr>
          <w:rFonts w:ascii="微软雅黑" w:eastAsia="微软雅黑" w:hAnsi="微软雅黑" w:cs="微软雅黑" w:hint="eastAsia"/>
          <w:sz w:val="18"/>
          <w:szCs w:val="18"/>
        </w:rPr>
      </w:pPr>
      <w:r>
        <w:rPr>
          <w:rFonts w:ascii="微软雅黑" w:eastAsia="微软雅黑" w:hAnsi="微软雅黑" w:cs="微软雅黑"/>
          <w:sz w:val="18"/>
          <w:szCs w:val="18"/>
          <w:lang w:bidi="ar"/>
        </w:rPr>
        <w:t>提供高于同行薪资水平，项目激励奖金，每年不低于1次调薪，有机会获得独角兽公司股份期权等激励</w:t>
      </w:r>
      <w:r w:rsidR="00D858EA">
        <w:rPr>
          <w:rFonts w:ascii="微软雅黑" w:eastAsia="微软雅黑" w:hAnsi="微软雅黑" w:cs="微软雅黑" w:hint="eastAsia"/>
          <w:sz w:val="18"/>
          <w:szCs w:val="18"/>
          <w:lang w:bidi="ar"/>
        </w:rPr>
        <w:t>，</w:t>
      </w:r>
    </w:p>
    <w:p w14:paraId="2D8E4DF0" w14:textId="45842895" w:rsidR="000532FA" w:rsidRDefault="00000000">
      <w:pPr>
        <w:jc w:val="center"/>
        <w:rPr>
          <w:rFonts w:ascii="微软雅黑" w:eastAsia="微软雅黑" w:hAnsi="微软雅黑" w:cs="微软雅黑" w:hint="eastAsia"/>
          <w:sz w:val="18"/>
          <w:szCs w:val="18"/>
          <w:lang w:bidi="ar"/>
        </w:rPr>
      </w:pPr>
      <w:r>
        <w:rPr>
          <w:rFonts w:ascii="微软雅黑" w:eastAsia="微软雅黑" w:hAnsi="微软雅黑" w:cs="微软雅黑"/>
          <w:sz w:val="18"/>
          <w:szCs w:val="18"/>
          <w:lang w:bidi="ar"/>
        </w:rPr>
        <w:t>六险一金</w:t>
      </w:r>
      <w:r w:rsidR="00D858EA">
        <w:rPr>
          <w:rFonts w:ascii="微软雅黑" w:eastAsia="微软雅黑" w:hAnsi="微软雅黑" w:cs="微软雅黑" w:hint="eastAsia"/>
          <w:sz w:val="18"/>
          <w:szCs w:val="18"/>
          <w:lang w:bidi="ar"/>
        </w:rPr>
        <w:t>，</w:t>
      </w:r>
      <w:r>
        <w:rPr>
          <w:rFonts w:ascii="微软雅黑" w:eastAsia="微软雅黑" w:hAnsi="微软雅黑" w:cs="微软雅黑"/>
          <w:sz w:val="18"/>
          <w:szCs w:val="18"/>
          <w:lang w:bidi="ar"/>
        </w:rPr>
        <w:t>各地人才政策（北京户口、人才居住证、个税补贴、人才认定</w:t>
      </w:r>
      <w:r w:rsidR="00F44946">
        <w:rPr>
          <w:rFonts w:ascii="微软雅黑" w:eastAsia="微软雅黑" w:hAnsi="微软雅黑" w:cs="微软雅黑" w:hint="eastAsia"/>
          <w:sz w:val="18"/>
          <w:szCs w:val="18"/>
          <w:lang w:bidi="ar"/>
        </w:rPr>
        <w:t>、</w:t>
      </w:r>
      <w:r w:rsidRPr="00EB7145">
        <w:rPr>
          <w:rFonts w:ascii="微软雅黑" w:eastAsia="微软雅黑" w:hAnsi="微软雅黑" w:cs="微软雅黑"/>
          <w:sz w:val="18"/>
          <w:szCs w:val="18"/>
          <w:lang w:bidi="ar"/>
        </w:rPr>
        <w:t>南通人才津贴</w:t>
      </w:r>
      <w:r>
        <w:rPr>
          <w:rFonts w:ascii="微软雅黑" w:eastAsia="微软雅黑" w:hAnsi="微软雅黑" w:cs="微软雅黑"/>
          <w:sz w:val="18"/>
          <w:szCs w:val="18"/>
          <w:lang w:bidi="ar"/>
        </w:rPr>
        <w:t>）</w:t>
      </w:r>
      <w:r w:rsidR="00D858EA">
        <w:rPr>
          <w:rFonts w:ascii="微软雅黑" w:eastAsia="微软雅黑" w:hAnsi="微软雅黑" w:cs="微软雅黑" w:hint="eastAsia"/>
          <w:sz w:val="18"/>
          <w:szCs w:val="18"/>
          <w:lang w:bidi="ar"/>
        </w:rPr>
        <w:t>，</w:t>
      </w:r>
    </w:p>
    <w:p w14:paraId="67435DC8" w14:textId="7E27FBFC" w:rsidR="00F9156E" w:rsidRDefault="00000000" w:rsidP="000532FA">
      <w:pPr>
        <w:jc w:val="center"/>
        <w:rPr>
          <w:rFonts w:ascii="微软雅黑" w:eastAsia="微软雅黑" w:hAnsi="微软雅黑" w:cs="微软雅黑" w:hint="eastAsia"/>
          <w:sz w:val="18"/>
          <w:szCs w:val="18"/>
          <w:lang w:bidi="ar"/>
        </w:rPr>
      </w:pPr>
      <w:r>
        <w:rPr>
          <w:rFonts w:ascii="微软雅黑" w:eastAsia="微软雅黑" w:hAnsi="微软雅黑" w:cs="微软雅黑"/>
          <w:sz w:val="18"/>
          <w:szCs w:val="18"/>
          <w:lang w:bidi="ar"/>
        </w:rPr>
        <w:t>年度体检</w:t>
      </w:r>
      <w:r w:rsidR="00D858EA">
        <w:rPr>
          <w:rFonts w:ascii="微软雅黑" w:eastAsia="微软雅黑" w:hAnsi="微软雅黑" w:cs="微软雅黑" w:hint="eastAsia"/>
          <w:sz w:val="18"/>
          <w:szCs w:val="18"/>
          <w:lang w:bidi="ar"/>
        </w:rPr>
        <w:t>，</w:t>
      </w:r>
      <w:r>
        <w:rPr>
          <w:rFonts w:ascii="微软雅黑" w:eastAsia="微软雅黑" w:hAnsi="微软雅黑" w:cs="微软雅黑"/>
          <w:sz w:val="18"/>
          <w:szCs w:val="18"/>
          <w:lang w:bidi="ar"/>
        </w:rPr>
        <w:t>弹性工作不打卡</w:t>
      </w:r>
      <w:r w:rsidR="00D858EA">
        <w:rPr>
          <w:rFonts w:ascii="微软雅黑" w:eastAsia="微软雅黑" w:hAnsi="微软雅黑" w:cs="微软雅黑" w:hint="eastAsia"/>
          <w:sz w:val="18"/>
          <w:szCs w:val="18"/>
          <w:lang w:bidi="ar"/>
        </w:rPr>
        <w:t>，</w:t>
      </w:r>
      <w:r>
        <w:rPr>
          <w:rFonts w:ascii="微软雅黑" w:eastAsia="微软雅黑" w:hAnsi="微软雅黑" w:cs="微软雅黑"/>
          <w:sz w:val="18"/>
          <w:szCs w:val="18"/>
          <w:lang w:bidi="ar"/>
        </w:rPr>
        <w:t>运动俱乐部等</w:t>
      </w:r>
      <w:r w:rsidR="00F44946">
        <w:rPr>
          <w:rFonts w:ascii="微软雅黑" w:eastAsia="微软雅黑" w:hAnsi="微软雅黑" w:cs="微软雅黑" w:hint="eastAsia"/>
          <w:sz w:val="18"/>
          <w:szCs w:val="18"/>
          <w:lang w:bidi="ar"/>
        </w:rPr>
        <w:t>。</w:t>
      </w:r>
    </w:p>
    <w:p w14:paraId="1E71A217" w14:textId="77777777" w:rsidR="00F9156E" w:rsidRDefault="00F9156E">
      <w:pPr>
        <w:jc w:val="center"/>
        <w:rPr>
          <w:rFonts w:ascii="微软雅黑" w:eastAsia="微软雅黑" w:hAnsi="微软雅黑" w:cs="微软雅黑" w:hint="eastAsia"/>
          <w:sz w:val="18"/>
          <w:szCs w:val="18"/>
          <w:lang w:bidi="ar"/>
        </w:rPr>
      </w:pPr>
    </w:p>
    <w:p w14:paraId="08641D6E" w14:textId="77777777" w:rsidR="00F9156E" w:rsidRDefault="00000000">
      <w:pPr>
        <w:jc w:val="center"/>
        <w:rPr>
          <w:rFonts w:ascii="微软雅黑" w:eastAsia="微软雅黑" w:hAnsi="微软雅黑" w:cs="微软雅黑" w:hint="eastAsia"/>
          <w:b/>
          <w:bCs/>
          <w:sz w:val="18"/>
          <w:szCs w:val="18"/>
        </w:rPr>
      </w:pPr>
      <w:r>
        <w:rPr>
          <w:rFonts w:ascii="微软雅黑" w:eastAsia="微软雅黑" w:hAnsi="微软雅黑" w:cs="微软雅黑" w:hint="eastAsia"/>
          <w:b/>
          <w:bCs/>
          <w:sz w:val="18"/>
          <w:szCs w:val="18"/>
        </w:rPr>
        <w:t>工作地点</w:t>
      </w:r>
    </w:p>
    <w:p w14:paraId="03C9CCF9" w14:textId="7D878D65" w:rsidR="00F9156E" w:rsidRDefault="00000000">
      <w:pPr>
        <w:jc w:val="center"/>
        <w:rPr>
          <w:rFonts w:ascii="微软雅黑" w:eastAsia="微软雅黑" w:hAnsi="微软雅黑" w:cs="微软雅黑" w:hint="eastAsia"/>
          <w:sz w:val="18"/>
          <w:szCs w:val="1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t>北京/西安/南通/成都</w:t>
      </w:r>
      <w:r w:rsidRPr="00285190">
        <w:rPr>
          <w:rFonts w:ascii="微软雅黑" w:eastAsia="微软雅黑" w:hAnsi="微软雅黑" w:cs="微软雅黑" w:hint="eastAsia"/>
          <w:sz w:val="18"/>
          <w:szCs w:val="18"/>
        </w:rPr>
        <w:t>/上海</w:t>
      </w:r>
      <w:r w:rsidR="00285190">
        <w:rPr>
          <w:rFonts w:ascii="微软雅黑" w:eastAsia="微软雅黑" w:hAnsi="微软雅黑" w:cs="微软雅黑" w:hint="eastAsia"/>
          <w:sz w:val="18"/>
          <w:szCs w:val="18"/>
        </w:rPr>
        <w:t>/无锡</w:t>
      </w:r>
    </w:p>
    <w:p w14:paraId="6FC90EEC" w14:textId="77777777" w:rsidR="00F9156E" w:rsidRDefault="00F9156E">
      <w:pPr>
        <w:jc w:val="center"/>
        <w:rPr>
          <w:rFonts w:ascii="微软雅黑" w:eastAsia="微软雅黑" w:hAnsi="微软雅黑" w:cs="微软雅黑" w:hint="eastAsia"/>
          <w:sz w:val="18"/>
          <w:szCs w:val="18"/>
        </w:rPr>
      </w:pPr>
    </w:p>
    <w:p w14:paraId="0F4E62DB" w14:textId="77777777" w:rsidR="00F9156E" w:rsidRDefault="00000000">
      <w:pPr>
        <w:jc w:val="center"/>
        <w:rPr>
          <w:rFonts w:ascii="微软雅黑" w:eastAsia="微软雅黑" w:hAnsi="微软雅黑" w:cs="微软雅黑" w:hint="eastAsia"/>
          <w:b/>
          <w:bCs/>
          <w:sz w:val="18"/>
          <w:szCs w:val="18"/>
        </w:rPr>
      </w:pPr>
      <w:r>
        <w:rPr>
          <w:rFonts w:ascii="微软雅黑" w:eastAsia="微软雅黑" w:hAnsi="微软雅黑" w:cs="微软雅黑" w:hint="eastAsia"/>
          <w:b/>
          <w:bCs/>
          <w:sz w:val="18"/>
          <w:szCs w:val="18"/>
        </w:rPr>
        <w:t>校招流程</w:t>
      </w:r>
    </w:p>
    <w:p w14:paraId="4D332D6C" w14:textId="44D50A30" w:rsidR="00F9156E" w:rsidRDefault="00000000">
      <w:pPr>
        <w:jc w:val="center"/>
        <w:rPr>
          <w:rFonts w:ascii="微软雅黑" w:eastAsia="微软雅黑" w:hAnsi="微软雅黑" w:cs="微软雅黑" w:hint="eastAsia"/>
          <w:sz w:val="18"/>
          <w:szCs w:val="1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t>网申-&gt;</w:t>
      </w:r>
      <w:r w:rsidR="000532FA">
        <w:rPr>
          <w:rFonts w:ascii="微软雅黑" w:eastAsia="微软雅黑" w:hAnsi="微软雅黑" w:cs="微软雅黑" w:hint="eastAsia"/>
          <w:sz w:val="18"/>
          <w:szCs w:val="18"/>
        </w:rPr>
        <w:t>初试-&gt;复试</w:t>
      </w:r>
      <w:r>
        <w:rPr>
          <w:rFonts w:ascii="微软雅黑" w:eastAsia="微软雅黑" w:hAnsi="微软雅黑" w:cs="微软雅黑" w:hint="eastAsia"/>
          <w:sz w:val="18"/>
          <w:szCs w:val="18"/>
        </w:rPr>
        <w:t>-&gt;offer</w:t>
      </w:r>
    </w:p>
    <w:p w14:paraId="3F62551C" w14:textId="77777777" w:rsidR="00F9156E" w:rsidRDefault="00F9156E">
      <w:pPr>
        <w:jc w:val="center"/>
        <w:rPr>
          <w:rFonts w:ascii="微软雅黑" w:eastAsia="微软雅黑" w:hAnsi="微软雅黑" w:cs="微软雅黑" w:hint="eastAsia"/>
          <w:b/>
          <w:bCs/>
          <w:sz w:val="16"/>
          <w:szCs w:val="16"/>
          <w:lang w:eastAsia="zh-Hans"/>
        </w:rPr>
      </w:pPr>
    </w:p>
    <w:p w14:paraId="3A67FAF3" w14:textId="77777777" w:rsidR="00F9156E" w:rsidRDefault="00000000">
      <w:pPr>
        <w:jc w:val="center"/>
        <w:rPr>
          <w:rFonts w:ascii="微软雅黑" w:eastAsia="微软雅黑" w:hAnsi="微软雅黑" w:cs="微软雅黑" w:hint="eastAsia"/>
          <w:b/>
          <w:bCs/>
          <w:sz w:val="18"/>
          <w:szCs w:val="18"/>
          <w:lang w:eastAsia="zh-Hans"/>
        </w:rPr>
      </w:pPr>
      <w:r>
        <w:rPr>
          <w:rFonts w:ascii="微软雅黑" w:eastAsia="微软雅黑" w:hAnsi="微软雅黑" w:cs="微软雅黑" w:hint="eastAsia"/>
          <w:b/>
          <w:bCs/>
          <w:sz w:val="18"/>
          <w:szCs w:val="18"/>
          <w:lang w:eastAsia="zh-Hans"/>
        </w:rPr>
        <w:t>扫码投递，即刻加入</w:t>
      </w:r>
    </w:p>
    <w:p w14:paraId="421305B5" w14:textId="3DBAE656" w:rsidR="00F9156E" w:rsidRDefault="000315E0">
      <w:pPr>
        <w:jc w:val="center"/>
        <w:rPr>
          <w:rFonts w:ascii="微软雅黑" w:eastAsia="微软雅黑" w:hAnsi="微软雅黑" w:cs="微软雅黑" w:hint="eastAsia"/>
        </w:rPr>
      </w:pPr>
      <w:r w:rsidRPr="000315E0">
        <w:rPr>
          <w:rFonts w:ascii="微软雅黑" w:eastAsia="微软雅黑" w:hAnsi="微软雅黑" w:cs="微软雅黑"/>
          <w:noProof/>
        </w:rPr>
        <w:drawing>
          <wp:inline distT="0" distB="0" distL="0" distR="0" wp14:anchorId="6F0D4223" wp14:editId="77B3A6D8">
            <wp:extent cx="890325" cy="882650"/>
            <wp:effectExtent l="0" t="0" r="5080" b="0"/>
            <wp:docPr id="96981931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3575" cy="8858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457DEE" w14:textId="66136352" w:rsidR="00F9156E" w:rsidRPr="00285190" w:rsidRDefault="00F9156E" w:rsidP="00285190">
      <w:pPr>
        <w:rPr>
          <w:rFonts w:ascii="微软雅黑" w:eastAsia="微软雅黑" w:hAnsi="微软雅黑" w:cs="微软雅黑" w:hint="eastAsia"/>
          <w:b/>
          <w:bCs/>
          <w:sz w:val="16"/>
          <w:szCs w:val="16"/>
        </w:rPr>
      </w:pPr>
    </w:p>
    <w:p w14:paraId="36FCF11F" w14:textId="77777777" w:rsidR="00F9156E" w:rsidRDefault="00F9156E">
      <w:pPr>
        <w:jc w:val="center"/>
        <w:rPr>
          <w:rFonts w:ascii="微软雅黑" w:eastAsia="微软雅黑" w:hAnsi="微软雅黑" w:cs="微软雅黑" w:hint="eastAsia"/>
          <w:sz w:val="20"/>
          <w:szCs w:val="20"/>
          <w:lang w:eastAsia="zh-Hans"/>
        </w:rPr>
      </w:pPr>
    </w:p>
    <w:sectPr w:rsidR="00F915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altName w:val="汉仪旗黑KW 55S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zY5YTcwM2JmODcyYmNmMWQwMzg1OTUyNWQ2OThjMGYifQ=="/>
  </w:docVars>
  <w:rsids>
    <w:rsidRoot w:val="EFC7B2CC"/>
    <w:rsid w:val="BDBB9E31"/>
    <w:rsid w:val="C7F322DF"/>
    <w:rsid w:val="D85FA078"/>
    <w:rsid w:val="DB3FCE95"/>
    <w:rsid w:val="EFC7B2CC"/>
    <w:rsid w:val="F6FF3F43"/>
    <w:rsid w:val="FC7F418A"/>
    <w:rsid w:val="00016487"/>
    <w:rsid w:val="000315E0"/>
    <w:rsid w:val="000532FA"/>
    <w:rsid w:val="001F57ED"/>
    <w:rsid w:val="00213658"/>
    <w:rsid w:val="00285190"/>
    <w:rsid w:val="00333DF5"/>
    <w:rsid w:val="006B2F4B"/>
    <w:rsid w:val="00814C2F"/>
    <w:rsid w:val="00A11480"/>
    <w:rsid w:val="00B71872"/>
    <w:rsid w:val="00CA3F6D"/>
    <w:rsid w:val="00D858EA"/>
    <w:rsid w:val="00EB7145"/>
    <w:rsid w:val="00F24383"/>
    <w:rsid w:val="00F44946"/>
    <w:rsid w:val="00F9156E"/>
    <w:rsid w:val="01AB2505"/>
    <w:rsid w:val="06FA704F"/>
    <w:rsid w:val="0AE6227F"/>
    <w:rsid w:val="0F79306B"/>
    <w:rsid w:val="1548367B"/>
    <w:rsid w:val="1CFA16FF"/>
    <w:rsid w:val="21B6206C"/>
    <w:rsid w:val="239A15A4"/>
    <w:rsid w:val="26FC4BF7"/>
    <w:rsid w:val="2F8C268B"/>
    <w:rsid w:val="305A4537"/>
    <w:rsid w:val="343914DD"/>
    <w:rsid w:val="36407D2B"/>
    <w:rsid w:val="3AE029D0"/>
    <w:rsid w:val="3BFE66BE"/>
    <w:rsid w:val="3D7E0AB6"/>
    <w:rsid w:val="3E5E1696"/>
    <w:rsid w:val="3EF53096"/>
    <w:rsid w:val="3F0A667C"/>
    <w:rsid w:val="411A4E32"/>
    <w:rsid w:val="42C024BB"/>
    <w:rsid w:val="43C024AB"/>
    <w:rsid w:val="45945FFD"/>
    <w:rsid w:val="45AA51C1"/>
    <w:rsid w:val="461B60BF"/>
    <w:rsid w:val="49997AC9"/>
    <w:rsid w:val="51E40707"/>
    <w:rsid w:val="54AF45A2"/>
    <w:rsid w:val="553D9F3B"/>
    <w:rsid w:val="57D83E10"/>
    <w:rsid w:val="5BBECC50"/>
    <w:rsid w:val="5BC32983"/>
    <w:rsid w:val="60EF786C"/>
    <w:rsid w:val="62FDE001"/>
    <w:rsid w:val="6FF574A3"/>
    <w:rsid w:val="74AB40F8"/>
    <w:rsid w:val="74AC11E8"/>
    <w:rsid w:val="757FF505"/>
    <w:rsid w:val="76E95C52"/>
    <w:rsid w:val="76FD06A3"/>
    <w:rsid w:val="78274504"/>
    <w:rsid w:val="7C975798"/>
    <w:rsid w:val="7CFF528B"/>
    <w:rsid w:val="7D3E9CAC"/>
    <w:rsid w:val="7D717D97"/>
    <w:rsid w:val="7FEF6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5780CA5"/>
  <w15:docId w15:val="{90DD019A-FDC1-49D3-BC10-2AE01AC99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490</TotalTime>
  <Pages>1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ella</dc:creator>
  <cp:lastModifiedBy>解飞</cp:lastModifiedBy>
  <cp:revision>9</cp:revision>
  <dcterms:created xsi:type="dcterms:W3CDTF">2022-09-03T08:27:00Z</dcterms:created>
  <dcterms:modified xsi:type="dcterms:W3CDTF">2025-09-01T08:46:00Z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A58EFB64F3DA4E23BF26CB461CB0221A_13</vt:lpwstr>
  </property>
</Properties>
</file>