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F1E4" w14:textId="77777777" w:rsidR="001840A2" w:rsidRDefault="00000000">
      <w:pPr>
        <w:spacing w:line="570" w:lineRule="exact"/>
        <w:jc w:val="center"/>
        <w:rPr>
          <w:rFonts w:ascii="宋体" w:hAnsi="宋体" w:cs="宋体" w:hint="eastAsia"/>
          <w:color w:val="000000"/>
          <w:sz w:val="28"/>
          <w:szCs w:val="36"/>
        </w:rPr>
      </w:pPr>
      <w:bookmarkStart w:id="0" w:name="OLE_LINK397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44"/>
        </w:rPr>
        <w:t>厦门工学院优秀硕士教师专项招聘启事</w:t>
      </w:r>
    </w:p>
    <w:p w14:paraId="20181663" w14:textId="77777777" w:rsidR="001840A2" w:rsidRDefault="00000000">
      <w:pPr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厦门工学院是2009年经国家教育部批准设立的本科高校，2019年通过教育部本科教学工作合格评估。学校坐落于著名的海上花园城市——福建省厦门市，人文郁郁，特色鲜明，环境优美，气候宜人，交通便捷。</w:t>
      </w:r>
    </w:p>
    <w:p w14:paraId="3355AAC7" w14:textId="77777777" w:rsidR="001840A2" w:rsidRDefault="00000000">
      <w:pPr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近年来，学校注重内涵发展，确立高质量育人、高阶教学、顶尖私立大学治理三大改革提升方略综合条件日益完善，教育质量持续提升，科研实力不断增强，</w:t>
      </w:r>
      <w:proofErr w:type="gramStart"/>
      <w:r>
        <w:rPr>
          <w:rFonts w:ascii="宋体" w:hAnsi="宋体" w:cs="宋体" w:hint="eastAsia"/>
          <w:sz w:val="32"/>
          <w:szCs w:val="32"/>
        </w:rPr>
        <w:t>申硕培育</w:t>
      </w:r>
      <w:proofErr w:type="gramEnd"/>
      <w:r>
        <w:rPr>
          <w:rFonts w:ascii="宋体" w:hAnsi="宋体" w:cs="宋体" w:hint="eastAsia"/>
          <w:sz w:val="32"/>
          <w:szCs w:val="32"/>
        </w:rPr>
        <w:t>稳步推进，办学特色越发鲜明，广受社会好评与考生青睐。</w:t>
      </w:r>
    </w:p>
    <w:p w14:paraId="77854306" w14:textId="77777777" w:rsidR="001840A2" w:rsidRDefault="00000000">
      <w:pPr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为满足学校高质量发展需要，现诚聘优秀硕士教师加盟学校，安居乐业，携手努力，用理想的教育实现教育的理想。</w:t>
      </w:r>
    </w:p>
    <w:p w14:paraId="060F9FCC" w14:textId="77777777" w:rsidR="001840A2" w:rsidRDefault="00000000">
      <w:pPr>
        <w:spacing w:line="460" w:lineRule="exact"/>
        <w:ind w:firstLineChars="200" w:firstLine="643"/>
        <w:rPr>
          <w:rFonts w:ascii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【需求专业或研究方向】</w:t>
      </w:r>
    </w:p>
    <w:p w14:paraId="1E9C1CAA" w14:textId="77777777" w:rsidR="001840A2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（1）</w:t>
      </w:r>
      <w:r>
        <w:rPr>
          <w:rFonts w:ascii="宋体" w:hAnsi="宋体" w:cs="宋体"/>
          <w:color w:val="000000"/>
          <w:sz w:val="32"/>
          <w:szCs w:val="32"/>
        </w:rPr>
        <w:t>机械工程、智能制造工程、电气工程及其自动化、电子信息工程、通信工程、</w:t>
      </w:r>
      <w:r>
        <w:rPr>
          <w:rFonts w:ascii="宋体" w:hAnsi="宋体" w:cs="宋体" w:hint="eastAsia"/>
          <w:color w:val="000000"/>
          <w:sz w:val="32"/>
          <w:szCs w:val="32"/>
        </w:rPr>
        <w:t>智能制造工程</w:t>
      </w:r>
      <w:r>
        <w:rPr>
          <w:rFonts w:ascii="宋体" w:hAnsi="宋体" w:cs="宋体"/>
          <w:color w:val="000000"/>
          <w:sz w:val="32"/>
          <w:szCs w:val="32"/>
        </w:rPr>
        <w:t>、产品设计相关专业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1F9A74EE" w14:textId="77777777" w:rsidR="001840A2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（2）</w:t>
      </w:r>
      <w:r>
        <w:rPr>
          <w:rFonts w:ascii="宋体" w:hAnsi="宋体" w:cs="宋体"/>
          <w:color w:val="000000"/>
          <w:sz w:val="32"/>
          <w:szCs w:val="32"/>
        </w:rPr>
        <w:t>数据科学与大数据技术、信息与计算科学、应用统计学、智能科学与技术、物联网工程</w:t>
      </w:r>
      <w:r>
        <w:rPr>
          <w:rFonts w:ascii="宋体" w:hAnsi="宋体" w:cs="宋体" w:hint="eastAsia"/>
          <w:color w:val="000000"/>
          <w:sz w:val="32"/>
          <w:szCs w:val="32"/>
        </w:rPr>
        <w:t>、人工智能、</w:t>
      </w:r>
      <w:r>
        <w:rPr>
          <w:rFonts w:ascii="宋体" w:hAnsi="宋体" w:cs="宋体"/>
          <w:color w:val="000000"/>
          <w:sz w:val="32"/>
          <w:szCs w:val="32"/>
        </w:rPr>
        <w:t>软件工程相关专业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4B93AFE1" w14:textId="77777777" w:rsidR="001840A2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（3）金融学、电子商务、</w:t>
      </w:r>
      <w:r>
        <w:rPr>
          <w:rFonts w:ascii="宋体" w:hAnsi="宋体" w:cs="宋体"/>
          <w:color w:val="000000"/>
          <w:sz w:val="32"/>
          <w:szCs w:val="32"/>
        </w:rPr>
        <w:t>市场营销、跨境电子商务、投资学、国际经济与贸易、财务管理、信息系统与信息管理相关专业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7ED71D01" w14:textId="77777777" w:rsidR="001840A2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（4）</w:t>
      </w:r>
      <w:r>
        <w:rPr>
          <w:rFonts w:ascii="宋体" w:hAnsi="宋体" w:cs="宋体"/>
          <w:color w:val="000000"/>
          <w:sz w:val="32"/>
          <w:szCs w:val="32"/>
        </w:rPr>
        <w:t>新闻传播学类、汉语方言学相关专业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173D9C9D" w14:textId="77777777" w:rsidR="001840A2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（5）</w:t>
      </w:r>
      <w:r>
        <w:rPr>
          <w:rFonts w:ascii="宋体" w:hAnsi="宋体" w:cs="宋体"/>
          <w:color w:val="000000"/>
          <w:sz w:val="32"/>
          <w:szCs w:val="32"/>
        </w:rPr>
        <w:t>英语类专业（文学、翻译学、语言学、国别区域研究或比较文学研究方向）或经济学、国际贸易相关专业且英语口语流利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51F7890B" w14:textId="77777777" w:rsidR="001840A2" w:rsidRDefault="00000000">
      <w:pPr>
        <w:widowControl/>
        <w:shd w:val="clear" w:color="auto" w:fill="FFFFFF"/>
        <w:spacing w:line="46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招聘条件</w:t>
      </w:r>
    </w:p>
    <w:p w14:paraId="2805D0D9" w14:textId="77777777" w:rsidR="001840A2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1.遵守政策，遵纪守法，无不良记录。</w:t>
      </w:r>
    </w:p>
    <w:p w14:paraId="213300C0" w14:textId="77777777" w:rsidR="001840A2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2.认同学校愿景、使命和价值观，全身心投入教育。</w:t>
      </w:r>
    </w:p>
    <w:p w14:paraId="4FC05A47" w14:textId="77777777" w:rsidR="001840A2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lastRenderedPageBreak/>
        <w:t>3.身心健康，具备良好的职业素养和适岗能力。</w:t>
      </w:r>
    </w:p>
    <w:p w14:paraId="546D225C" w14:textId="77777777" w:rsidR="001840A2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4.硕士中级及以上职称</w:t>
      </w: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年龄不超过45周岁，具有3年及以上高校教学经验。综合素质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优秀可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放宽职称和教学经验年限要求，特别优秀应届硕士亦可报名。</w:t>
      </w:r>
    </w:p>
    <w:p w14:paraId="0DFA3E9F" w14:textId="77777777" w:rsidR="001840A2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5.硕士高级职称和博士（不论职称）人才。</w:t>
      </w:r>
    </w:p>
    <w:p w14:paraId="0D9E37A7" w14:textId="77777777" w:rsidR="001840A2" w:rsidRDefault="00000000">
      <w:pPr>
        <w:widowControl/>
        <w:spacing w:line="460" w:lineRule="atLeast"/>
        <w:ind w:left="630"/>
        <w:jc w:val="left"/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薪酬待遇（</w:t>
      </w:r>
      <w:proofErr w:type="gramStart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含单位五</w:t>
      </w:r>
      <w:proofErr w:type="gramEnd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险</w:t>
      </w:r>
      <w:proofErr w:type="gramStart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一</w:t>
      </w:r>
      <w:proofErr w:type="gramEnd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金）</w:t>
      </w:r>
    </w:p>
    <w:p w14:paraId="14E15D55" w14:textId="77777777" w:rsidR="001840A2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.讲师16万元/年起，应届硕士12.8万元/年起。综合素质优秀（名校背景，或成果丰富，或履历卓越等），在标准薪酬的基础上，给予1.1-1.3倍薪酬。硕士高级职称和博士（不论职称）人才，按高层次人才引进，具体详阅</w:t>
      </w:r>
      <w:hyperlink r:id="rId6" w:history="1">
        <w:r>
          <w:rPr>
            <w:rStyle w:val="a4"/>
            <w:rFonts w:ascii="宋体" w:hAnsi="宋体" w:cs="宋体" w:hint="eastAsia"/>
            <w:sz w:val="32"/>
            <w:szCs w:val="32"/>
            <w:shd w:val="clear" w:color="auto" w:fill="FFFFFF"/>
          </w:rPr>
          <w:t>厦门工学院高层次人才招聘启事（点击跳转）。</w:t>
        </w:r>
      </w:hyperlink>
    </w:p>
    <w:p w14:paraId="3E7CCF93" w14:textId="77777777" w:rsidR="001840A2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2.薪酬按13个月发放；试用期和寒暑假薪酬100%发放。</w:t>
      </w:r>
    </w:p>
    <w:p w14:paraId="57D07443" w14:textId="77777777" w:rsidR="001840A2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3.教学和科研成果等，在薪酬外均另计奖励，多劳多得。</w:t>
      </w:r>
    </w:p>
    <w:p w14:paraId="492DA289" w14:textId="77777777" w:rsidR="001840A2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4.经岗位技能认定，在薪酬外套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发相应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岗位技能工资，最高可套发年薪10%的岗位技能工资。</w:t>
      </w:r>
    </w:p>
    <w:p w14:paraId="59DA12A8" w14:textId="77777777" w:rsidR="001840A2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5.在厦无房者，可申请校内精装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修人才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公寓。</w:t>
      </w:r>
    </w:p>
    <w:p w14:paraId="5DC65790" w14:textId="77777777" w:rsidR="001840A2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6.其他福利：可落户厦门，享受厦门工学院附属学校子女教育优惠政策、校龄工资、健康体检、工会旅游、防暑降温费、过节费、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特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情慰问金、结婚礼金、生日礼金、生育礼金等。</w:t>
      </w:r>
    </w:p>
    <w:p w14:paraId="6781B3B0" w14:textId="77777777" w:rsidR="001840A2" w:rsidRDefault="00000000">
      <w:pPr>
        <w:spacing w:line="460" w:lineRule="exact"/>
        <w:ind w:firstLineChars="200" w:firstLine="643"/>
        <w:rPr>
          <w:rFonts w:ascii="宋体" w:hAnsi="宋体" w:cs="宋体" w:hint="eastAsia"/>
          <w:b/>
          <w:bCs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三、招聘联系</w:t>
      </w:r>
    </w:p>
    <w:p w14:paraId="09F8172F" w14:textId="77777777" w:rsidR="001840A2" w:rsidRDefault="00000000">
      <w:pPr>
        <w:spacing w:line="460" w:lineRule="exact"/>
        <w:ind w:firstLineChars="200" w:firstLine="643"/>
        <w:rPr>
          <w:rFonts w:ascii="宋体" w:hAnsi="宋体" w:cs="宋体" w:hint="eastAsia"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（一）</w:t>
      </w:r>
      <w:r>
        <w:rPr>
          <w:rFonts w:ascii="宋体" w:hAnsi="宋体" w:cs="宋体"/>
          <w:b/>
          <w:bCs/>
          <w:color w:val="000000"/>
          <w:sz w:val="32"/>
          <w:szCs w:val="40"/>
        </w:rPr>
        <w:t>招聘热线：</w:t>
      </w:r>
      <w:r>
        <w:rPr>
          <w:rFonts w:ascii="宋体" w:hAnsi="宋体" w:cs="宋体" w:hint="eastAsia"/>
          <w:color w:val="000000"/>
          <w:sz w:val="32"/>
          <w:szCs w:val="40"/>
        </w:rPr>
        <w:t>胡老师、池老师</w:t>
      </w:r>
    </w:p>
    <w:p w14:paraId="7B91EB2F" w14:textId="77777777" w:rsidR="001840A2" w:rsidRDefault="00000000">
      <w:pPr>
        <w:spacing w:line="460" w:lineRule="exact"/>
        <w:ind w:firstLineChars="200" w:firstLine="643"/>
        <w:rPr>
          <w:rFonts w:ascii="宋体" w:hAnsi="宋体" w:cs="宋体" w:hint="eastAsia"/>
          <w:b/>
          <w:bCs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（二）联络</w:t>
      </w:r>
      <w:r>
        <w:rPr>
          <w:rFonts w:ascii="宋体" w:hAnsi="宋体" w:cs="宋体"/>
          <w:b/>
          <w:bCs/>
          <w:color w:val="000000"/>
          <w:sz w:val="32"/>
          <w:szCs w:val="40"/>
        </w:rPr>
        <w:t>邮箱：</w:t>
      </w:r>
    </w:p>
    <w:p w14:paraId="0D6FBFB2" w14:textId="77777777" w:rsidR="001840A2" w:rsidRDefault="00000000">
      <w:pPr>
        <w:spacing w:line="460" w:lineRule="exact"/>
        <w:ind w:firstLineChars="200" w:firstLine="602"/>
        <w:rPr>
          <w:rStyle w:val="a4"/>
          <w:rFonts w:ascii="Times New Roman" w:eastAsia="微软雅黑" w:hAnsi="Times New Roman"/>
          <w:b/>
          <w:bCs/>
          <w:color w:val="000000"/>
          <w:sz w:val="30"/>
          <w:szCs w:val="30"/>
        </w:rPr>
      </w:pPr>
      <w:hyperlink r:id="rId7" w:history="1">
        <w:r>
          <w:rPr>
            <w:rStyle w:val="a4"/>
            <w:rFonts w:ascii="Times New Roman" w:hAnsi="Times New Roman"/>
            <w:b/>
            <w:bCs/>
            <w:sz w:val="30"/>
            <w:szCs w:val="30"/>
          </w:rPr>
          <w:t>hr@xit.edu.cn</w:t>
        </w:r>
        <w:r>
          <w:rPr>
            <w:rStyle w:val="a4"/>
            <w:rFonts w:ascii="Times New Roman" w:eastAsia="微软雅黑" w:hAnsi="Times New Roman"/>
            <w:b/>
            <w:bCs/>
            <w:spacing w:val="15"/>
            <w:sz w:val="30"/>
            <w:szCs w:val="30"/>
            <w:shd w:val="clear" w:color="auto" w:fill="FFFFFF"/>
            <w:lang w:bidi="ar"/>
          </w:rPr>
          <w:t>,</w:t>
        </w:r>
        <w:r>
          <w:rPr>
            <w:rStyle w:val="a4"/>
            <w:rFonts w:ascii="Times New Roman" w:eastAsia="微软雅黑" w:hAnsi="Times New Roman"/>
            <w:b/>
            <w:bCs/>
            <w:sz w:val="30"/>
            <w:szCs w:val="30"/>
          </w:rPr>
          <w:t>shgrsc@126.com,xmgxyrck@163.com</w:t>
        </w:r>
      </w:hyperlink>
    </w:p>
    <w:p w14:paraId="6D7306FB" w14:textId="77777777" w:rsidR="001840A2" w:rsidRDefault="00000000">
      <w:pPr>
        <w:pStyle w:val="a0"/>
        <w:ind w:firstLineChars="100" w:firstLine="321"/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投递简历标题：“姓名-院校-专业-学历-海外博士网</w:t>
      </w:r>
    </w:p>
    <w:p w14:paraId="3172D722" w14:textId="77777777" w:rsidR="001840A2" w:rsidRDefault="00000000">
      <w:pPr>
        <w:spacing w:line="460" w:lineRule="exact"/>
        <w:ind w:firstLineChars="200" w:firstLine="643"/>
        <w:rPr>
          <w:rFonts w:ascii="宋体" w:hAnsi="宋体" w:cs="宋体" w:hint="eastAsia"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（三）</w:t>
      </w:r>
      <w:r>
        <w:rPr>
          <w:rFonts w:ascii="宋体" w:hAnsi="宋体" w:cs="宋体"/>
          <w:b/>
          <w:bCs/>
          <w:color w:val="000000"/>
          <w:sz w:val="32"/>
          <w:szCs w:val="40"/>
        </w:rPr>
        <w:t>学校</w:t>
      </w: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人力资源处</w:t>
      </w:r>
      <w:r>
        <w:rPr>
          <w:rFonts w:ascii="宋体" w:hAnsi="宋体" w:cs="宋体"/>
          <w:b/>
          <w:bCs/>
          <w:color w:val="000000"/>
          <w:sz w:val="32"/>
          <w:szCs w:val="40"/>
        </w:rPr>
        <w:t>官网：</w:t>
      </w:r>
      <w:hyperlink r:id="rId8" w:history="1">
        <w:r>
          <w:rPr>
            <w:rFonts w:ascii="宋体" w:hAnsi="宋体" w:cs="宋体"/>
            <w:color w:val="000000"/>
            <w:sz w:val="32"/>
            <w:szCs w:val="40"/>
          </w:rPr>
          <w:t>https://www.xit.edu.cn/rsc</w:t>
        </w:r>
      </w:hyperlink>
      <w:r>
        <w:rPr>
          <w:rFonts w:ascii="宋体" w:hAnsi="宋体" w:cs="宋体"/>
          <w:color w:val="000000"/>
          <w:sz w:val="32"/>
          <w:szCs w:val="40"/>
        </w:rPr>
        <w:t xml:space="preserve"> </w:t>
      </w:r>
    </w:p>
    <w:p w14:paraId="6C7CC537" w14:textId="77777777" w:rsidR="001840A2" w:rsidRDefault="00000000">
      <w:pPr>
        <w:spacing w:line="460" w:lineRule="exact"/>
        <w:ind w:firstLineChars="200" w:firstLine="643"/>
        <w:rPr>
          <w:rFonts w:ascii="宋体" w:hAnsi="宋体" w:cs="宋体" w:hint="eastAsia"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（四）学校</w:t>
      </w:r>
      <w:r>
        <w:rPr>
          <w:rFonts w:ascii="宋体" w:hAnsi="宋体" w:cs="宋体"/>
          <w:b/>
          <w:bCs/>
          <w:color w:val="000000"/>
          <w:sz w:val="32"/>
          <w:szCs w:val="40"/>
        </w:rPr>
        <w:t>地址：</w:t>
      </w:r>
      <w:r>
        <w:rPr>
          <w:rFonts w:ascii="宋体" w:hAnsi="宋体" w:cs="宋体"/>
          <w:color w:val="000000"/>
          <w:sz w:val="32"/>
          <w:szCs w:val="40"/>
        </w:rPr>
        <w:t>福建省厦门市集美区孙</w:t>
      </w:r>
      <w:proofErr w:type="gramStart"/>
      <w:r>
        <w:rPr>
          <w:rFonts w:ascii="宋体" w:hAnsi="宋体" w:cs="宋体"/>
          <w:color w:val="000000"/>
          <w:sz w:val="32"/>
          <w:szCs w:val="40"/>
        </w:rPr>
        <w:t>坂</w:t>
      </w:r>
      <w:proofErr w:type="gramEnd"/>
      <w:r>
        <w:rPr>
          <w:rFonts w:ascii="宋体" w:hAnsi="宋体" w:cs="宋体"/>
          <w:color w:val="000000"/>
          <w:sz w:val="32"/>
          <w:szCs w:val="40"/>
        </w:rPr>
        <w:t>南路1251号厦门工学院</w:t>
      </w:r>
    </w:p>
    <w:bookmarkEnd w:id="0"/>
    <w:p w14:paraId="097DAD08" w14:textId="77777777" w:rsidR="001840A2" w:rsidRDefault="001840A2"/>
    <w:sectPr w:rsidR="00184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F5ECF" w14:textId="77777777" w:rsidR="005F0755" w:rsidRDefault="005F0755" w:rsidP="00430F25">
      <w:r>
        <w:separator/>
      </w:r>
    </w:p>
  </w:endnote>
  <w:endnote w:type="continuationSeparator" w:id="0">
    <w:p w14:paraId="4D34FD00" w14:textId="77777777" w:rsidR="005F0755" w:rsidRDefault="005F0755" w:rsidP="0043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37743" w14:textId="77777777" w:rsidR="005F0755" w:rsidRDefault="005F0755" w:rsidP="00430F25">
      <w:r>
        <w:separator/>
      </w:r>
    </w:p>
  </w:footnote>
  <w:footnote w:type="continuationSeparator" w:id="0">
    <w:p w14:paraId="2903DC7E" w14:textId="77777777" w:rsidR="005F0755" w:rsidRDefault="005F0755" w:rsidP="00430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0A2"/>
    <w:rsid w:val="001840A2"/>
    <w:rsid w:val="0020348C"/>
    <w:rsid w:val="00306542"/>
    <w:rsid w:val="00430F25"/>
    <w:rsid w:val="005F0755"/>
    <w:rsid w:val="20625CF2"/>
    <w:rsid w:val="6438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2A83D"/>
  <w15:docId w15:val="{827F1393-13EE-4838-B033-544D1AC8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character" w:styleId="a4">
    <w:name w:val="Hyperlink"/>
    <w:basedOn w:val="a1"/>
    <w:qFormat/>
    <w:rPr>
      <w:color w:val="444444"/>
      <w:u w:val="none"/>
    </w:rPr>
  </w:style>
  <w:style w:type="paragraph" w:styleId="a5">
    <w:name w:val="header"/>
    <w:basedOn w:val="a"/>
    <w:link w:val="a6"/>
    <w:rsid w:val="00430F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430F2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430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430F2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it.edu.cn/rs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r@xit.edu.cn,shgrsc@126.com,xmgxyrck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it.edu.cn/rsc/ShowArticle.asp?ArticleID=254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建胜 刘</cp:lastModifiedBy>
  <cp:revision>2</cp:revision>
  <dcterms:created xsi:type="dcterms:W3CDTF">2025-03-27T02:10:00Z</dcterms:created>
  <dcterms:modified xsi:type="dcterms:W3CDTF">2025-06-16T09:27:00Z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eyJoZGlkIjoiNGZhNzU0NmJiOGUyNWQ4NzI2YjhkNzA1MTdmMmUwZDAiLCJ1c2VySWQiOiI4NjUwNzI3NDgifQ==</vt:lpwstr>
  </property>
  <property fmtid="{D5CDD505-2E9C-101B-9397-08002B2CF9AE}" pid="4" name="ICV">
    <vt:lpwstr>DD0D0F70D095486782A109FB0AE752A5_12</vt:lpwstr>
  </property>
</Properties>
</file>