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endnotes.xml" ContentType="application/vnd.openxmlformats-officedocument.wordprocessingml.end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2"/>
        <w:jc w:val="center"/>
        <w:rPr>
          <w:rFonts w:ascii="方正公文小标宋" w:hAnsi="方正公文小标宋" w:eastAsia="方正公文小标宋" w:cs="方正公文小标宋"/>
          <w:b w:val="false"/>
          <w:bCs/>
          <w:sz w:val="42"/>
        </w:rPr>
      </w:pPr>
      <w:bookmarkStart w:id="1" w:name="_GoBack"/>
      <w:bookmarkEnd w:id="1"/>
      <w:r>
        <w:rPr>
          <w:rFonts w:hint="eastAsia" w:ascii="方正公文小标宋" w:hAnsi="方正公文小标宋" w:eastAsia="方正公文小标宋" w:cs="方正公文小标宋"/>
          <w:b w:val="false"/>
          <w:bCs/>
          <w:sz w:val="42"/>
        </w:rPr>
        <w:t>北京城市学院高水平专任教师专项招聘公告</w:t>
      </w:r>
    </w:p>
    <w:p>
      <w:pPr>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为中国民办教育的典型代表和高等教育改革的一面旗帜。</w:t>
      </w:r>
    </w:p>
    <w:p>
      <w:pPr>
        <w:pBd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根据学校建设高水平应用型大学的战略发展需要和人才队伍发展规划，现面向社会招聘以博士、高级职称专家为主的高水平人才，担任专任教师，从事教育教学、教研科研和学生学业指导等工作。</w:t>
      </w:r>
    </w:p>
    <w:p>
      <w:pPr>
        <w:pStyle w:val="00000f"/>
        <w:spacing w:line="360" w:lineRule="auto"/>
        <w:ind w:firstLine="0" w:firstLineChars="0"/>
        <w:rPr>
          <w:rFonts w:ascii="仿宋" w:hAnsi="仿宋" w:eastAsia="仿宋" w:cs="仿宋"/>
          <w:b/>
          <w:bCs/>
          <w:sz w:val="32"/>
          <w:szCs w:val="32"/>
        </w:rPr>
      </w:pPr>
      <w:r>
        <w:rPr>
          <w:rFonts w:hint="eastAsia" w:ascii="仿宋" w:hAnsi="仿宋" w:eastAsia="仿宋" w:cs="仿宋"/>
          <w:b/>
          <w:bCs/>
          <w:sz w:val="32"/>
          <w:szCs w:val="32"/>
        </w:rPr>
        <w:t xml:space="preserve">    一、招聘需求</w:t>
      </w:r>
    </w:p>
    <w:tbl>
      <w:tblPr>
        <w:tblW w:w="0" w:type="auto"/>
        <w:tblInd w:w="108" w:type="dxa"/>
        <w:tblLayout w:type="fixed"/>
        <w:tblLook w:firstRow="true" w:lastRow="false" w:firstColumn="true" w:lastColumn="false" w:noHBand="false" w:noVBand="true" w:val="04A0"/>
      </w:tblPr>
      <w:tblGrid>
        <w:gridCol w:w="1396"/>
        <w:gridCol w:w="1321"/>
        <w:gridCol w:w="1303"/>
        <w:gridCol w:w="1781"/>
        <w:gridCol w:w="2259"/>
        <w:gridCol w:w="1516"/>
        <w:gridCol w:w="1516"/>
        <w:gridCol w:w="3919"/>
      </w:tblGrid>
      <w:tr>
        <w:trPr>
          <w:trHeight w:val="1307"/>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sz w:val="24"/>
                <w:szCs w:val="28"/>
              </w:rPr>
              <w:t>部门名称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拟聘岗位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需求人数</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专业要求</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b/>
                <w:bCs/>
                <w:color w:val="000000"/>
                <w:sz w:val="24"/>
                <w:szCs w:val="28"/>
              </w:rPr>
            </w:pPr>
            <w:r>
              <w:rPr>
                <w:rFonts w:hint="eastAsia" w:ascii="仿宋" w:hAnsi="仿宋" w:eastAsia="仿宋" w:cs="仿宋"/>
                <w:b/>
                <w:bCs/>
                <w:color w:val="000000"/>
                <w:sz w:val="24"/>
                <w:szCs w:val="28"/>
              </w:rPr>
              <w:t>研究方向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学历</w:t>
            </w:r>
            <w:r>
              <w:rPr>
                <w:rFonts w:hint="eastAsia" w:ascii="仿宋" w:hAnsi="仿宋" w:eastAsia="仿宋" w:cs="仿宋"/>
                <w:b/>
                <w:bCs/>
                <w:color w:val="000000"/>
                <w:kern w:val="0"/>
                <w:sz w:val="24"/>
                <w:szCs w:val="28"/>
                <w:lang w:bidi="ar"/>
              </w:rPr>
              <w:t>/职称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政治面貌</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其他要求</w:t>
            </w:r>
          </w:p>
        </w:tc>
      </w:tr>
      <w:tr>
        <w:trPr>
          <w:trHeight w:val="1414"/>
        </w:trPr>
        <w:tc>
          <w:tcPr>
            <w:tcW w:w="139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sz w:val="24"/>
                <w:szCs w:val="28"/>
              </w:rPr>
            </w:pPr>
            <w:r>
              <w:rPr>
                <w:rFonts w:hint="eastAsia" w:ascii="仿宋" w:hAnsi="仿宋" w:eastAsia="仿宋" w:cs="仿宋"/>
                <w:b/>
                <w:bCs/>
                <w:sz w:val="24"/>
                <w:szCs w:val="28"/>
              </w:rPr>
              <w:t>信息学部</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科研岗</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若干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计算机类、电子信息类、机械电子等相关专业</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智能制造、模式识别、智能机器人、无人系统、脑机智能、大数据分析与挖掘、计算机视觉、数字孪生、大模型技术等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博士期间发表高水平论文者、具有海外学历或一年以上海外留学经历者、有行业工程经验者优先。</w:t>
            </w:r>
          </w:p>
        </w:tc>
      </w:tr>
      <w:tr>
        <w:trPr>
          <w:trHeight w:val="1414"/>
        </w:trPr>
        <w:tc>
          <w:tcPr>
            <w:tcW w:w="1396"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科研岗</w:t>
            </w: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lang w:eastAsia="zh"/>
              </w:rPr>
            </w:pP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数学、统计学等相关专业</w:t>
            </w:r>
          </w:p>
        </w:tc>
        <w:tc>
          <w:tcPr>
            <w:tcW w:w="2259" w:type="dxa"/>
            <w:tcBorders>
              <w:top w:val="single" w:color="000000" w:sz="4" w:space="0"/>
              <w:left w:val="single" w:color="000000" w:sz="4" w:space="0"/>
              <w:bottom w:val="single" w:color="auto" w:sz="4" w:space="0"/>
              <w:right w:val="single" w:color="000000" w:sz="4" w:space="0"/>
            </w:tcBorders>
          </w:tcPr>
          <w:p>
            <w:pPr>
              <w:widowControl/>
              <w:spacing w:line="276"/>
              <w:jc w:val="both"/>
              <w:textAlignment w:val="center"/>
              <w:rPr>
                <w:rFonts w:ascii="仿宋" w:hAnsi="仿宋" w:eastAsia="仿宋" w:cs="仿宋"/>
                <w:sz w:val="24"/>
                <w:szCs w:val="28"/>
                <w:lang w:eastAsia="zh"/>
              </w:rPr>
            </w:pPr>
          </w:p>
        </w:tc>
        <w:tc>
          <w:tcPr>
            <w:tcW w:w="151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不限</w:t>
            </w:r>
          </w:p>
        </w:tc>
        <w:tc>
          <w:tcPr>
            <w:tcW w:w="391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（1）具有较好的专业基础，较强的语言表达、组织管理和综合协调能力，具有一定的科研能力及发展潜力；</w:t>
            </w:r>
          </w:p>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（2）发表过高水平论文者或具有授课经验者优先。</w:t>
            </w:r>
          </w:p>
        </w:tc>
      </w:tr>
      <w:tr>
        <w:trPr>
          <w:trHeight w:val="1440"/>
        </w:trPr>
        <w:tc>
          <w:tcPr>
            <w:tcW w:w="139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sz w:val="24"/>
                <w:szCs w:val="28"/>
                <w:lang w:eastAsia="zh"/>
              </w:rPr>
            </w:pPr>
            <w:r>
              <w:rPr>
                <w:rFonts w:hint="eastAsia" w:ascii="仿宋" w:hAnsi="仿宋" w:eastAsia="仿宋" w:cs="仿宋"/>
                <w:b/>
                <w:bCs/>
                <w:sz w:val="24"/>
                <w:szCs w:val="28"/>
                <w:lang w:eastAsia="zh"/>
              </w:rPr>
              <w:t>生物医药</w:t>
            </w:r>
          </w:p>
          <w:p>
            <w:pPr>
              <w:widowControl/>
              <w:spacing w:line="276"/>
              <w:jc w:val="center"/>
              <w:textAlignment w:val="center"/>
              <w:rPr>
                <w:rFonts w:ascii="仿宋" w:hAnsi="仿宋" w:eastAsia="仿宋" w:cs="仿宋"/>
                <w:b/>
                <w:bCs/>
                <w:sz w:val="24"/>
                <w:szCs w:val="28"/>
                <w:lang w:eastAsia="zh"/>
              </w:rPr>
            </w:pPr>
            <w:r>
              <w:rPr>
                <w:rFonts w:hint="eastAsia" w:ascii="仿宋" w:hAnsi="仿宋" w:eastAsia="仿宋" w:cs="仿宋"/>
                <w:b/>
                <w:bCs/>
                <w:sz w:val="24"/>
                <w:szCs w:val="28"/>
                <w:lang w:eastAsia="zh"/>
              </w:rPr>
              <w:t>学部</w:t>
            </w:r>
          </w:p>
        </w:tc>
        <w:tc>
          <w:tcPr>
            <w:tcW w:w="132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若干</w:t>
            </w:r>
          </w:p>
        </w:tc>
        <w:tc>
          <w:tcPr>
            <w:tcW w:w="178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生物、医药类相关专业</w:t>
            </w:r>
          </w:p>
        </w:tc>
        <w:tc>
          <w:tcPr>
            <w:tcW w:w="2259" w:type="dxa"/>
            <w:tcBorders>
              <w:top w:val="single" w:color="auto" w:sz="4" w:space="0"/>
              <w:left w:val="single" w:color="000000" w:sz="4" w:space="0"/>
              <w:bottom w:val="single" w:color="auto"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博士研究生</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具有企业、科研机构、医疗机构工作经验者优先</w:t>
            </w:r>
            <w:r>
              <w:rPr>
                <w:rFonts w:hint="eastAsia" w:ascii="仿宋" w:hAnsi="仿宋" w:eastAsia="仿宋" w:cs="仿宋"/>
                <w:sz w:val="24"/>
                <w:szCs w:val="28"/>
              </w:rPr>
              <w:t>。</w:t>
            </w:r>
          </w:p>
        </w:tc>
      </w:tr>
      <w:tr>
        <w:trPr>
          <w:trHeight w:val="1414"/>
        </w:trPr>
        <w:tc>
          <w:tcPr>
            <w:tcW w:w="1396" w:type="dxa"/>
            <w:vMerge w:val="restart"/>
            <w:tcBorders>
              <w:top w:val="single" w:color="auto"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sz w:val="24"/>
                <w:szCs w:val="28"/>
                <w:lang w:eastAsia="zh"/>
              </w:rPr>
            </w:pPr>
            <w:r>
              <w:rPr>
                <w:rFonts w:hint="eastAsia" w:ascii="仿宋" w:hAnsi="仿宋" w:eastAsia="仿宋" w:cs="仿宋"/>
                <w:b/>
                <w:bCs/>
                <w:sz w:val="24"/>
                <w:szCs w:val="28"/>
                <w:lang w:eastAsia="zh"/>
              </w:rPr>
              <w:t>经济管理</w:t>
            </w:r>
          </w:p>
          <w:p>
            <w:pPr>
              <w:widowControl/>
              <w:spacing w:line="276"/>
              <w:jc w:val="center"/>
              <w:textAlignment w:val="center"/>
              <w:rPr>
                <w:rFonts w:ascii="仿宋" w:hAnsi="仿宋" w:eastAsia="仿宋" w:cs="仿宋"/>
                <w:b/>
                <w:bCs/>
                <w:sz w:val="28"/>
                <w:szCs w:val="28"/>
              </w:rPr>
            </w:pPr>
            <w:r>
              <w:rPr>
                <w:rFonts w:hint="eastAsia" w:ascii="仿宋" w:hAnsi="仿宋" w:eastAsia="仿宋" w:cs="仿宋"/>
                <w:b/>
                <w:bCs/>
                <w:sz w:val="24"/>
                <w:szCs w:val="28"/>
                <w:lang w:eastAsia="zh"/>
              </w:rPr>
              <w:t>学部</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若干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会计、财务管理、审计、资产评估、大数据管理</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智能会计、大数据分析、ESG、绿色会计、数据资产等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有实践经验</w:t>
            </w:r>
            <w:r>
              <w:rPr>
                <w:rFonts w:hint="eastAsia" w:ascii="仿宋" w:hAnsi="仿宋" w:eastAsia="仿宋" w:cs="仿宋"/>
                <w:sz w:val="24"/>
                <w:szCs w:val="28"/>
              </w:rPr>
              <w:t>（</w:t>
            </w:r>
            <w:r>
              <w:rPr>
                <w:rFonts w:hint="eastAsia" w:ascii="仿宋" w:hAnsi="仿宋" w:eastAsia="仿宋" w:cs="仿宋"/>
                <w:sz w:val="24"/>
                <w:szCs w:val="28"/>
                <w:lang w:eastAsia="zh"/>
              </w:rPr>
              <w:t>尤其是人工智能与业务结合</w:t>
            </w:r>
            <w:r>
              <w:rPr>
                <w:rFonts w:hint="eastAsia" w:ascii="仿宋" w:hAnsi="仿宋" w:eastAsia="仿宋" w:cs="仿宋"/>
                <w:sz w:val="24"/>
                <w:szCs w:val="28"/>
              </w:rPr>
              <w:t>）、</w:t>
            </w:r>
            <w:r>
              <w:rPr>
                <w:rFonts w:hint="eastAsia" w:ascii="仿宋" w:hAnsi="仿宋" w:eastAsia="仿宋" w:cs="仿宋"/>
                <w:sz w:val="24"/>
                <w:szCs w:val="28"/>
                <w:lang w:eastAsia="zh"/>
              </w:rPr>
              <w:t>有相关项目主持经验</w:t>
            </w:r>
            <w:r>
              <w:rPr>
                <w:rFonts w:hint="eastAsia" w:ascii="仿宋" w:hAnsi="仿宋" w:eastAsia="仿宋" w:cs="仿宋"/>
                <w:sz w:val="24"/>
                <w:szCs w:val="28"/>
              </w:rPr>
              <w:t>者</w:t>
            </w:r>
            <w:r>
              <w:rPr>
                <w:rFonts w:hint="eastAsia" w:ascii="仿宋" w:hAnsi="仿宋" w:eastAsia="仿宋" w:cs="仿宋"/>
                <w:sz w:val="24"/>
                <w:szCs w:val="28"/>
                <w:lang w:eastAsia="zh"/>
              </w:rPr>
              <w:t>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数字经济、数字金融相关等</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数字经济与金融、绿色金融、供应链金融、碳金融等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有金融企业实践经验</w:t>
            </w:r>
            <w:r>
              <w:rPr>
                <w:rFonts w:hint="eastAsia" w:ascii="仿宋" w:hAnsi="仿宋" w:eastAsia="仿宋" w:cs="仿宋"/>
                <w:sz w:val="24"/>
                <w:szCs w:val="28"/>
              </w:rPr>
              <w:t>、</w:t>
            </w:r>
            <w:r>
              <w:rPr>
                <w:rFonts w:hint="eastAsia" w:ascii="仿宋" w:hAnsi="仿宋" w:eastAsia="仿宋" w:cs="仿宋"/>
                <w:sz w:val="24"/>
                <w:szCs w:val="28"/>
                <w:lang w:eastAsia="zh"/>
              </w:rPr>
              <w:t>有相关项目主持经验</w:t>
            </w:r>
            <w:r>
              <w:rPr>
                <w:rFonts w:hint="eastAsia" w:ascii="仿宋" w:hAnsi="仿宋" w:eastAsia="仿宋" w:cs="仿宋"/>
                <w:sz w:val="24"/>
                <w:szCs w:val="28"/>
              </w:rPr>
              <w:t>者</w:t>
            </w:r>
            <w:r>
              <w:rPr>
                <w:rFonts w:hint="eastAsia" w:ascii="仿宋" w:hAnsi="仿宋" w:eastAsia="仿宋" w:cs="仿宋"/>
                <w:sz w:val="24"/>
                <w:szCs w:val="28"/>
                <w:lang w:eastAsia="zh"/>
              </w:rPr>
              <w:t>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金融工程、金融科技、数据科学与大数据技术等</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智能金融、区块链金融、数字货币等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有金融科技企业相关实践经验</w:t>
            </w:r>
            <w:r>
              <w:rPr>
                <w:rFonts w:hint="eastAsia" w:ascii="仿宋" w:hAnsi="仿宋" w:eastAsia="仿宋" w:cs="仿宋"/>
                <w:sz w:val="24"/>
                <w:szCs w:val="28"/>
              </w:rPr>
              <w:t>、</w:t>
            </w:r>
            <w:r>
              <w:rPr>
                <w:rFonts w:hint="eastAsia" w:ascii="仿宋" w:hAnsi="仿宋" w:eastAsia="仿宋" w:cs="仿宋"/>
                <w:sz w:val="24"/>
                <w:szCs w:val="28"/>
                <w:lang w:eastAsia="zh"/>
              </w:rPr>
              <w:t>有相关项目主持经验</w:t>
            </w:r>
            <w:r>
              <w:rPr>
                <w:rFonts w:hint="eastAsia" w:ascii="仿宋" w:hAnsi="仿宋" w:eastAsia="仿宋" w:cs="仿宋"/>
                <w:sz w:val="24"/>
                <w:szCs w:val="28"/>
              </w:rPr>
              <w:t>者</w:t>
            </w:r>
            <w:r>
              <w:rPr>
                <w:rFonts w:hint="eastAsia" w:ascii="仿宋" w:hAnsi="仿宋" w:eastAsia="仿宋" w:cs="仿宋"/>
                <w:sz w:val="24"/>
                <w:szCs w:val="28"/>
                <w:lang w:eastAsia="zh"/>
              </w:rPr>
              <w:t>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心理学、劳动经济学、人才学、人力资源管理、工商管理、大数据管理相关、计算机与信息系统</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组织行为学、应用心理、人力资源管理、大数据分析、ESG、人工智能</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rPr>
              <w:t>有</w:t>
            </w:r>
            <w:r>
              <w:rPr>
                <w:rFonts w:hint="eastAsia" w:ascii="仿宋" w:hAnsi="仿宋" w:eastAsia="仿宋" w:cs="仿宋"/>
                <w:sz w:val="24"/>
                <w:szCs w:val="28"/>
                <w:lang w:eastAsia="zh"/>
              </w:rPr>
              <w:t>相关经验</w:t>
            </w:r>
            <w:r>
              <w:rPr>
                <w:rFonts w:hint="eastAsia" w:ascii="仿宋" w:hAnsi="仿宋" w:eastAsia="仿宋" w:cs="仿宋"/>
                <w:sz w:val="24"/>
                <w:szCs w:val="28"/>
              </w:rPr>
              <w:t>（</w:t>
            </w:r>
            <w:r>
              <w:rPr>
                <w:rFonts w:hint="eastAsia" w:ascii="仿宋" w:hAnsi="仿宋" w:eastAsia="仿宋" w:cs="仿宋"/>
                <w:sz w:val="24"/>
                <w:szCs w:val="28"/>
                <w:lang w:eastAsia="zh"/>
              </w:rPr>
              <w:t>尤其是人工智能与场景结合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国际贸易学、产业经济学、区域经济学、数量经济学</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数字贸易、数字经济、服务贸易等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有数字贸易、数字经济、服务贸易领域实践经历或项目研究经验者优先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管理科学与工程</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电子商务、跨境电子商务、数字贸易、大数据分析与管理等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有跨境电子商务领域研究成果者优先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供应链管理、物流管理、物流工程、统计学、仿真规划、管理科学与工程、计算机、数学等相关专业</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运营管理、系统工程、工业工程、信息技术、数据分析、智能物流、数字化供应链、供应链优化、供应链金融、供应链风险管理等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有企业咨询、供应链项目落地经验，熟悉行业标准，有相关项目主持经验者优先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大数据管理与应用、大数据技术、计算机科学与信息技术、数据科学与统计学、信息管理与系统设计、商业分析与运筹学</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大数据技术开发、人工智能与数挖掘、数据安全与隐私计算、数据治理与决策科学</w:t>
            </w:r>
            <w:r>
              <w:rPr>
                <w:rFonts w:hint="eastAsia" w:ascii="仿宋" w:hAnsi="仿宋" w:eastAsia="仿宋" w:cs="仿宋"/>
                <w:sz w:val="24"/>
                <w:szCs w:val="28"/>
              </w:rPr>
              <w:t>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有计算机、数学和管理跨学科融合背景</w:t>
            </w:r>
            <w:r>
              <w:rPr>
                <w:rFonts w:hint="eastAsia" w:ascii="仿宋" w:hAnsi="仿宋" w:eastAsia="仿宋" w:cs="仿宋"/>
                <w:sz w:val="24"/>
                <w:szCs w:val="28"/>
              </w:rPr>
              <w:t>（</w:t>
            </w:r>
            <w:r>
              <w:rPr>
                <w:rFonts w:hint="eastAsia" w:ascii="仿宋" w:hAnsi="仿宋" w:eastAsia="仿宋" w:cs="仿宋"/>
                <w:sz w:val="24"/>
                <w:szCs w:val="28"/>
                <w:lang w:eastAsia="zh"/>
              </w:rPr>
              <w:t>尤其具备行业大数据管理与应用实践经验</w:t>
            </w:r>
            <w:r>
              <w:rPr>
                <w:rFonts w:hint="eastAsia" w:ascii="仿宋" w:hAnsi="仿宋" w:eastAsia="仿宋" w:cs="仿宋"/>
                <w:sz w:val="24"/>
                <w:szCs w:val="28"/>
              </w:rPr>
              <w:t>）、</w:t>
            </w:r>
            <w:r>
              <w:rPr>
                <w:rFonts w:hint="eastAsia" w:ascii="仿宋" w:hAnsi="仿宋" w:eastAsia="仿宋" w:cs="仿宋"/>
                <w:sz w:val="24"/>
                <w:szCs w:val="28"/>
                <w:lang w:eastAsia="zh"/>
              </w:rPr>
              <w:t>有相关项目主持经验者优先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文化产业管理、企业管理、大数据管理、传播学、市场营销、艺术管理、信息管理</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文化企业数智管理、AIGC与文化创意、文化消费大数据分析、计算人文、区块链与数字版权、文化产业数字化转型、算法推荐与文化传播、元宇宙与虚拟文化空间、虚拟现实（VR）与文化体验重构等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w:t>
            </w:r>
            <w:r>
              <w:rPr>
                <w:rFonts w:hint="eastAsia" w:ascii="仿宋" w:hAnsi="仿宋" w:eastAsia="仿宋" w:cs="仿宋"/>
                <w:sz w:val="24"/>
                <w:szCs w:val="28"/>
              </w:rPr>
              <w:t>相关</w:t>
            </w:r>
            <w:r>
              <w:rPr>
                <w:rFonts w:hint="eastAsia" w:ascii="仿宋" w:hAnsi="仿宋" w:eastAsia="仿宋" w:cs="仿宋"/>
                <w:sz w:val="24"/>
                <w:szCs w:val="28"/>
                <w:lang w:eastAsia="zh"/>
              </w:rPr>
              <w:t>实践经验</w:t>
            </w:r>
            <w:r>
              <w:rPr>
                <w:rFonts w:hint="eastAsia" w:ascii="仿宋" w:hAnsi="仿宋" w:eastAsia="仿宋" w:cs="仿宋"/>
                <w:sz w:val="24"/>
                <w:szCs w:val="28"/>
              </w:rPr>
              <w:t>（</w:t>
            </w:r>
            <w:r>
              <w:rPr>
                <w:rFonts w:hint="eastAsia" w:ascii="仿宋" w:hAnsi="仿宋" w:eastAsia="仿宋" w:cs="仿宋"/>
                <w:sz w:val="24"/>
                <w:szCs w:val="28"/>
                <w:lang w:eastAsia="zh"/>
              </w:rPr>
              <w:t>尤其是文化产业管理与科技融合</w:t>
            </w:r>
            <w:r>
              <w:rPr>
                <w:rFonts w:hint="eastAsia" w:ascii="仿宋" w:hAnsi="仿宋" w:eastAsia="仿宋" w:cs="仿宋"/>
                <w:sz w:val="24"/>
                <w:szCs w:val="28"/>
              </w:rPr>
              <w:t>）、</w:t>
            </w:r>
            <w:r>
              <w:rPr>
                <w:rFonts w:hint="eastAsia" w:ascii="仿宋" w:hAnsi="仿宋" w:eastAsia="仿宋" w:cs="仿宋"/>
                <w:sz w:val="24"/>
                <w:szCs w:val="28"/>
                <w:lang w:eastAsia="zh"/>
              </w:rPr>
              <w:t>有相关项目主持经验者优先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旅游管理、会展经济与管理、文化产业管理、数字经济等相关专业</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乡村旅游、可持续发展管理、智慧旅游、OTA运营管理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有较强的科研能力，有相关课题、项目主持经验</w:t>
            </w:r>
            <w:r>
              <w:rPr>
                <w:rFonts w:hint="eastAsia" w:ascii="仿宋" w:hAnsi="仿宋" w:eastAsia="仿宋" w:cs="仿宋"/>
                <w:sz w:val="24"/>
                <w:szCs w:val="28"/>
              </w:rPr>
              <w:t>者</w:t>
            </w:r>
            <w:r>
              <w:rPr>
                <w:rFonts w:hint="eastAsia" w:ascii="仿宋" w:hAnsi="仿宋" w:eastAsia="仿宋" w:cs="仿宋"/>
                <w:sz w:val="24"/>
                <w:szCs w:val="28"/>
                <w:lang w:eastAsia="zh"/>
              </w:rPr>
              <w:t>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旅游管理、会展经济与管理、文化产业管理、数字经济等相关专业</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会展经济与管理、数字会展、文旅融合等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有会展项目研究经验者优先</w:t>
            </w:r>
            <w:r>
              <w:rPr>
                <w:rFonts w:hint="eastAsia" w:ascii="仿宋" w:hAnsi="仿宋" w:eastAsia="仿宋" w:cs="仿宋"/>
                <w:sz w:val="24"/>
                <w:szCs w:val="28"/>
              </w:rPr>
              <w:t>。</w:t>
            </w:r>
          </w:p>
        </w:tc>
      </w:tr>
      <w:tr>
        <w:trPr>
          <w:trHeight w:val="1414"/>
        </w:trPr>
        <w:tc>
          <w:tcPr>
            <w:tcW w:w="1396"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科研岗</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航空交通运输、航空管理、舞蹈、体育舞蹈、运动舞蹈</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航空交通运输、航空管理、智慧机场、低空经济、舞蹈、体育舞蹈、运动舞蹈</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中共党员</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优先</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有较强的科研能力，有相关课题、项目主持经验</w:t>
            </w:r>
            <w:r>
              <w:rPr>
                <w:rFonts w:hint="eastAsia" w:ascii="仿宋" w:hAnsi="仿宋" w:eastAsia="仿宋" w:cs="仿宋"/>
                <w:sz w:val="24"/>
                <w:szCs w:val="28"/>
              </w:rPr>
              <w:t>者</w:t>
            </w:r>
            <w:r>
              <w:rPr>
                <w:rFonts w:hint="eastAsia" w:ascii="仿宋" w:hAnsi="仿宋" w:eastAsia="仿宋" w:cs="仿宋"/>
                <w:sz w:val="24"/>
                <w:szCs w:val="28"/>
                <w:lang w:eastAsia="zh"/>
              </w:rPr>
              <w:t>优先</w:t>
            </w:r>
            <w:r>
              <w:rPr>
                <w:rFonts w:hint="eastAsia" w:ascii="仿宋" w:hAnsi="仿宋" w:eastAsia="仿宋" w:cs="仿宋"/>
                <w:sz w:val="24"/>
                <w:szCs w:val="28"/>
              </w:rPr>
              <w:t>。</w:t>
            </w:r>
          </w:p>
        </w:tc>
      </w:tr>
      <w:tr>
        <w:trPr>
          <w:trHeight w:val="1414"/>
        </w:trPr>
        <w:tc>
          <w:tcPr>
            <w:tcW w:w="1396" w:type="dxa"/>
            <w:vMerge w:val="restart"/>
            <w:tcBorders>
              <w:top w:val="single" w:color="auto" w:sz="4" w:space="0"/>
              <w:left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b/>
                <w:bCs/>
                <w:sz w:val="24"/>
                <w:szCs w:val="28"/>
                <w:lang w:eastAsia="zh"/>
              </w:rPr>
            </w:pPr>
            <w:r>
              <w:rPr>
                <w:rFonts w:hint="eastAsia" w:ascii="仿宋" w:hAnsi="仿宋" w:eastAsia="仿宋" w:cs="仿宋"/>
                <w:b/>
                <w:bCs/>
                <w:sz w:val="24"/>
                <w:szCs w:val="28"/>
                <w:lang w:eastAsia="zh"/>
              </w:rPr>
              <w:t>国际文化与传播</w:t>
            </w:r>
          </w:p>
          <w:p>
            <w:pPr>
              <w:widowControl/>
              <w:spacing w:line="276"/>
              <w:jc w:val="center"/>
              <w:textAlignment w:val="center"/>
              <w:rPr>
                <w:rFonts w:ascii="仿宋" w:hAnsi="仿宋" w:eastAsia="仿宋" w:cs="仿宋"/>
                <w:b/>
                <w:bCs/>
                <w:sz w:val="24"/>
                <w:szCs w:val="28"/>
                <w:lang w:eastAsia="zh"/>
              </w:rPr>
            </w:pPr>
            <w:r>
              <w:rPr>
                <w:rFonts w:hint="eastAsia" w:ascii="仿宋" w:hAnsi="仿宋" w:eastAsia="仿宋" w:cs="仿宋"/>
                <w:b/>
                <w:bCs/>
                <w:sz w:val="24"/>
                <w:szCs w:val="28"/>
                <w:lang w:eastAsia="zh"/>
              </w:rPr>
              <w:t>学部</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ascii="仿宋" w:hAnsi="仿宋" w:eastAsia="仿宋" w:cs="仿宋"/>
                <w:sz w:val="24"/>
                <w:szCs w:val="28"/>
              </w:rPr>
              <w:t>教学科研</w:t>
            </w:r>
            <w:r>
              <w:rPr>
                <w:rFonts w:hint="eastAsia" w:ascii="仿宋" w:hAnsi="仿宋" w:eastAsia="仿宋" w:cs="仿宋"/>
                <w:sz w:val="24"/>
                <w:szCs w:val="28"/>
              </w:rPr>
              <w:t>岗</w:t>
            </w:r>
            <w:r>
              <w:rPr>
                <w:rFonts w:ascii="仿宋" w:hAnsi="仿宋" w:eastAsia="仿宋" w:cs="仿宋"/>
                <w:sz w:val="24"/>
                <w:szCs w:val="28"/>
              </w:rPr>
              <w:t>（传播学教研室）</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若干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rPr>
              <w:t>新闻传播</w:t>
            </w:r>
            <w:r>
              <w:rPr>
                <w:rFonts w:ascii="仿宋" w:hAnsi="仿宋" w:eastAsia="仿宋" w:cs="仿宋"/>
                <w:sz w:val="24"/>
                <w:szCs w:val="28"/>
              </w:rPr>
              <w:t>学相关专业及</w:t>
            </w:r>
            <w:r>
              <w:rPr>
                <w:rFonts w:hint="eastAsia" w:ascii="仿宋" w:hAnsi="仿宋" w:eastAsia="仿宋" w:cs="仿宋"/>
                <w:sz w:val="24"/>
                <w:szCs w:val="28"/>
              </w:rPr>
              <w:t>戏剧影视、数字媒</w:t>
            </w:r>
            <w:r>
              <w:rPr>
                <w:rFonts w:ascii="仿宋" w:hAnsi="仿宋" w:eastAsia="仿宋" w:cs="仿宋"/>
                <w:sz w:val="24"/>
                <w:szCs w:val="28"/>
              </w:rPr>
              <w:t>体</w:t>
            </w:r>
            <w:r>
              <w:rPr>
                <w:rFonts w:hint="eastAsia" w:ascii="仿宋" w:hAnsi="仿宋" w:eastAsia="仿宋" w:cs="仿宋"/>
                <w:sz w:val="24"/>
                <w:szCs w:val="28"/>
              </w:rPr>
              <w:t>、计算机科学与人工智能</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不限</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p>
        </w:tc>
      </w:tr>
      <w:tr>
        <w:trPr>
          <w:trHeight w:val="1669"/>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ascii="仿宋" w:hAnsi="仿宋" w:eastAsia="仿宋" w:cs="仿宋"/>
                <w:sz w:val="24"/>
                <w:szCs w:val="28"/>
              </w:rPr>
              <w:t>教学科研岗（广播电视编导教研室）</w:t>
            </w:r>
          </w:p>
          <w:p>
            <w:pPr>
              <w:widowControl/>
              <w:spacing w:line="276"/>
              <w:jc w:val="center"/>
              <w:textAlignment w:val="center"/>
              <w:rPr>
                <w:rFonts w:ascii="仿宋" w:hAnsi="仿宋" w:eastAsia="仿宋" w:cs="仿宋"/>
                <w:sz w:val="24"/>
                <w:szCs w:val="28"/>
                <w:lang w:eastAsia="zh"/>
              </w:rPr>
            </w:pP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戏剧影视</w:t>
            </w:r>
            <w:r>
              <w:rPr>
                <w:rFonts w:ascii="仿宋" w:hAnsi="仿宋" w:eastAsia="仿宋" w:cs="仿宋"/>
                <w:sz w:val="24"/>
                <w:szCs w:val="28"/>
              </w:rPr>
              <w:t>相关专业及</w:t>
            </w:r>
            <w:r>
              <w:rPr>
                <w:rFonts w:hint="eastAsia" w:ascii="仿宋" w:hAnsi="仿宋" w:eastAsia="仿宋" w:cs="仿宋"/>
                <w:sz w:val="24"/>
                <w:szCs w:val="28"/>
              </w:rPr>
              <w:t>数字媒体、融媒体视听研究、人工智能</w:t>
            </w:r>
            <w:r>
              <w:rPr>
                <w:rFonts w:hint="eastAsia" w:ascii="仿宋" w:hAnsi="仿宋" w:eastAsia="仿宋" w:cs="仿宋"/>
                <w:sz w:val="24"/>
                <w:szCs w:val="28"/>
              </w:rPr>
              <w:t>、新闻传播、广告、数字媒体</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ascii="仿宋" w:hAnsi="仿宋" w:eastAsia="仿宋" w:cs="仿宋"/>
                <w:sz w:val="24"/>
                <w:szCs w:val="28"/>
              </w:rPr>
              <w:t>教学科研岗（</w:t>
            </w:r>
            <w:r>
              <w:rPr>
                <w:rFonts w:hint="eastAsia" w:ascii="仿宋" w:hAnsi="仿宋" w:eastAsia="仿宋" w:cs="仿宋"/>
                <w:sz w:val="24"/>
                <w:szCs w:val="28"/>
              </w:rPr>
              <w:t>动画</w:t>
            </w:r>
            <w:r>
              <w:rPr>
                <w:rFonts w:ascii="仿宋" w:hAnsi="仿宋" w:eastAsia="仿宋" w:cs="仿宋"/>
                <w:sz w:val="24"/>
                <w:szCs w:val="28"/>
              </w:rPr>
              <w:t>教研室）</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动画</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动画或数字媒体艺术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p>
        </w:tc>
      </w:tr>
      <w:tr>
        <w:trPr>
          <w:trHeight w:val="1414"/>
        </w:trPr>
        <w:tc>
          <w:tcPr>
            <w:tcW w:w="1396"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ascii="仿宋" w:hAnsi="仿宋" w:eastAsia="仿宋" w:cs="仿宋"/>
                <w:sz w:val="24"/>
                <w:szCs w:val="28"/>
              </w:rPr>
              <w:t>教学科研岗（英语教研室）</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bottom/>
              </w:pBdr>
              <w:spacing w:line="276"/>
              <w:ind/>
              <w:jc w:val="both"/>
              <w:textAlignment w:val="center"/>
              <w:rPr>
                <w:rFonts w:ascii="仿宋" w:hAnsi="仿宋" w:eastAsia="仿宋" w:cs="仿宋"/>
                <w:sz w:val="24"/>
                <w:szCs w:val="28"/>
                <w:lang w:eastAsia="zh"/>
              </w:rPr>
            </w:pPr>
            <w:r>
              <w:rPr>
                <w:rFonts w:hint="eastAsia" w:ascii="仿宋" w:hAnsi="仿宋" w:eastAsia="仿宋" w:cs="仿宋"/>
                <w:sz w:val="24"/>
                <w:szCs w:val="28"/>
              </w:rPr>
              <w:t>翻译、</w:t>
            </w:r>
            <w:r>
              <w:rPr>
                <w:rFonts w:hint="eastAsia" w:ascii="仿宋" w:hAnsi="仿宋" w:eastAsia="仿宋" w:cs="仿宋"/>
                <w:sz w:val="24"/>
                <w:szCs w:val="28"/>
              </w:rPr>
              <w:t>英语语言文学及应用语言学</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翻译、语言学、文学</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rPr>
              <w:t>有高校教学经历、主持或参与过国社科、北社科项目者优先。</w:t>
            </w:r>
          </w:p>
        </w:tc>
      </w:tr>
      <w:tr>
        <w:trPr>
          <w:trHeight w:val="1414"/>
        </w:trPr>
        <w:tc>
          <w:tcPr>
            <w:tcW w:w="1396" w:type="dxa"/>
            <w:vMerge w:val="restart"/>
            <w:tcBorders>
              <w:top w:val="single" w:color="auto"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sz w:val="24"/>
                <w:szCs w:val="28"/>
              </w:rPr>
            </w:pPr>
            <w:r>
              <w:rPr>
                <w:rFonts w:hint="eastAsia" w:ascii="仿宋" w:hAnsi="仿宋" w:eastAsia="仿宋" w:cs="仿宋"/>
                <w:b/>
                <w:bCs/>
                <w:sz w:val="24"/>
                <w:szCs w:val="28"/>
              </w:rPr>
              <w:t>艺术设计</w:t>
            </w:r>
          </w:p>
          <w:p>
            <w:pPr>
              <w:widowControl/>
              <w:spacing w:line="276"/>
              <w:jc w:val="center"/>
              <w:textAlignment w:val="center"/>
              <w:rPr>
                <w:rFonts w:ascii="仿宋" w:hAnsi="仿宋" w:eastAsia="仿宋" w:cs="仿宋"/>
                <w:b/>
                <w:bCs/>
                <w:sz w:val="28"/>
                <w:szCs w:val="28"/>
              </w:rPr>
            </w:pPr>
            <w:r>
              <w:rPr>
                <w:rFonts w:hint="eastAsia" w:ascii="仿宋" w:hAnsi="仿宋" w:eastAsia="仿宋" w:cs="仿宋"/>
                <w:b/>
                <w:bCs/>
                <w:sz w:val="24"/>
                <w:szCs w:val="28"/>
              </w:rPr>
              <w:t>学部</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科研岗</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若干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视觉传达设计</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广告设计、插画</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有跨学科研究经历、有</w:t>
            </w:r>
            <w:r>
              <w:rPr>
                <w:rFonts w:hint="eastAsia" w:ascii="仿宋" w:hAnsi="仿宋" w:eastAsia="仿宋" w:cs="仿宋"/>
                <w:sz w:val="24"/>
                <w:szCs w:val="28"/>
              </w:rPr>
              <w:t>高水平</w:t>
            </w:r>
            <w:r>
              <w:rPr>
                <w:rFonts w:hint="eastAsia" w:ascii="仿宋" w:hAnsi="仿宋" w:eastAsia="仿宋" w:cs="仿宋"/>
                <w:sz w:val="24"/>
                <w:szCs w:val="28"/>
                <w:lang w:eastAsia="zh"/>
              </w:rPr>
              <w:t>科研项目主持经验者优先；有留学或国际合作背景者优先；具备AI创作经验者优先。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数字媒体艺术</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数字交互</w:t>
            </w:r>
            <w:r>
              <w:rPr>
                <w:rFonts w:hint="eastAsia" w:ascii="仿宋" w:hAnsi="仿宋" w:eastAsia="仿宋" w:cs="仿宋"/>
                <w:sz w:val="24"/>
                <w:szCs w:val="28"/>
              </w:rPr>
              <w:t>、</w:t>
            </w:r>
            <w:r>
              <w:rPr>
                <w:rFonts w:hint="eastAsia" w:ascii="仿宋" w:hAnsi="仿宋" w:eastAsia="仿宋" w:cs="仿宋"/>
                <w:sz w:val="24"/>
                <w:szCs w:val="28"/>
                <w:lang w:eastAsia="zh"/>
              </w:rPr>
              <w:t>人工智能</w:t>
            </w:r>
            <w:r>
              <w:rPr>
                <w:rFonts w:hint="eastAsia" w:ascii="仿宋" w:hAnsi="仿宋" w:eastAsia="仿宋" w:cs="仿宋"/>
                <w:sz w:val="24"/>
                <w:szCs w:val="28"/>
              </w:rPr>
              <w:t>、</w:t>
            </w:r>
            <w:r>
              <w:rPr>
                <w:rFonts w:hint="eastAsia" w:ascii="仿宋" w:hAnsi="仿宋" w:eastAsia="仿宋" w:cs="仿宋"/>
                <w:sz w:val="24"/>
                <w:szCs w:val="28"/>
                <w:lang w:eastAsia="zh"/>
              </w:rPr>
              <w:t>车机交互</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具备数字交互、人工智能或新媒体艺术方向研究经验；参与过省部级及以上项目者优先；熟练掌握AIGC工具，具备实践教学能力者优先；有AI模型训练经验者优先。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环境设计</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数字空间</w:t>
            </w:r>
            <w:r>
              <w:rPr>
                <w:rFonts w:hint="eastAsia" w:ascii="仿宋" w:hAnsi="仿宋" w:eastAsia="仿宋" w:cs="仿宋"/>
                <w:sz w:val="24"/>
                <w:szCs w:val="28"/>
              </w:rPr>
              <w:t>、</w:t>
            </w:r>
            <w:r>
              <w:rPr>
                <w:rFonts w:hint="eastAsia" w:ascii="仿宋" w:hAnsi="仿宋" w:eastAsia="仿宋" w:cs="仿宋"/>
                <w:sz w:val="24"/>
                <w:szCs w:val="28"/>
                <w:lang w:eastAsia="zh"/>
              </w:rPr>
              <w:t>数字展示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有数字化专业交叉背景、高水平</w:t>
            </w:r>
            <w:r>
              <w:rPr>
                <w:rFonts w:hint="eastAsia" w:ascii="仿宋" w:hAnsi="仿宋" w:eastAsia="仿宋" w:cs="仿宋"/>
                <w:sz w:val="24"/>
                <w:szCs w:val="28"/>
              </w:rPr>
              <w:t>学术</w:t>
            </w:r>
            <w:r>
              <w:rPr>
                <w:rFonts w:hint="eastAsia" w:ascii="仿宋" w:hAnsi="仿宋" w:eastAsia="仿宋" w:cs="仿宋"/>
                <w:sz w:val="24"/>
                <w:szCs w:val="28"/>
                <w:lang w:eastAsia="zh"/>
              </w:rPr>
              <w:t>论文国际发表经历或科研项目主持经验者优先。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动画</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游戏设计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有</w:t>
            </w:r>
            <w:r>
              <w:rPr>
                <w:rFonts w:hint="eastAsia" w:ascii="仿宋" w:hAnsi="仿宋" w:eastAsia="仿宋" w:cs="仿宋"/>
                <w:sz w:val="24"/>
                <w:szCs w:val="28"/>
              </w:rPr>
              <w:t>科研</w:t>
            </w:r>
            <w:r>
              <w:rPr>
                <w:rFonts w:hint="eastAsia" w:ascii="仿宋" w:hAnsi="仿宋" w:eastAsia="仿宋" w:cs="仿宋"/>
                <w:sz w:val="24"/>
                <w:szCs w:val="28"/>
                <w:lang w:eastAsia="zh"/>
              </w:rPr>
              <w:t>项目主持经验或高水平竞赛指导经验者优先；有学科、专业交叉背景，影视、游戏、动画项目经验者优先。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美术学</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油画</w:t>
            </w:r>
            <w:r>
              <w:rPr>
                <w:rFonts w:hint="eastAsia" w:ascii="仿宋" w:hAnsi="仿宋" w:eastAsia="仿宋" w:cs="仿宋"/>
                <w:sz w:val="24"/>
                <w:szCs w:val="28"/>
              </w:rPr>
              <w:t>、</w:t>
            </w:r>
            <w:r>
              <w:rPr>
                <w:rFonts w:hint="eastAsia" w:ascii="仿宋" w:hAnsi="仿宋" w:eastAsia="仿宋" w:cs="仿宋"/>
                <w:sz w:val="24"/>
                <w:szCs w:val="28"/>
                <w:lang w:eastAsia="zh"/>
              </w:rPr>
              <w:t>国画</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有明确的个人艺术研究方向与代表性作品，有较强的科研能力与展览策划经验。</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艺术学理论</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美术史</w:t>
            </w:r>
            <w:r>
              <w:rPr>
                <w:rFonts w:hint="eastAsia" w:ascii="仿宋" w:hAnsi="仿宋" w:eastAsia="仿宋" w:cs="仿宋"/>
                <w:sz w:val="24"/>
                <w:szCs w:val="28"/>
              </w:rPr>
              <w:t>、</w:t>
            </w:r>
            <w:r>
              <w:rPr>
                <w:rFonts w:hint="eastAsia" w:ascii="仿宋" w:hAnsi="仿宋" w:eastAsia="仿宋" w:cs="仿宋"/>
                <w:sz w:val="24"/>
                <w:szCs w:val="28"/>
                <w:lang w:eastAsia="zh"/>
              </w:rPr>
              <w:t>设计史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熟悉</w:t>
            </w:r>
            <w:r>
              <w:rPr>
                <w:rFonts w:hint="eastAsia" w:ascii="仿宋" w:hAnsi="仿宋" w:eastAsia="仿宋" w:cs="仿宋"/>
                <w:sz w:val="24"/>
                <w:szCs w:val="28"/>
                <w:lang w:eastAsia="zh"/>
              </w:rPr>
              <w:t>艺术与设计交叉研究趋势，具有较强的学术写作与科研能力。</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计算机科学与技术</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人工智能</w:t>
            </w:r>
            <w:r>
              <w:rPr>
                <w:rFonts w:hint="eastAsia" w:ascii="仿宋" w:hAnsi="仿宋" w:eastAsia="仿宋" w:cs="仿宋"/>
                <w:sz w:val="24"/>
                <w:szCs w:val="28"/>
              </w:rPr>
              <w:t>、</w:t>
            </w:r>
            <w:r>
              <w:rPr>
                <w:rFonts w:hint="eastAsia" w:ascii="仿宋" w:hAnsi="仿宋" w:eastAsia="仿宋" w:cs="仿宋"/>
                <w:sz w:val="24"/>
                <w:szCs w:val="28"/>
                <w:lang w:eastAsia="zh"/>
              </w:rPr>
              <w:t>计算机软件</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熟悉深度学习、图像识别、人机交互、生成模型等领域；能参与AI+设计的跨学科教学与科研；有教育背景或与艺术设计协作经验者优先。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机械类</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工业机械设计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具备产品结构设计、材料与工艺、制造流程等实践能力；有设计交叉项目经验者优先。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建筑类</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城市设计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熟悉城市更新、可持续设计理念，能带领团队参与城市形象设计研究与项目实践；有城乡融合发展、智慧城市等研究经验者优先。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工商管理类</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市场营销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能够支持设计作品市场落地转化研究；有文化创意、设计传播等行业经验者优先。</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教育学</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艺术教育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具备艺术教育理论与教学实践能力；熟悉教育心理学、课程设计与学习评估方法。</w:t>
            </w: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教育学</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人工智能教育</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熟悉智能教学系统、学习行为分析、人机协同教学方法；能推动AI赋能设计教学的研究与实践，参与教学平台建设；有与设计教育融合的课程开发与科研经验者优先。</w:t>
            </w:r>
          </w:p>
        </w:tc>
      </w:tr>
      <w:tr>
        <w:trPr>
          <w:trHeight w:val="1414"/>
        </w:trPr>
        <w:tc>
          <w:tcPr>
            <w:tcW w:w="1396"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新闻传播学类</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数字出版</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熟悉数字平台运营、跨媒介叙事及出版流程；有文化创意、城市传播或可视化表达研究基础者优先。</w:t>
            </w:r>
          </w:p>
        </w:tc>
      </w:tr>
      <w:tr>
        <w:trPr>
          <w:trHeight w:val="1739"/>
        </w:trPr>
        <w:tc>
          <w:tcPr>
            <w:tcW w:w="1396" w:type="dxa"/>
            <w:vMerge w:val="restart"/>
            <w:tcBorders>
              <w:top w:val="single" w:color="auto"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sz w:val="24"/>
                <w:szCs w:val="28"/>
              </w:rPr>
            </w:pPr>
            <w:r>
              <w:rPr>
                <w:rFonts w:hint="eastAsia" w:ascii="仿宋" w:hAnsi="仿宋" w:eastAsia="仿宋" w:cs="仿宋"/>
                <w:b/>
                <w:bCs/>
                <w:sz w:val="24"/>
                <w:szCs w:val="28"/>
              </w:rPr>
              <w:t>文化遗产</w:t>
            </w:r>
          </w:p>
          <w:p>
            <w:pPr>
              <w:widowControl/>
              <w:spacing w:line="276"/>
              <w:jc w:val="center"/>
              <w:textAlignment w:val="center"/>
              <w:rPr>
                <w:rFonts w:ascii="仿宋" w:hAnsi="仿宋" w:eastAsia="仿宋" w:cs="仿宋"/>
                <w:b/>
                <w:bCs/>
                <w:sz w:val="24"/>
                <w:szCs w:val="28"/>
              </w:rPr>
            </w:pPr>
            <w:r>
              <w:rPr>
                <w:rFonts w:hint="eastAsia" w:ascii="仿宋" w:hAnsi="仿宋" w:eastAsia="仿宋" w:cs="仿宋"/>
                <w:b/>
                <w:bCs/>
                <w:sz w:val="24"/>
                <w:szCs w:val="28"/>
              </w:rPr>
              <w:t>学部</w:t>
            </w:r>
          </w:p>
          <w:p>
            <w:pPr>
              <w:widowControl/>
              <w:spacing w:line="276"/>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若干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计算机</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文物与数字化相关</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传播学相关专业</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文物与博物馆学相关</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p>
        </w:tc>
      </w:tr>
      <w:tr>
        <w:trPr>
          <w:trHeight w:val="18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文物</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文物保护与修复相关</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p>
        </w:tc>
      </w:tr>
      <w:tr>
        <w:trPr>
          <w:trHeight w:val="1414"/>
        </w:trPr>
        <w:tc>
          <w:tcPr>
            <w:tcW w:w="1396"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rPr>
              <w:t>美术、设计、工艺美术</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sz w:val="24"/>
                <w:szCs w:val="28"/>
                <w:lang w:eastAsia="zh"/>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lang w:eastAsia="zh"/>
              </w:rPr>
              <w:t>博士</w:t>
            </w:r>
            <w:r>
              <w:rPr>
                <w:rFonts w:hint="eastAsia" w:ascii="仿宋" w:hAnsi="仿宋" w:eastAsia="仿宋" w:cs="仿宋"/>
                <w:sz w:val="24"/>
                <w:szCs w:val="28"/>
              </w:rPr>
              <w:t>研究生</w:t>
            </w:r>
            <w:r>
              <w:rPr>
                <w:rFonts w:hint="eastAsia" w:ascii="仿宋" w:hAnsi="仿宋" w:eastAsia="仿宋" w:cs="仿宋"/>
                <w:sz w:val="24"/>
                <w:szCs w:val="28"/>
                <w:lang w:eastAsia="zh"/>
              </w:rPr>
              <w:t>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p>
        </w:tc>
      </w:tr>
      <w:tr>
        <w:trPr>
          <w:trHeight w:val="1414"/>
        </w:trPr>
        <w:tc>
          <w:tcPr>
            <w:tcW w:w="1396" w:type="dxa"/>
            <w:vMerge w:val="restart"/>
            <w:tcBorders>
              <w:top w:val="single" w:color="auto"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sz w:val="28"/>
                <w:szCs w:val="28"/>
              </w:rPr>
            </w:pPr>
            <w:r>
              <w:rPr>
                <w:rFonts w:hint="eastAsia" w:ascii="仿宋" w:hAnsi="仿宋" w:eastAsia="仿宋" w:cs="仿宋"/>
                <w:b/>
                <w:bCs/>
                <w:sz w:val="24"/>
                <w:szCs w:val="28"/>
              </w:rPr>
              <w:t>教育学部</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rPr>
            </w:pPr>
            <w:r>
              <w:rPr>
                <w:rFonts w:hint="eastAsia" w:ascii="仿宋" w:hAnsi="仿宋" w:eastAsia="仿宋" w:cs="仿宋"/>
                <w:sz w:val="24"/>
                <w:szCs w:val="28"/>
              </w:rPr>
              <w:t>教学</w:t>
            </w:r>
          </w:p>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科研岗</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rPr>
            </w:pPr>
            <w:r>
              <w:rPr>
                <w:rFonts w:hint="eastAsia" w:ascii="仿宋" w:hAnsi="仿宋" w:eastAsia="仿宋" w:cs="仿宋"/>
                <w:sz w:val="24"/>
                <w:szCs w:val="28"/>
                <w:lang w:eastAsia="zh"/>
              </w:rPr>
              <w:t>教育学、社会学、心理学、特殊教育、神经科学、认知科学、计算机科学</w:t>
            </w:r>
            <w:r>
              <w:rPr>
                <w:rFonts w:hint="eastAsia" w:ascii="仿宋" w:hAnsi="仿宋" w:eastAsia="仿宋" w:cs="仿宋"/>
                <w:sz w:val="24"/>
                <w:szCs w:val="28"/>
              </w:rPr>
              <w:t>相关专业</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教育学原理、教育史、高等教育、教育技术、比较教育学、应用心理学、心理健康教育、心理咨询、教育社会学、婴幼儿教育、特殊教育、生物学、人工智能、计算机科学、数学建模等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rPr>
            </w:pPr>
            <w:r>
              <w:rPr>
                <w:rFonts w:hint="eastAsia" w:ascii="仿宋" w:hAnsi="仿宋" w:eastAsia="仿宋" w:cs="仿宋"/>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sz w:val="24"/>
                <w:szCs w:val="28"/>
                <w:lang w:eastAsia="zh"/>
              </w:rPr>
            </w:pPr>
            <w:r>
              <w:rPr>
                <w:rFonts w:hint="eastAsia" w:ascii="仿宋" w:hAnsi="仿宋" w:eastAsia="仿宋" w:cs="仿宋"/>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sz w:val="24"/>
                <w:szCs w:val="28"/>
                <w:lang w:eastAsia="zh"/>
              </w:rPr>
            </w:pPr>
            <w:r>
              <w:rPr>
                <w:rFonts w:hint="eastAsia" w:ascii="仿宋" w:hAnsi="仿宋" w:eastAsia="仿宋" w:cs="仿宋"/>
                <w:sz w:val="24"/>
                <w:szCs w:val="28"/>
                <w:lang w:eastAsia="zh"/>
              </w:rPr>
              <w:t>在教育学、心理学、社会学、特殊教育、脑科学领域具有较深的学术造诣，熟悉本学科前沿动态。以第一作者身份在国内外高水平学术刊物上发表过一定数量的相关学术论文，主持或参与过国家级、省部级科研项目，或在相关领域取得过具有一定影响力的科研成果。</w:t>
            </w:r>
          </w:p>
        </w:tc>
      </w:tr>
      <w:tr>
        <w:trPr>
          <w:trHeight w:val="1414"/>
        </w:trPr>
        <w:tc>
          <w:tcPr>
            <w:tcW w:w="1396"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b/>
                <w:bCs/>
                <w:color w:val="000000"/>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科研岗</w:t>
            </w: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书法学、美术学（书法方面）</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书法史、书法理论、书法创作、书法教育、篆刻、书法文化等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博士研究生或高级职称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本、硕、博，至少两个学段有书法专业背景。在书法学领域具有较深的学术造诣，在高水平学术刊物上发表过一定数量的论文；具备承担应聘岗位所需的教学能力，能够熟练教授书法相关课程，如书法技法、书法理论、书法史等。</w:t>
            </w:r>
          </w:p>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主持或参与过国家级、省部级科研项目者优先。</w:t>
            </w:r>
          </w:p>
        </w:tc>
      </w:tr>
      <w:tr>
        <w:trPr>
          <w:trHeight w:val="1414"/>
        </w:trPr>
        <w:tc>
          <w:tcPr>
            <w:tcW w:w="1396" w:type="dxa"/>
            <w:vMerge w:val="restart"/>
            <w:tcBorders>
              <w:top w:val="single" w:color="auto"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8"/>
                <w:szCs w:val="28"/>
              </w:rPr>
            </w:pPr>
            <w:r>
              <w:rPr>
                <w:rFonts w:hint="eastAsia" w:ascii="仿宋" w:hAnsi="仿宋" w:eastAsia="仿宋" w:cs="仿宋"/>
                <w:b/>
                <w:bCs/>
                <w:sz w:val="24"/>
                <w:szCs w:val="28"/>
              </w:rPr>
              <w:t>表演学部</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科研岗</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戏剧与影视类</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表导演</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p>
        </w:tc>
      </w:tr>
      <w:tr>
        <w:trPr>
          <w:trHeight w:val="1414"/>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8"/>
                <w:szCs w:val="28"/>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戏剧与影视、文学相关专业</w:t>
            </w:r>
          </w:p>
        </w:tc>
        <w:tc>
          <w:tcPr>
            <w:tcW w:w="2259"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播音与主持艺术、口语传播等</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博士研究生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1. 近三年以第一作者发表核心期刊论文不少于2篇，或有主持省部级及以上科研课题经验；有在研省部级课题者优先；有国家艺术基金、社科基金等课题申报经验者优先；</w:t>
            </w:r>
            <w:r>
              <w:rPr>
                <w:rFonts w:hint="eastAsia" w:ascii="仿宋" w:hAnsi="仿宋" w:eastAsia="仿宋" w:cs="仿宋"/>
                <w:color w:val="000000"/>
                <w:sz w:val="24"/>
                <w:szCs w:val="28"/>
              </w:rPr>
              <w:br w:type="textWrapping"/>
            </w:r>
            <w:r>
              <w:rPr>
                <w:rFonts w:hint="eastAsia" w:ascii="仿宋" w:hAnsi="仿宋" w:eastAsia="仿宋" w:cs="仿宋"/>
                <w:color w:val="000000"/>
                <w:sz w:val="24"/>
                <w:szCs w:val="28"/>
              </w:rPr>
              <w:t>2. 具备文艺作品创编经验（需提供作品公演证明或奖项材料）；</w:t>
            </w:r>
            <w:r>
              <w:rPr>
                <w:rFonts w:hint="eastAsia" w:ascii="仿宋" w:hAnsi="仿宋" w:eastAsia="仿宋" w:cs="仿宋"/>
                <w:color w:val="000000"/>
                <w:sz w:val="24"/>
                <w:szCs w:val="28"/>
              </w:rPr>
              <w:br w:type="textWrapping"/>
            </w:r>
            <w:r>
              <w:rPr>
                <w:rFonts w:hint="eastAsia" w:ascii="仿宋" w:hAnsi="仿宋" w:eastAsia="仿宋" w:cs="仿宋"/>
                <w:color w:val="000000"/>
                <w:sz w:val="24"/>
                <w:szCs w:val="28"/>
              </w:rPr>
              <w:t>3. 具有高校播音与主持艺术专业建设、专业教材撰写经验者优先；</w:t>
            </w:r>
            <w:r>
              <w:rPr>
                <w:rFonts w:hint="eastAsia" w:ascii="仿宋" w:hAnsi="仿宋" w:eastAsia="仿宋" w:cs="仿宋"/>
                <w:color w:val="000000"/>
                <w:sz w:val="24"/>
                <w:szCs w:val="28"/>
              </w:rPr>
              <w:br w:type="textWrapping"/>
            </w:r>
            <w:r>
              <w:rPr>
                <w:rFonts w:hint="eastAsia" w:ascii="仿宋" w:hAnsi="仿宋" w:eastAsia="仿宋" w:cs="仿宋"/>
                <w:color w:val="000000"/>
                <w:sz w:val="24"/>
                <w:szCs w:val="28"/>
              </w:rPr>
              <w:t>4.国家级专业协会会员优先。</w:t>
            </w:r>
          </w:p>
        </w:tc>
      </w:tr>
      <w:tr>
        <w:trPr>
          <w:trHeight w:val="282"/>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7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服装表演、设计学、艺术学、戏剧与影视相关专业</w:t>
            </w:r>
          </w:p>
        </w:tc>
        <w:tc>
          <w:tcPr>
            <w:tcW w:w="22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视觉传达设计、数字媒体与交互设计、戏剧与影视、设计学等</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博士研究生</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91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有AIGC广告上镜与制作经验者优先。</w:t>
            </w:r>
          </w:p>
        </w:tc>
      </w:tr>
      <w:tr>
        <w:trPr>
          <w:trHeight w:val="282"/>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7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艺术学、戏剧与影视相关专业</w:t>
            </w:r>
          </w:p>
        </w:tc>
        <w:tc>
          <w:tcPr>
            <w:tcW w:w="22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舞台设计、舞台人物造型设计等</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博士研究生</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91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有AIGC人物造型设计、3D服装设计经验者优先。</w:t>
            </w:r>
          </w:p>
        </w:tc>
      </w:tr>
      <w:tr>
        <w:trPr>
          <w:trHeight w:val="282"/>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7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艺术学、舞蹈学、音乐学、教育学等相关专业</w:t>
            </w:r>
          </w:p>
        </w:tc>
        <w:tc>
          <w:tcPr>
            <w:tcW w:w="22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舞蹈表演、舞蹈编导、舞蹈教育、音乐剧、音乐制作、课程与教学论、高等教育学等</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博士研究生</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91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1.近三年以第一作者发表核心期刊论文不少于2篇、或有主持省部级及以上科研课题经验；个人创作作品获得国际、国内奖项者优先；有国家艺术基金、社科基金等课题申报经验者优先；</w:t>
            </w:r>
            <w:r>
              <w:rPr>
                <w:rFonts w:hint="eastAsia" w:ascii="仿宋" w:hAnsi="仿宋" w:eastAsia="仿宋" w:cs="仿宋"/>
                <w:color w:val="000000"/>
                <w:sz w:val="24"/>
                <w:szCs w:val="28"/>
              </w:rPr>
              <w:br w:type="textWrapping"/>
            </w:r>
            <w:r>
              <w:rPr>
                <w:rFonts w:hint="eastAsia" w:ascii="仿宋" w:hAnsi="仿宋" w:eastAsia="仿宋" w:cs="仿宋"/>
                <w:color w:val="000000"/>
                <w:sz w:val="24"/>
                <w:szCs w:val="28"/>
              </w:rPr>
              <w:t>2.具备大型舞剧编导、制作、组织经验者优先（需提供作品公演证明或奖项材料）；</w:t>
            </w:r>
            <w:r>
              <w:rPr>
                <w:rFonts w:hint="eastAsia" w:ascii="仿宋" w:hAnsi="仿宋" w:eastAsia="仿宋" w:cs="仿宋"/>
                <w:color w:val="000000"/>
                <w:sz w:val="24"/>
                <w:szCs w:val="28"/>
              </w:rPr>
              <w:br w:type="textWrapping"/>
            </w:r>
            <w:r>
              <w:rPr>
                <w:rFonts w:hint="eastAsia" w:ascii="仿宋" w:hAnsi="仿宋" w:eastAsia="仿宋" w:cs="仿宋"/>
                <w:color w:val="000000"/>
                <w:sz w:val="24"/>
                <w:szCs w:val="28"/>
              </w:rPr>
              <w:t>3. 具有高校舞蹈学科建设、专业教材撰写经验者优先；</w:t>
            </w:r>
            <w:r>
              <w:rPr>
                <w:rFonts w:hint="eastAsia" w:ascii="仿宋" w:hAnsi="仿宋" w:eastAsia="仿宋" w:cs="仿宋"/>
                <w:color w:val="000000"/>
                <w:sz w:val="24"/>
                <w:szCs w:val="28"/>
              </w:rPr>
              <w:br w:type="textWrapping"/>
            </w:r>
            <w:r>
              <w:rPr>
                <w:rFonts w:hint="eastAsia" w:ascii="仿宋" w:hAnsi="仿宋" w:eastAsia="仿宋" w:cs="仿宋"/>
                <w:color w:val="000000"/>
                <w:sz w:val="24"/>
                <w:szCs w:val="28"/>
              </w:rPr>
              <w:t>4.国家级专业协会会员优先。</w:t>
            </w:r>
          </w:p>
        </w:tc>
      </w:tr>
      <w:tr>
        <w:trPr>
          <w:trHeight w:val="242"/>
        </w:trPr>
        <w:tc>
          <w:tcPr>
            <w:tcW w:w="1396"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科研岗</w:t>
            </w:r>
          </w:p>
        </w:tc>
        <w:tc>
          <w:tcPr>
            <w:tcW w:w="1303"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7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艺术、戏剧与影视、美术与书法、设计学相关专业</w:t>
            </w:r>
          </w:p>
        </w:tc>
        <w:tc>
          <w:tcPr>
            <w:tcW w:w="22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动画、美术、交互媒体、虚拟空间、跨媒体艺术、电影学、影视摄影与制作、戏剧影视导演、视觉传达等</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博士研究生</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91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近三年发表高水平论文者优先；熟悉虚拟资产创制流程、交互引擎或交互媒体设计，有相关工作、科研经验者优先。</w:t>
            </w:r>
          </w:p>
        </w:tc>
      </w:tr>
      <w:tr>
        <w:trPr>
          <w:trHeight w:val="282"/>
        </w:trPr>
        <w:tc>
          <w:tcPr>
            <w:tcW w:w="1396" w:type="dxa"/>
            <w:vMerge w:val="continue"/>
            <w:tcBorders>
              <w:left w:val="single" w:color="000000" w:sz="4" w:space="0"/>
              <w:bottom w:val="single" w:color="000000" w:sz="6"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321" w:type="dxa"/>
            <w:tcBorders>
              <w:top w:val="single" w:color="auto" w:sz="4" w:space="0"/>
              <w:left w:val="single" w:color="000000" w:sz="4" w:space="0"/>
              <w:bottom w:val="single" w:color="000000" w:sz="6"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科研岗</w:t>
            </w:r>
          </w:p>
        </w:tc>
        <w:tc>
          <w:tcPr>
            <w:tcW w:w="1303" w:type="dxa"/>
            <w:vMerge w:val="continue"/>
            <w:tcBorders>
              <w:left w:val="single" w:color="000000" w:sz="4" w:space="0"/>
              <w:bottom w:val="single" w:color="000000" w:sz="6"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p>
        </w:tc>
        <w:tc>
          <w:tcPr>
            <w:tcW w:w="1781" w:type="dxa"/>
            <w:tcBorders>
              <w:top w:val="single" w:color="auto" w:sz="4" w:space="0"/>
              <w:left w:val="single" w:color="000000" w:sz="4" w:space="0"/>
              <w:bottom w:val="single" w:color="000000" w:sz="6"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计算机、电子信息、机械电子相关专业</w:t>
            </w:r>
          </w:p>
        </w:tc>
        <w:tc>
          <w:tcPr>
            <w:tcW w:w="225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人工智能、大模型训练、软件工程、计算机视觉、计算机图形学等</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博士研究生</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91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近三年发表高水平论文、熟悉人工智能大模型、有相关项目经验者优先。</w:t>
            </w:r>
          </w:p>
        </w:tc>
      </w:tr>
      <w:tr>
        <w:trPr>
          <w:trHeight w:val="2518"/>
        </w:trPr>
        <w:tc>
          <w:tcPr>
            <w:tcW w:w="139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pBdr/>
              <w:spacing w:line="276"/>
              <w:jc w:val="center"/>
              <w:textAlignment w:val="center"/>
              <w:rPr>
                <w:rFonts w:ascii="仿宋" w:hAnsi="仿宋" w:eastAsia="仿宋" w:cs="仿宋"/>
                <w:b/>
                <w:bCs/>
                <w:color w:val="000000"/>
                <w:sz w:val="24"/>
                <w:szCs w:val="28"/>
              </w:rPr>
            </w:pPr>
            <w:r>
              <w:rPr>
                <w:rFonts w:hint="eastAsia" w:ascii="仿宋" w:hAnsi="仿宋" w:eastAsia="仿宋" w:cs="仿宋"/>
                <w:b/>
                <w:bCs/>
                <w:color w:val="000000"/>
                <w:sz w:val="24"/>
                <w:szCs w:val="28"/>
              </w:rPr>
              <w:t>公共管理</w:t>
            </w:r>
          </w:p>
          <w:p>
            <w:pPr>
              <w:widowControl/>
              <w:pBdr/>
              <w:spacing w:line="276"/>
              <w:jc w:val="center"/>
              <w:textAlignment w:val="center"/>
              <w:rPr>
                <w:rFonts w:ascii="仿宋" w:hAnsi="仿宋" w:eastAsia="仿宋" w:cs="仿宋"/>
                <w:color w:val="000000"/>
                <w:sz w:val="24"/>
                <w:szCs w:val="28"/>
              </w:rPr>
            </w:pPr>
            <w:r>
              <w:rPr>
                <w:rFonts w:hint="eastAsia" w:ascii="仿宋" w:hAnsi="仿宋" w:eastAsia="仿宋" w:cs="仿宋"/>
                <w:b/>
                <w:bCs/>
                <w:color w:val="000000"/>
                <w:sz w:val="24"/>
                <w:szCs w:val="28"/>
              </w:rPr>
              <w:t>学部</w:t>
            </w:r>
          </w:p>
        </w:tc>
        <w:tc>
          <w:tcPr>
            <w:tcW w:w="132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科研岗</w:t>
            </w:r>
          </w:p>
        </w:tc>
        <w:tc>
          <w:tcPr>
            <w:tcW w:w="130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178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sz w:val="24"/>
                <w:szCs w:val="28"/>
              </w:rPr>
              <w:t>法学、政治学、公共管理学、中共党史党建学等相关专业</w:t>
            </w:r>
          </w:p>
        </w:tc>
        <w:tc>
          <w:tcPr>
            <w:tcW w:w="2259" w:type="dxa"/>
            <w:tcBorders>
              <w:top w:val="single" w:color="auto" w:sz="4" w:space="0"/>
              <w:left w:val="single" w:color="000000" w:sz="6"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sz w:val="24"/>
                <w:szCs w:val="28"/>
              </w:rPr>
              <w:t>纪检监察</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rPr>
            </w:pPr>
            <w:r>
              <w:rPr>
                <w:rFonts w:hint="eastAsia" w:ascii="仿宋" w:hAnsi="仿宋" w:eastAsia="仿宋" w:cs="仿宋"/>
                <w:sz w:val="24"/>
                <w:szCs w:val="28"/>
                <w:lang w:eastAsia="zh"/>
              </w:rPr>
              <w:t>博士研究生</w:t>
            </w:r>
            <w:r>
              <w:rPr>
                <w:rFonts w:hint="eastAsia" w:ascii="仿宋" w:hAnsi="仿宋" w:eastAsia="仿宋" w:cs="仿宋"/>
                <w:sz w:val="24"/>
                <w:szCs w:val="28"/>
              </w:rPr>
              <w:t>或高级职称</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sz w:val="24"/>
                <w:szCs w:val="28"/>
                <w:lang w:eastAsia="zh"/>
              </w:rPr>
            </w:pPr>
            <w:r>
              <w:rPr>
                <w:rFonts w:hint="eastAsia" w:ascii="仿宋" w:hAnsi="仿宋" w:eastAsia="仿宋" w:cs="仿宋"/>
                <w:sz w:val="24"/>
                <w:szCs w:val="28"/>
                <w:lang w:eastAsia="zh"/>
              </w:rPr>
              <w:t>中共党员</w:t>
            </w:r>
          </w:p>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sz w:val="24"/>
                <w:szCs w:val="28"/>
                <w:lang w:eastAsia="zh"/>
              </w:rPr>
              <w:t>优先</w:t>
            </w:r>
          </w:p>
        </w:tc>
        <w:tc>
          <w:tcPr>
            <w:tcW w:w="3919"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sz w:val="24"/>
                <w:szCs w:val="28"/>
              </w:rPr>
              <w:t>具有较强科研能力及发展潜力。</w:t>
            </w:r>
          </w:p>
        </w:tc>
      </w:tr>
      <w:tr>
        <w:trPr>
          <w:trHeight w:val="2585"/>
        </w:trPr>
        <w:tc>
          <w:tcPr>
            <w:tcW w:w="13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pBdr/>
              <w:spacing w:line="276"/>
              <w:ind/>
              <w:jc w:val="center"/>
              <w:textAlignment w:val="center"/>
              <w:rPr>
                <w:rFonts w:ascii="仿宋" w:hAnsi="仿宋" w:eastAsia="仿宋" w:cs="仿宋"/>
                <w:color w:val="000000"/>
                <w:sz w:val="24"/>
                <w:szCs w:val="28"/>
                <w:lang w:eastAsia="zh"/>
              </w:rPr>
            </w:pPr>
          </w:p>
        </w:tc>
        <w:tc>
          <w:tcPr>
            <w:tcW w:w="13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numPr/>
              <w:pBdr/>
              <w:spacing w:beforeAutospacing="false" w:afterAutospacing="false"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pStyle w:val="00000d"/>
              <w:widowControl/>
              <w:numPr/>
              <w:pBdr>
                <w:bottom/>
              </w:pBdr>
              <w:spacing w:beforeAutospacing="false" w:afterAutospacing="false" w:line="276"/>
              <w:ind/>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科研岗</w:t>
            </w:r>
          </w:p>
        </w:tc>
        <w:tc>
          <w:tcPr>
            <w:tcW w:w="130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spacing w:line="276"/>
              <w:ind/>
              <w:jc w:val="center"/>
              <w:textAlignment w:val="center"/>
              <w:rPr>
                <w:rFonts w:ascii="仿宋" w:hAnsi="仿宋" w:eastAsia="仿宋" w:cs="仿宋"/>
                <w:color w:val="000000"/>
                <w:sz w:val="24"/>
                <w:szCs w:val="28"/>
                <w:lang w:eastAsia="zh"/>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spacing w:line="276"/>
              <w:jc w:val="center"/>
              <w:textAlignment w:val="center"/>
              <w:rPr>
                <w:rFonts w:ascii="仿宋" w:hAnsi="仿宋" w:eastAsia="仿宋" w:cs="仿宋"/>
                <w:color w:val="000000"/>
                <w:szCs w:val="28"/>
              </w:rPr>
            </w:pPr>
            <w:r>
              <w:rPr>
                <w:rFonts w:hint="eastAsia" w:ascii="仿宋" w:hAnsi="仿宋" w:eastAsia="仿宋" w:cs="仿宋"/>
                <w:szCs w:val="28"/>
                <w:lang w:eastAsia="zh"/>
              </w:rPr>
              <w:t>法学</w:t>
            </w:r>
          </w:p>
        </w:tc>
        <w:tc>
          <w:tcPr>
            <w:tcW w:w="2259" w:type="dxa"/>
            <w:tcBorders>
              <w:top w:val="single" w:color="auto" w:sz="4" w:space="0"/>
              <w:left w:val="single" w:color="000000" w:sz="6"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sz w:val="24"/>
                <w:szCs w:val="28"/>
              </w:rPr>
              <w:t>数字法治、知识产权法等</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rPr>
            </w:pPr>
            <w:r>
              <w:rPr>
                <w:rFonts w:hint="eastAsia" w:ascii="仿宋" w:hAnsi="仿宋" w:eastAsia="仿宋" w:cs="仿宋"/>
                <w:sz w:val="24"/>
                <w:szCs w:val="28"/>
                <w:lang w:eastAsia="zh"/>
              </w:rPr>
              <w:t>博士研究生或高级职称</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sz w:val="24"/>
                <w:szCs w:val="28"/>
              </w:rPr>
              <w:t>不限</w:t>
            </w:r>
          </w:p>
        </w:tc>
        <w:tc>
          <w:tcPr>
            <w:tcW w:w="3919"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sz w:val="24"/>
                <w:szCs w:val="28"/>
                <w:lang w:eastAsia="zh"/>
              </w:rPr>
              <w:t>本科具有理工科背景者优先</w:t>
            </w:r>
            <w:r>
              <w:rPr>
                <w:rFonts w:hint="eastAsia" w:ascii="仿宋" w:hAnsi="仿宋" w:eastAsia="仿宋" w:cs="仿宋"/>
                <w:sz w:val="24"/>
                <w:szCs w:val="28"/>
              </w:rPr>
              <w:t>。</w:t>
            </w:r>
          </w:p>
        </w:tc>
      </w:tr>
      <w:tr>
        <w:trPr>
          <w:trHeight w:val="3152"/>
        </w:trPr>
        <w:tc>
          <w:tcPr>
            <w:tcW w:w="13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spacing w:beforeAutospacing="false" w:afterAutospacing="false" w:line="276"/>
              <w:ind/>
              <w:jc w:val="center"/>
              <w:textAlignment w:val="center"/>
              <w:rPr>
                <w:rFonts w:ascii="仿宋" w:hAnsi="仿宋" w:eastAsia="仿宋" w:cs="仿宋"/>
                <w:color w:val="000000"/>
                <w:sz w:val="24"/>
                <w:szCs w:val="28"/>
                <w:lang w:eastAsia="zh"/>
              </w:rPr>
            </w:pPr>
          </w:p>
        </w:tc>
        <w:tc>
          <w:tcPr>
            <w:tcW w:w="13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pBdr/>
              <w:spacing w:beforeAutospacing="false" w:afterAutospacing="false"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pStyle w:val="00000d"/>
              <w:widowControl/>
              <w:spacing w:beforeAutospacing="false" w:afterAutospacing="false"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科研岗</w:t>
            </w:r>
          </w:p>
        </w:tc>
        <w:tc>
          <w:tcPr>
            <w:tcW w:w="130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spacing w:beforeAutospacing="false" w:afterAutospacing="false" w:line="276"/>
              <w:ind/>
              <w:jc w:val="center"/>
              <w:textAlignment w:val="center"/>
              <w:rPr>
                <w:rFonts w:ascii="仿宋" w:hAnsi="仿宋" w:eastAsia="仿宋" w:cs="仿宋"/>
                <w:color w:val="000000"/>
                <w:sz w:val="24"/>
                <w:szCs w:val="28"/>
                <w:lang w:eastAsia="zh"/>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spacing w:beforeAutospacing="false" w:afterAutospacing="false" w:line="276"/>
              <w:jc w:val="both"/>
              <w:textAlignment w:val="center"/>
              <w:rPr>
                <w:rFonts w:ascii="仿宋" w:hAnsi="仿宋" w:eastAsia="仿宋" w:cs="仿宋"/>
                <w:color w:val="000000"/>
                <w:szCs w:val="28"/>
              </w:rPr>
            </w:pPr>
            <w:r>
              <w:rPr>
                <w:rFonts w:hint="eastAsia" w:ascii="仿宋" w:hAnsi="仿宋" w:eastAsia="仿宋" w:cs="仿宋"/>
                <w:szCs w:val="28"/>
              </w:rPr>
              <w:t>社会学、人口学、管理学及相关专业</w:t>
            </w:r>
          </w:p>
        </w:tc>
        <w:tc>
          <w:tcPr>
            <w:tcW w:w="2259" w:type="dxa"/>
            <w:tcBorders>
              <w:top w:val="single" w:color="auto" w:sz="4" w:space="0"/>
              <w:left w:val="single" w:color="000000" w:sz="6"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sz w:val="24"/>
                <w:szCs w:val="28"/>
              </w:rPr>
              <w:t>数字治理、数字社会工作等</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rPr>
            </w:pPr>
            <w:r>
              <w:rPr>
                <w:rFonts w:hint="eastAsia" w:ascii="仿宋" w:hAnsi="仿宋" w:eastAsia="仿宋" w:cs="仿宋"/>
                <w:sz w:val="24"/>
                <w:szCs w:val="28"/>
                <w:lang w:eastAsia="zh"/>
              </w:rPr>
              <w:t>博士研究生或高级职称</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sz w:val="24"/>
                <w:szCs w:val="28"/>
              </w:rPr>
              <w:t>不限</w:t>
            </w:r>
          </w:p>
        </w:tc>
        <w:tc>
          <w:tcPr>
            <w:tcW w:w="3919"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sz w:val="24"/>
                <w:szCs w:val="28"/>
                <w:lang w:eastAsia="zh"/>
              </w:rPr>
              <w:t>有较强的科研能力</w:t>
            </w:r>
            <w:r>
              <w:rPr>
                <w:rFonts w:hint="eastAsia" w:ascii="仿宋" w:hAnsi="仿宋" w:eastAsia="仿宋" w:cs="仿宋"/>
                <w:sz w:val="24"/>
                <w:szCs w:val="28"/>
              </w:rPr>
              <w:t>，计算机科学、信息技术、人工智能等交叉学科背景者，有数字治理</w:t>
            </w:r>
            <w:r>
              <w:rPr>
                <w:rFonts w:hint="eastAsia" w:ascii="仿宋" w:hAnsi="仿宋" w:eastAsia="仿宋" w:cs="仿宋"/>
                <w:sz w:val="24"/>
                <w:szCs w:val="28"/>
                <w:lang w:eastAsia="zh"/>
              </w:rPr>
              <w:t>相关课题、项目主持经验</w:t>
            </w:r>
            <w:r>
              <w:rPr>
                <w:rFonts w:hint="eastAsia" w:ascii="仿宋" w:hAnsi="仿宋" w:eastAsia="仿宋" w:cs="仿宋"/>
                <w:sz w:val="24"/>
                <w:szCs w:val="28"/>
              </w:rPr>
              <w:t>者</w:t>
            </w:r>
            <w:r>
              <w:rPr>
                <w:rFonts w:hint="eastAsia" w:ascii="仿宋" w:hAnsi="仿宋" w:eastAsia="仿宋" w:cs="仿宋"/>
                <w:sz w:val="24"/>
                <w:szCs w:val="28"/>
                <w:lang w:eastAsia="zh"/>
              </w:rPr>
              <w:t>优先</w:t>
            </w:r>
            <w:r>
              <w:rPr>
                <w:rFonts w:hint="eastAsia" w:ascii="仿宋" w:hAnsi="仿宋" w:eastAsia="仿宋" w:cs="仿宋"/>
                <w:sz w:val="24"/>
                <w:szCs w:val="28"/>
              </w:rPr>
              <w:t>。</w:t>
            </w:r>
          </w:p>
        </w:tc>
      </w:tr>
      <w:tr>
        <w:trPr>
          <w:trHeight w:val="2100"/>
        </w:trPr>
        <w:tc>
          <w:tcPr>
            <w:tcW w:w="139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pBdr/>
              <w:spacing w:line="276"/>
              <w:ind/>
              <w:jc w:val="center"/>
              <w:textAlignment w:val="center"/>
              <w:rPr>
                <w:rFonts w:ascii="仿宋" w:hAnsi="仿宋" w:eastAsia="仿宋" w:cs="仿宋"/>
                <w:color w:val="000000"/>
                <w:sz w:val="24"/>
                <w:szCs w:val="28"/>
                <w:lang w:eastAsia="zh"/>
              </w:rPr>
            </w:pPr>
          </w:p>
        </w:tc>
        <w:tc>
          <w:tcPr>
            <w:tcW w:w="13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pBdr/>
              <w:spacing w:beforeAutospacing="false" w:afterAutospacing="false"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教学</w:t>
            </w:r>
          </w:p>
          <w:p>
            <w:pPr>
              <w:pStyle w:val="00000d"/>
              <w:widowControl/>
              <w:spacing w:beforeAutospacing="false" w:afterAutospacing="false"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科研岗</w:t>
            </w:r>
          </w:p>
        </w:tc>
        <w:tc>
          <w:tcPr>
            <w:tcW w:w="130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spacing w:beforeAutospacing="false" w:afterAutospacing="false" w:line="276"/>
              <w:ind/>
              <w:jc w:val="left"/>
              <w:textAlignment w:val="center"/>
              <w:rPr>
                <w:rFonts w:ascii="仿宋" w:hAnsi="仿宋" w:eastAsia="仿宋" w:cs="仿宋"/>
                <w:color w:val="000000"/>
                <w:sz w:val="24"/>
                <w:szCs w:val="28"/>
                <w:lang w:eastAsia="zh"/>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00000d"/>
              <w:widowControl/>
              <w:spacing w:beforeAutospacing="false" w:afterAutospacing="false" w:line="276"/>
              <w:jc w:val="center"/>
              <w:textAlignment w:val="center"/>
              <w:rPr>
                <w:rFonts w:ascii="仿宋" w:hAnsi="仿宋" w:eastAsia="仿宋" w:cs="仿宋"/>
                <w:color w:val="000000"/>
                <w:szCs w:val="28"/>
              </w:rPr>
            </w:pPr>
            <w:r>
              <w:rPr>
                <w:rFonts w:hint="eastAsia" w:ascii="仿宋" w:hAnsi="仿宋" w:eastAsia="仿宋" w:cs="仿宋"/>
                <w:szCs w:val="28"/>
              </w:rPr>
              <w:t>社会工作</w:t>
            </w:r>
          </w:p>
        </w:tc>
        <w:tc>
          <w:tcPr>
            <w:tcW w:w="2259" w:type="dxa"/>
            <w:tcBorders>
              <w:top w:val="single" w:color="auto" w:sz="4" w:space="0"/>
              <w:left w:val="single" w:color="000000" w:sz="6" w:space="0"/>
              <w:bottom w:val="single" w:color="auto"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sz w:val="24"/>
                <w:szCs w:val="28"/>
              </w:rPr>
              <w:t>社区治理与服务、医务健康社会工作、儿童家庭社会工作、信访社会工作等</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jc w:val="left"/>
              <w:textAlignment w:val="center"/>
              <w:rPr>
                <w:rFonts w:ascii="仿宋" w:hAnsi="仿宋" w:eastAsia="仿宋" w:cs="仿宋"/>
                <w:color w:val="000000"/>
                <w:sz w:val="24"/>
                <w:szCs w:val="28"/>
              </w:rPr>
            </w:pPr>
            <w:r>
              <w:rPr>
                <w:rFonts w:hint="eastAsia" w:ascii="仿宋" w:hAnsi="仿宋" w:eastAsia="仿宋" w:cs="仿宋"/>
                <w:sz w:val="24"/>
                <w:szCs w:val="28"/>
                <w:lang w:eastAsia="zh"/>
              </w:rPr>
              <w:t>博士研究生或高级职称</w:t>
            </w:r>
          </w:p>
        </w:tc>
        <w:tc>
          <w:tcPr>
            <w:tcW w:w="151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r>
              <w:rPr>
                <w:rFonts w:hint="eastAsia" w:ascii="仿宋" w:hAnsi="仿宋" w:eastAsia="仿宋" w:cs="仿宋"/>
                <w:sz w:val="24"/>
                <w:szCs w:val="28"/>
              </w:rPr>
              <w:t>不限</w:t>
            </w:r>
          </w:p>
        </w:tc>
        <w:tc>
          <w:tcPr>
            <w:tcW w:w="3919"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76"/>
              <w:ind/>
              <w:jc w:val="both"/>
              <w:textAlignment w:val="center"/>
              <w:rPr>
                <w:rFonts w:ascii="仿宋" w:hAnsi="仿宋" w:eastAsia="仿宋" w:cs="仿宋"/>
                <w:color w:val="000000"/>
                <w:sz w:val="24"/>
                <w:szCs w:val="28"/>
              </w:rPr>
            </w:pPr>
            <w:r>
              <w:rPr>
                <w:rFonts w:hint="eastAsia" w:ascii="仿宋" w:hAnsi="仿宋" w:eastAsia="仿宋" w:cs="仿宋"/>
                <w:sz w:val="24"/>
                <w:szCs w:val="28"/>
              </w:rPr>
              <w:t>有较强科研能力及发展潜力，有社会工作行业相关经历者优先。</w:t>
            </w:r>
          </w:p>
        </w:tc>
      </w:tr>
    </w:tbl>
    <w:p>
      <w:p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rPr>
        <w:t>二、招聘条件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1.政治可靠，遵守国家宪法和法律法规，贯彻党的教育方针，自觉践行社会主义核心价值观，具有良好的思想政治素质和师德师风修养，以德立身，以德立学，以德施教，爱岗敬业，为人师表。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2.有系统、扎实的专业知识，具有一定的科学研究能力，掌握基本的教学理念和教学方法，能胜任教学及学科专业建设岗位要求，有良好的团队合作精神。</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3.具备适应岗位要求的身体条件。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4.一般应具有博士学位或高级专业技术职务任职资格。</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三、招聘待遇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1.学校根据北京市政策和学校人才战略规划，实行差异化的户口、编制、待遇措施；社会保险、住房公积金按国家和北京市相关规定执行；提供单身宿舍或住房。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学校定期重点扶持一批教学名师及青年骨干教师，组织并择优推荐教师申报国家特殊津贴专家、北京市高创名师、北京市高校教学名师、国家及北京市教学成果奖、国家及北京市各类基金项目课题支持等；对成绩突出人才可按学校分类管理办法破格评聘职称；对于应用研究能力突出人才，按学校规定提供科研启动经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3.欢迎高层次学科带头人携团队加盟，我校将提供更优厚的工作条件和生活待遇。</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四、报名方式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1.应聘者请认真填写简历投递信息，简历以附件形式上传，简历名称须统一：应聘部门名称+专业+最后学历+最高学位+职称+姓名。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报名链接：</w:t>
      </w:r>
      <w:r>
        <w:rPr>
          <w:rFonts w:ascii="仿宋" w:hAnsi="仿宋" w:eastAsia="仿宋" w:cs="仿宋"/>
          <w:sz w:val="32"/>
          <w:szCs w:val="32"/>
        </w:rPr>
        <w:t>https://www.wjx.top/vm/moRd1w3.aspx#</w:t>
      </w:r>
    </w:p>
    <w:p>
      <w:pPr>
        <w:spacing w:line="360" w:lineRule="auto"/>
        <w:ind w:firstLine="420" w:firstLineChars="200"/>
        <w:jc w:val="center"/>
        <w:rPr>
          <w:rFonts w:ascii="仿宋" w:hAnsi="仿宋" w:eastAsia="仿宋" w:cs="仿宋"/>
          <w:sz w:val="32"/>
          <w:szCs w:val="32"/>
        </w:rPr>
      </w:pPr>
      <w:r>
        <w:rPr>
          <w:noProof/>
        </w:rPr>
        <w:drawing>
          <wp:inline distT="0" distB="0" distL="0" distR="0">
            <wp:extent cx="1143000" cy="1143000"/>
            <wp:effectExtent l="0" t="0" r="0" b="0"/>
            <wp:docPr id="2" name="图片 1" descr="https://qr.wjx.cn/handler/qrcode.ashx?chl=https%3a%2f%2fwww.wjx.top%2fvm%2fmoRd1w3.aspx&amp;chs=120x120&amp;nar=1&amp;sign=40ef55909bcf1600829fdd06db7334b0abc19f5a"/>
            <wp:cNvGraphicFramePr>
              <a:graphicFrameLocks noChangeAspect="true"/>
            </wp:cNvGraphicFramePr>
            <a:graphic>
              <a:graphicData uri="http://schemas.openxmlformats.org/drawingml/2006/picture">
                <pic:pic>
                  <pic:nvPicPr>
                    <pic:cNvPr id="3" name="图片 1" descr="https://qr.wjx.cn/handler/qrcode.ashx?chl=https%3a%2f%2fwww.wjx.top%2fvm%2fmoRd1w3.aspx&amp;chs=120x120&amp;nar=1&amp;sign=40ef55909bcf1600829fdd06db7334b0abc19f5a"/>
                    <pic:cNvPicPr>
                      <a:picLocks noChangeAspect="true" noChangeArrowheads="true"/>
                    </pic:cNvPicPr>
                  </pic:nvPicPr>
                  <pic:blipFill>
                    <a:blip r:embed="rId6">
                      <a:extLst>
                        <a:ext uri="{28A0092B-C50C-407E-A947-70E740481C1C}"/>
                      </a:extLst>
                    </a:blip>
                    <a:srcRect/>
                    <a:stretch>
                      <a:fillRect/>
                    </a:stretch>
                  </pic:blipFill>
                  <pic:spPr>
                    <a:xfrm>
                      <a:off x="0" y="0"/>
                      <a:ext cx="1143000" cy="1143000"/>
                    </a:xfrm>
                    <a:prstGeom prst="rect">
                      <a:avLst/>
                    </a:prstGeom>
                    <a:noFill/>
                    <a:ln>
                      <a:noFill/>
                    </a:ln>
                  </pic:spPr>
                </pic:pic>
              </a:graphicData>
            </a:graphic>
          </wp:inline>
        </w:drawing>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2.每人限报一个岗位。</w:t>
      </w:r>
    </w:p>
    <w:p>
      <w:pPr>
        <w:spacing w:line="360" w:lineRule="auto"/>
        <w:ind w:firstLine="640" w:firstLineChars="200"/>
        <w:jc w:val="center"/>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 xml:space="preserve">    联系方式：6</w:t>
      </w:r>
      <w:r>
        <w:rPr>
          <w:rFonts w:ascii="仿宋" w:hAnsi="仿宋" w:eastAsia="仿宋" w:cs="仿宋"/>
          <w:sz w:val="32"/>
          <w:szCs w:val="32"/>
        </w:rPr>
        <w:t>1450272</w:t>
      </w: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人事处招聘及咨询邮箱：</w:t>
      </w:r>
      <w:r>
        <w:rPr/>
        <w:fldChar w:fldCharType="begin" w:fldLock="false" w:dirty="false"/>
      </w:r>
      <w:r>
        <w:rPr/>
        <w:instrText>HYPERLINK "mailto:rsc@bcu.edu.cn"</w:instrText>
      </w:r>
      <w:r>
        <w:rPr/>
        <w:fldChar w:fldCharType="separate" w:fldLock="false" w:dirty="false"/>
      </w:r>
      <w:r>
        <w:rPr>
          <w:rFonts w:hint="eastAsia" w:ascii="仿宋" w:hAnsi="仿宋" w:eastAsia="仿宋" w:cs="仿宋"/>
          <w:sz w:val="32"/>
          <w:szCs w:val="32"/>
        </w:rPr>
        <w:t>rsc@bcu.edu.cn</w:t>
      </w:r>
      <w:r>
        <w:rPr/>
        <w:fldChar w:fldCharType="end" w:fldLock="false" w:dirty="false"/>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联系人：</w:t>
      </w:r>
      <w:r>
        <w:rPr>
          <w:rFonts w:hint="eastAsia" w:ascii="仿宋" w:hAnsi="仿宋" w:eastAsia="仿宋" w:cs="仿宋"/>
          <w:sz w:val="32"/>
          <w:szCs w:val="32"/>
          <w:lang w:eastAsia="zh"/>
        </w:rPr>
        <w:t>王</w:t>
      </w:r>
      <w:r>
        <w:rPr>
          <w:rFonts w:hint="eastAsia" w:ascii="仿宋" w:hAnsi="仿宋" w:eastAsia="仿宋" w:cs="仿宋"/>
          <w:sz w:val="32"/>
          <w:szCs w:val="32"/>
        </w:rPr>
        <w:t>老师</w:t>
      </w:r>
    </w:p>
    <w:sectPr w:rsidR="00D03CB8">
      <w:pgSz w:w="16838" w:h="11906" w:orient="landscape"/>
      <w:pgMar w:top="1800" w:right="820" w:bottom="1800" w:left="898" w:header="851" w:footer="992" w:gutter="0"/>
      <w:cols w:space="425"/>
      <w:docGrid w:type="lines" w:linePitch="312"/>
    </w:sectPr>
  </w:body>
</w:document>
</file>

<file path=word/endnotes.xml><?xml version="1.0" encoding="utf-8"?>
<w:endnotes xmlns:w="http://schemas.openxmlformats.org/wordprocessingml/2006/main">
  <w:endnote w:type="continuationSeparator" w:id="0">
    <w:p>
      <w:pPr>
        <w:rPr/>
      </w:pPr>
      <w:r>
        <w:rPr/>
        <w:continuationSeparator/>
      </w:r>
    </w:p>
  </w:endnote>
  <w:endnote w:type="separator" w:id="1">
    <w:p>
      <w:pPr>
        <w:rPr/>
      </w:pPr>
      <w:r>
        <w:rPr/>
        <w:separator/>
      </w:r>
    </w:p>
  </w:endnote>
</w:endnotes>
</file>

<file path=word/fontTable.xml><?xml version="1.0" encoding="utf-8"?>
<w:fonts xmlns:w="http://schemas.openxmlformats.org/wordprocessingml/2006/main">
  <w:font w:name="仿宋">
    <w:panose1 w:val="02010609060101010101"/>
    <w:charset w:val="86" w:characterSet="ISO-8859-1"/>
    <w:family w:val="modern"/>
    <w:pitch w:val="fixed"/>
    <w:sig w:usb0="800002BF" w:usb1="38CF7CFA" w:usb2="00000016" w:usb3="00000000" w:csb0="00040001" w:csb1="00000000"/>
  </w:font>
  <w:font w:name="Times New Roman">
    <w:panose1 w:val="02020603050405020304"/>
    <w:charset w:val="00" w:characterSet="ISO-8859-1"/>
    <w:family w:val="roman"/>
    <w:pitch w:val="variable"/>
    <w:sig w:usb0="E0002EFF" w:usb1="C000785B" w:usb2="00000009" w:usb3="00000000" w:csb0="000001FF" w:csb1="00000000"/>
  </w:font>
  <w:font w:name="方正公文小标宋">
    <w:charset w:val="86" w:characterSet="ISO-8859-1"/>
    <w:family w:val="auto"/>
    <w:pitch w:val="default"/>
    <w:sig w:usb0="A00002BF" w:usb1="38CF7CFA" w:usb2="00000016" w:usb3="00000000" w:csb0="00040001" w:csb1="00000000"/>
  </w:font>
  <w:font w:name="黑体">
    <w:altName w:val="SimHei"/>
    <w:panose1 w:val="02010609060101010101"/>
    <w:charset w:val="86" w:characterSet="ISO-8859-1"/>
    <w:family w:val="modern"/>
    <w:pitch w:val="fixed"/>
    <w:sig w:usb0="800002BF" w:usb1="38CF7CFA" w:usb2="00000016" w:usb3="00000000" w:csb0="00040001" w:csb1="00000000"/>
  </w:font>
  <w:font w:name="宋体">
    <w:altName w:val="SimSun"/>
    <w:panose1 w:val="02010600030101010101"/>
    <w:charset w:val="86" w:characterSet="ISO-8859-1"/>
    <w:family w:val="auto"/>
    <w:pitch w:val="variable"/>
    <w:sig w:usb0="00000003" w:usb1="288F0000" w:usb2="00000016" w:usb3="00000000" w:csb0="00040001" w:csb1="00000000"/>
  </w:font>
  <w:font w:name="Calibri">
    <w:panose1 w:val="020F0502020204030204"/>
    <w:charset w:val="00" w:characterSet="ISO-8859-1"/>
    <w:family w:val="swiss"/>
    <w:pitch w:val="variable"/>
    <w:sig w:usb0="E4002EFF" w:usb1="C000247B" w:usb2="00000009" w:usb3="00000000" w:csb0="000001FF" w:csb1="00000000"/>
  </w:font>
  <w:font w:name="Cambria">
    <w:panose1 w:val="02040503050406030204"/>
    <w:charset w:val="00" w:characterSet="ISO-8859-1"/>
    <w:family w:val="roman"/>
    <w:pitch w:val="variable"/>
    <w:sig w:usb0="E00006FF" w:usb1="420024FF" w:usb2="02000000" w:usb3="00000000" w:csb0="0000019F" w:csb1="00000000"/>
  </w:font>
  <w:font w:name="Arial">
    <w:panose1 w:val="020B0604020202020204"/>
    <w:charset w:val="00" w:characterSet="ISO-8859-1"/>
    <w:family w:val="swiss"/>
    <w:pitch w:val="variable"/>
    <w:sig w:usb0="E0002EFF" w:usb1="C000785B" w:usb2="00000009" w:usb3="00000000" w:csb0="000001FF" w:csb1="00000000"/>
  </w:font>
</w:fonts>
</file>

<file path=word/footnotes.xml><?xml version="1.0" encoding="utf-8"?>
<w:footnotes xmlns:w="http://schemas.openxmlformats.org/wordprocessingml/2006/main">
  <w:footnote w:type="continuationSeparator" w:id="1">
    <w:p>
      <w:pPr>
        <w:rPr/>
      </w:pPr>
      <w:r>
        <w:rPr/>
        <w:continuationSeparator/>
      </w:r>
    </w:p>
  </w:footnote>
  <w:footnote w:type="separator" w:id="0">
    <w:p>
      <w:pPr>
        <w:rPr/>
      </w:pPr>
      <w:r>
        <w:rPr/>
        <w:separator/>
      </w:r>
    </w:p>
  </w:footnote>
</w:footnotes>
</file>

<file path=word/settings.xml><?xml version="1.0" encoding="utf-8"?>
<w:settings xmlns:w="http://schemas.openxmlformats.org/wordprocessingml/2006/main">
  <w:zoom w:percent="100"/>
  <w:embedTrueTypeFonts/>
  <w:saveSubset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differentiateMultirowTableHeaders" w:uri="http://schemas.microsoft.com/office/word" w:val="1"/>
    <w:compatSetting w:name="overrideTableStyleFontSizeAndJustification" w:uri="http://schemas.microsoft.com/office/word" w:val="1"/>
    <w:compatSetting w:name="compatibilityMode" w:uri="http://schemas.microsoft.com/office/word" w:val="15"/>
    <w:compatSetting w:name="doNotFlipMirrorIndents" w:uri="http://schemas.microsoft.com/office/word" w:val="1"/>
    <w:compatSetting w:name="enableOpenTypeFeatures" w:uri="http://schemas.microsoft.com/office/word" w:val="1"/>
  </w:compat>
  <w:docVars>
    <w:docVar w:name="commondata" w:val="eyJoZGlkIjoiZjkzODg3OTgwY2ZhNzkwMzQ4MTIyMGE1YmMwMWRiNGUifQ=="/>
  </w:docVars>
  <w:rsids>
    <w:rsidRoot w:val="00A06ED0"/>
    <w:rsid w:val="95BA69D5"/>
    <w:rsid w:val="9ED76DDC"/>
    <w:rsid w:val="BEFF1BFC"/>
    <w:rsid w:val="CB379873"/>
    <w:rsid w:val="CFFA17FF"/>
    <w:rsid w:val="EDB7FA7E"/>
    <w:rsid w:val="F37B5E8D"/>
    <w:rsid w:val="F3FFE35A"/>
    <w:rsid w:val="F5B7EC99"/>
    <w:rsid w:val="F7D140B6"/>
    <w:rsid w:val="FBFAE27D"/>
    <w:rsid w:val="FDEF8CEF"/>
    <w:rsid w:val="00002609"/>
    <w:rsid w:val="00020515"/>
    <w:rsid w:val="00026D7E"/>
    <w:rsid w:val="00196A1C"/>
    <w:rsid w:val="001A3BBB"/>
    <w:rsid w:val="001B3AE2"/>
    <w:rsid w:val="001B5DE5"/>
    <w:rsid w:val="00217A63"/>
    <w:rsid w:val="00223DAA"/>
    <w:rsid w:val="002807C7"/>
    <w:rsid w:val="002C55FB"/>
    <w:rsid w:val="00306A44"/>
    <w:rsid w:val="00316505"/>
    <w:rsid w:val="00321031"/>
    <w:rsid w:val="00351B82"/>
    <w:rsid w:val="00353911"/>
    <w:rsid w:val="003B71EB"/>
    <w:rsid w:val="003D79D2"/>
    <w:rsid w:val="00405104"/>
    <w:rsid w:val="004458C6"/>
    <w:rsid w:val="004969D9"/>
    <w:rsid w:val="005010FE"/>
    <w:rsid w:val="00581898"/>
    <w:rsid w:val="005823C2"/>
    <w:rsid w:val="00651F79"/>
    <w:rsid w:val="0069362E"/>
    <w:rsid w:val="006E680D"/>
    <w:rsid w:val="00756540"/>
    <w:rsid w:val="0076186C"/>
    <w:rsid w:val="007777EF"/>
    <w:rsid w:val="00831712"/>
    <w:rsid w:val="00897C40"/>
    <w:rsid w:val="008B3C6E"/>
    <w:rsid w:val="008C47B1"/>
    <w:rsid w:val="008D5140"/>
    <w:rsid w:val="009A13F2"/>
    <w:rsid w:val="009E6372"/>
    <w:rsid w:val="00A06ED0"/>
    <w:rsid w:val="00A575DD"/>
    <w:rsid w:val="00A7525E"/>
    <w:rsid w:val="00AC759D"/>
    <w:rsid w:val="00AD2D0B"/>
    <w:rsid w:val="00AD308A"/>
    <w:rsid w:val="00B2257A"/>
    <w:rsid w:val="00B85E31"/>
    <w:rsid w:val="00BB11E5"/>
    <w:rsid w:val="00BC7B79"/>
    <w:rsid w:val="00BF3780"/>
    <w:rsid w:val="00C17399"/>
    <w:rsid w:val="00C21115"/>
    <w:rsid w:val="00C21E21"/>
    <w:rsid w:val="00C24898"/>
    <w:rsid w:val="00C47024"/>
    <w:rsid w:val="00CD0829"/>
    <w:rsid w:val="00CE6FE1"/>
    <w:rsid w:val="00D03A30"/>
    <w:rsid w:val="00D03CB8"/>
    <w:rsid w:val="00D26839"/>
    <w:rsid w:val="00D814E2"/>
    <w:rsid w:val="00D86C75"/>
    <w:rsid w:val="00E02FAA"/>
    <w:rsid w:val="00E129C3"/>
    <w:rsid w:val="00E32BE4"/>
    <w:rsid w:val="00E428DC"/>
    <w:rsid w:val="00E95451"/>
    <w:rsid w:val="00FA0EC6"/>
    <w:rsid w:val="00FA13FB"/>
    <w:rsid w:val="08A10971"/>
    <w:rsid w:val="090146C5"/>
    <w:rsid w:val="09D72A51"/>
    <w:rsid w:val="0A7656C2"/>
    <w:rsid w:val="0D0E1D00"/>
    <w:rsid w:val="0F012EDE"/>
    <w:rsid w:val="10D57738"/>
    <w:rsid w:val="18DB72FF"/>
    <w:rsid w:val="1D265D39"/>
    <w:rsid w:val="20524A8B"/>
    <w:rsid w:val="212672B7"/>
    <w:rsid w:val="249732FE"/>
    <w:rsid w:val="2DE5725A"/>
    <w:rsid w:val="2FC12FC0"/>
    <w:rsid w:val="33F783A8"/>
    <w:rsid w:val="38991974"/>
    <w:rsid w:val="3B6E7FA8"/>
    <w:rsid w:val="3F75CC93"/>
    <w:rsid w:val="3FCF622D"/>
    <w:rsid w:val="40CA248E"/>
    <w:rsid w:val="442034F6"/>
    <w:rsid w:val="444F576E"/>
    <w:rsid w:val="445903BE"/>
    <w:rsid w:val="44DE05DB"/>
    <w:rsid w:val="4BCE5F38"/>
    <w:rsid w:val="52EC3584"/>
    <w:rsid w:val="59C243A8"/>
    <w:rsid w:val="5D9E05A7"/>
    <w:rsid w:val="5DEF62BC"/>
    <w:rsid w:val="5FF79EA9"/>
    <w:rsid w:val="6012002C"/>
    <w:rsid w:val="6175447D"/>
    <w:rsid w:val="63DD11B4"/>
    <w:rsid w:val="67D6143D"/>
    <w:rsid w:val="69CD45A5"/>
    <w:rsid w:val="6A1E241E"/>
    <w:rsid w:val="6EF70BC7"/>
    <w:rsid w:val="73337D8F"/>
    <w:rsid w:val="73B448B2"/>
    <w:rsid w:val="74DD6A69"/>
    <w:rsid w:val="7BE35195"/>
    <w:rsid w:val="7EA54EF6"/>
  </w:rsids>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w="http://schemas.openxmlformats.org/wordprocessingml/2006/main">
  <w:docDefaults>
    <w:rPrDefault>
      <w:rPr>
        <w:rFonts w:ascii="Times New Roman" w:hAnsi="Times New Roman" w:eastAsia="宋体" w:cs="Times New Roman"/>
        <w:lang w:val="en-US" w:eastAsia="zh-CN" w:bidi="ar-SA"/>
      </w:rPr>
    </w:rPrDefault>
    <w:pPrDefault/>
  </w:docDefaults>
  <w:latentStyles w:defLockedState="false" w:defUIPriority="99" w:defSemiHidden="false" w:defUnhideWhenUsed="false" w:defQFormat="false" w:count="371">
    <w:lsdException w:name="List Bullet 5" w:semiHidden="true" w:unhideWhenUsed="true"/>
    <w:lsdException w:name="Normal (Web)" w:uiPriority="0" w:semiHidden="true" w:unhideWhenUsed="true" w:qFormat="true"/>
    <w:lsdException w:name="Outline List 3" w:semiHidden="true" w:unhideWhenUsed="true"/>
    <w:lsdException w:name="Colorful Grid Accent 1" w:uiPriority="73"/>
    <w:lsdException w:name="Strong" w:uiPriority="22" w:qFormat="true"/>
    <w:lsdException w:name="Table Colorful 1" w:semiHidden="true" w:unhideWhenUsed="true"/>
    <w:lsdException w:name="Light List Accent 3" w:uiPriority="61"/>
    <w:lsdException w:name="Medium Grid 2" w:uiPriority="68"/>
    <w:lsdException w:name="Grid Table 5 Dark Accent 1" w:uiPriority="50"/>
    <w:lsdException w:name="List Number" w:semiHidden="true" w:unhideWhenUsed="true"/>
    <w:lsdException w:name="List Bullet 4" w:semiHidden="true" w:unhideWhenUsed="true"/>
    <w:lsdException w:name="Medium Grid 1 Accent 1" w:uiPriority="67"/>
    <w:lsdException w:name="Table 3D effects 2" w:semiHidden="true" w:unhideWhenUsed="true"/>
    <w:lsdException w:name="HTML Top of Form" w:semiHidden="true" w:unhideWhenUsed="true"/>
    <w:lsdException w:name="Light Grid" w:uiPriority="62"/>
    <w:lsdException w:name="Medium List 2" w:uiPriority="66"/>
    <w:lsdException w:name="Plain Table 4" w:uiPriority="44"/>
    <w:lsdException w:name="List Table 5 Dark Accent 4" w:uiPriority="50"/>
    <w:lsdException w:name="Grid Table 3 Accent 4" w:uiPriority="48"/>
    <w:lsdException w:name="Table Classic 4" w:semiHidden="true" w:unhideWhenUsed="true"/>
    <w:lsdException w:name="toc 7" w:uiPriority="39" w:semiHidden="true" w:unhideWhenUsed="true"/>
    <w:lsdException w:name="toc 9" w:uiPriority="39" w:semiHidden="true" w:unhideWhenUsed="true"/>
    <w:lsdException w:name="Grid Table 1 Light Accent 2" w:uiPriority="46"/>
    <w:lsdException w:name="index 5" w:semiHidden="true" w:unhideWhenUsed="true"/>
    <w:lsdException w:name="Grid Table 1 Light Accent 4" w:uiPriority="46"/>
    <w:lsdException w:name="Table Grid 3" w:semiHidden="true" w:unhideWhenUsed="true"/>
    <w:lsdException w:name="List Table 7 Colorful" w:uiPriority="52"/>
    <w:lsdException w:name="Salutation" w:semiHidden="true" w:unhideWhenUsed="true"/>
    <w:lsdException w:name="Dark List Accent 1" w:uiPriority="70"/>
    <w:lsdException w:name="Medium List 2 Accent 5" w:uiPriority="66"/>
    <w:lsdException w:name="heading 3" w:uiPriority="9" w:semiHidden="true" w:unhideWhenUsed="true" w:qFormat="true"/>
    <w:lsdException w:name="footer" w:unhideWhenUsed="true" w:qFormat="true"/>
    <w:lsdException w:name="List Table 1 Light Accent 1" w:uiPriority="46"/>
    <w:lsdException w:name="Colorful Grid Accent 6" w:uiPriority="73"/>
    <w:lsdException w:name="Light Grid Accent 4" w:uiPriority="62"/>
    <w:lsdException w:name="Grid Table 3 Accent 1" w:uiPriority="48"/>
    <w:lsdException w:name="Medium Grid 2 Accent 4" w:uiPriority="68"/>
    <w:lsdException w:name="toc 6" w:uiPriority="39" w:semiHidden="true" w:unhideWhenUsed="true"/>
    <w:lsdException w:name="List Table 4 Accent 6" w:uiPriority="49"/>
    <w:lsdException w:name="Table Classic 2" w:semiHidden="true" w:unhideWhenUsed="true"/>
    <w:lsdException w:name="Light Grid Accent 1" w:uiPriority="62"/>
    <w:lsdException w:name="List Table 2 Accent 5" w:uiPriority="47"/>
    <w:lsdException w:name="Table Columns 5" w:semiHidden="true" w:unhideWhenUsed="true"/>
    <w:lsdException w:name="List Table 5 Dark" w:uiPriority="50"/>
    <w:lsdException w:name="Emphasis" w:uiPriority="20" w:qFormat="true"/>
    <w:lsdException w:name="List 4" w:semiHidden="true" w:unhideWhenUsed="true"/>
    <w:lsdException w:name="Colorful List" w:uiPriority="72"/>
    <w:lsdException w:name="Medium Shading 2 Accent 2" w:uiPriority="64"/>
    <w:lsdException w:name="List Table 1 Light" w:uiPriority="46"/>
    <w:lsdException w:name="Grid Table 2 Accent 2" w:uiPriority="47"/>
    <w:lsdException w:name="Table Columns 1" w:semiHidden="true" w:unhideWhenUsed="true"/>
    <w:lsdException w:name="Medium Grid 2 Accent 1" w:uiPriority="68"/>
    <w:lsdException w:name="Medium List 2 Accent 6" w:uiPriority="66"/>
    <w:lsdException w:name="List Table 2 Accent 4" w:uiPriority="47"/>
    <w:lsdException w:name="heading 9" w:uiPriority="9" w:semiHidden="true" w:unhideWhenUsed="true" w:qFormat="true"/>
    <w:lsdException w:name="Grid Table 1 Light Accent 3" w:uiPriority="46"/>
    <w:lsdException w:name="Table List 8" w:semiHidden="true" w:unhideWhenUsed="true"/>
    <w:lsdException w:name="List Table 7 Colorful Accent 4" w:uiPriority="52"/>
    <w:lsdException w:name="Medium Shading 2 Accent 6" w:uiPriority="64"/>
    <w:lsdException w:name="toc 2" w:uiPriority="39" w:semiHidden="true" w:unhideWhenUsed="true"/>
    <w:lsdException w:name="Grid Table 3 Accent 5" w:uiPriority="48"/>
    <w:lsdException w:name="List Bullet" w:semiHidden="true" w:unhideWhenUsed="true"/>
    <w:lsdException w:name="Grid Table 6 Colorful Accent 3" w:uiPriority="51"/>
    <w:lsdException w:name="Dark List Accent 2" w:uiPriority="70"/>
    <w:lsdException w:name="Grid Table 6 Colorful Accent 1" w:uiPriority="51"/>
    <w:lsdException w:name="List Table 2" w:uiPriority="47"/>
    <w:lsdException w:name="List Table 6 Colorful Accent 3" w:uiPriority="51"/>
    <w:lsdException w:name="Light Shading Accent 3" w:uiPriority="60"/>
    <w:lsdException w:name="Medium Grid 3 Accent 6" w:uiPriority="69"/>
    <w:lsdException w:name="Block Text" w:semiHidden="true" w:unhideWhenUsed="true"/>
    <w:lsdException w:name="List Bullet 2" w:semiHidden="true" w:unhideWhenUsed="true"/>
    <w:lsdException w:name="Medium Shading 1 Accent 4" w:uiPriority="63"/>
    <w:lsdException w:name="HTML Acronym" w:semiHidden="true" w:unhideWhenUsed="true"/>
    <w:lsdException w:name="Medium Shading 1 Accent 1" w:uiPriority="63"/>
    <w:lsdException w:name="Grid Table 4 Accent 2" w:uiPriority="49"/>
    <w:lsdException w:name="List Table 1 Light Accent 2" w:uiPriority="46"/>
    <w:lsdException w:name="Grid Table 2 Accent 3" w:uiPriority="47"/>
    <w:lsdException w:name="Grid Table 1 Light Accent 6" w:uiPriority="46"/>
    <w:lsdException w:name="HTML Sample" w:semiHidden="true" w:unhideWhenUsed="true"/>
    <w:lsdException w:name="List Number 5" w:semiHidden="true" w:unhideWhenUsed="true"/>
    <w:lsdException w:name="Medium List 1 Accent 1" w:uiPriority="65"/>
    <w:lsdException w:name="List Table 4" w:uiPriority="49"/>
    <w:lsdException w:name="Grid Table 3 Accent 2" w:uiPriority="48"/>
    <w:lsdException w:name="Medium Shading 2" w:uiPriority="64"/>
    <w:lsdException w:name="Grid Table 7 Colorful Accent 2" w:uiPriority="52"/>
    <w:lsdException w:name="Grid Table 3 Accent 3" w:uiPriority="48"/>
    <w:lsdException w:name="Table List 2" w:semiHidden="true" w:unhideWhenUsed="true"/>
    <w:lsdException w:name="Revision" w:semiHidden="true"/>
    <w:lsdException w:name="Grid Table 2 Accent 4" w:uiPriority="47"/>
    <w:lsdException w:name="Medium List 1 Accent 4" w:uiPriority="65"/>
    <w:lsdException w:name="footnote text" w:semiHidden="true" w:unhideWhenUsed="true"/>
    <w:lsdException w:name="Medium Shading 1 Accent 6" w:uiPriority="63"/>
    <w:lsdException w:name="Table Simple 1" w:semiHidden="true" w:unhideWhenUsed="true"/>
    <w:lsdException w:name="List Number 3" w:semiHidden="true" w:unhideWhenUsed="true"/>
    <w:lsdException w:name="Table Colorful 2" w:semiHidden="true" w:unhideWhenUsed="true"/>
    <w:lsdException w:name="Grid Table 2 Accent 5" w:uiPriority="47"/>
    <w:lsdException w:name="Body Text Indent 3" w:semiHidden="true" w:unhideWhenUsed="true"/>
    <w:lsdException w:name="List Table 6 Colorful Accent 6" w:uiPriority="51"/>
    <w:lsdException w:name="Grid Table 1 Light Accent 5" w:uiPriority="46"/>
    <w:lsdException w:name="Table List 1" w:semiHidden="true" w:unhideWhenUsed="true"/>
    <w:lsdException w:name="Grid Table 5 Dark Accent 5" w:uiPriority="50"/>
    <w:lsdException w:name="Colorful List Accent 5" w:uiPriority="72"/>
    <w:lsdException w:name="Dark List Accent 4" w:uiPriority="70"/>
    <w:lsdException w:name="heading 7" w:uiPriority="9" w:semiHidden="true" w:unhideWhenUsed="true" w:qFormat="true"/>
    <w:lsdException w:name="Plain Table 1" w:uiPriority="41"/>
    <w:lsdException w:name="List Table 2 Accent 1" w:uiPriority="47"/>
    <w:lsdException w:name="Table Grid 8" w:semiHidden="true" w:unhideWhenUsed="true"/>
    <w:lsdException w:name="Colorful Shading Accent 5" w:uiPriority="71"/>
    <w:lsdException w:name="Table List 5" w:semiHidden="true" w:unhideWhenUsed="true"/>
    <w:lsdException w:name="page number" w:semiHidden="true" w:unhideWhenUsed="true"/>
    <w:lsdException w:name="index 6" w:semiHidden="true" w:unhideWhenUsed="true"/>
    <w:lsdException w:name="List Table 3 Accent 1" w:uiPriority="48"/>
    <w:lsdException w:name="line number" w:semiHidden="true" w:unhideWhenUsed="true"/>
    <w:lsdException w:name="List Table 4 Accent 2" w:uiPriority="49"/>
    <w:lsdException w:name="heading 8" w:uiPriority="9" w:semiHidden="true" w:unhideWhenUsed="true" w:qFormat="true"/>
    <w:lsdException w:name="List Table 7 Colorful Accent 3" w:uiPriority="52"/>
    <w:lsdException w:name="TOC Heading" w:uiPriority="39" w:semiHidden="true" w:unhideWhenUsed="true" w:qFormat="true"/>
    <w:lsdException w:name="Body Text 2" w:semiHidden="true" w:unhideWhenUsed="true"/>
    <w:lsdException w:name="Bibliography" w:uiPriority="37" w:semiHidden="true" w:unhideWhenUsed="true"/>
    <w:lsdException w:name="Body Text First Indent 2" w:semiHidden="true" w:unhideWhenUsed="true"/>
    <w:lsdException w:name="annotation reference" w:semiHidden="true" w:unhideWhenUsed="true"/>
    <w:lsdException w:name="List Table 1 Light Accent 3" w:uiPriority="46"/>
    <w:lsdException w:name="caption" w:uiPriority="35" w:semiHidden="true" w:unhideWhenUsed="true" w:qFormat="true"/>
    <w:lsdException w:name="Table Colorful 3" w:semiHidden="true" w:unhideWhenUsed="true"/>
    <w:lsdException w:name="index 3" w:semiHidden="true" w:unhideWhenUsed="true"/>
    <w:lsdException w:name="List Table 3" w:uiPriority="48"/>
    <w:lsdException w:name="Table List 4" w:semiHidden="true" w:unhideWhenUsed="true"/>
    <w:lsdException w:name="Colorful List Accent 1" w:uiPriority="72"/>
    <w:lsdException w:name="List Table 3 Accent 4" w:uiPriority="48"/>
    <w:lsdException w:name="Medium Grid 2 Accent 3" w:uiPriority="68"/>
    <w:lsdException w:name="Outline List 1" w:semiHidden="true" w:unhideWhenUsed="true"/>
    <w:lsdException w:name="Table Web 3" w:semiHidden="true" w:unhideWhenUsed="true"/>
    <w:lsdException w:name="Grid Table 4 Accent 4" w:uiPriority="49"/>
    <w:lsdException w:name="Grid Table 2 Accent 1" w:uiPriority="47"/>
    <w:lsdException w:name="List Continue 3" w:semiHidden="true" w:unhideWhenUsed="true"/>
    <w:lsdException w:name="toc 3" w:uiPriority="39" w:semiHidden="true" w:unhideWhenUsed="true"/>
    <w:lsdException w:name="Normal Table" w:semiHidden="true" w:unhideWhenUsed="true" w:qFormat="true"/>
    <w:lsdException w:name="List Table 2 Accent 2" w:uiPriority="47"/>
    <w:lsdException w:name="Dark List Accent 5" w:uiPriority="70"/>
    <w:lsdException w:name="Note Heading" w:semiHidden="true" w:unhideWhenUsed="true"/>
    <w:lsdException w:name="endnote text" w:semiHidden="true" w:unhideWhenUsed="true"/>
    <w:lsdException w:name="Medium Grid 1 Accent 6" w:uiPriority="67"/>
    <w:lsdException w:name="Grid Table 7 Colorful" w:uiPriority="52"/>
    <w:lsdException w:name="Light Grid Accent 2" w:uiPriority="62"/>
    <w:lsdException w:name="Plain Table 2" w:uiPriority="42"/>
    <w:lsdException w:name="Colorful List Accent 4" w:uiPriority="72"/>
    <w:lsdException w:name="List Number 2" w:semiHidden="true" w:unhideWhenUsed="true"/>
    <w:lsdException w:name="Light Grid Accent 6" w:uiPriority="62"/>
    <w:lsdException w:name="Light Grid Accent 5" w:uiPriority="62"/>
    <w:lsdException w:name="Medium Grid 1 Accent 4" w:uiPriority="67"/>
    <w:lsdException w:name="List Table 3 Accent 3" w:uiPriority="48"/>
    <w:lsdException w:name="Light Shading Accent 1" w:uiPriority="60"/>
    <w:lsdException w:name="HTML Address" w:semiHidden="true" w:unhideWhenUsed="true"/>
    <w:lsdException w:name="Table 3D effects 3" w:semiHidden="true" w:unhideWhenUsed="true"/>
    <w:lsdException w:name="Medium Shading 2 Accent 3" w:uiPriority="64"/>
    <w:lsdException w:name="List 5" w:semiHidden="true" w:unhideWhenUsed="true"/>
    <w:lsdException w:name="Date" w:semiHidden="true" w:unhideWhenUsed="true"/>
    <w:lsdException w:name="Medium Shading 1 Accent 3" w:uiPriority="63"/>
    <w:lsdException w:name="Grid Table 3 Accent 6" w:uiPriority="48"/>
    <w:lsdException w:name="Grid Table Light" w:uiPriority="40"/>
    <w:lsdException w:name="List Table 6 Colorful Accent 1" w:uiPriority="51"/>
    <w:lsdException w:name="FollowedHyperlink" w:semiHidden="true" w:unhideWhenUsed="true"/>
    <w:lsdException w:name="Balloon Text" w:semiHidden="true" w:unhideWhenUsed="true" w:qFormat="true"/>
    <w:lsdException w:name="table of figures" w:semiHidden="true" w:unhideWhenUsed="true"/>
    <w:lsdException w:name="Table Columns 3" w:semiHidden="true" w:unhideWhenUsed="true"/>
    <w:lsdException w:name="Table Grid 7" w:semiHidden="true" w:unhideWhenUsed="true"/>
    <w:lsdException w:name="Table Subtle 1" w:semiHidden="true" w:unhideWhenUsed="true"/>
    <w:lsdException w:name="Intense Emphasis" w:uiPriority="21" w:qFormat="true"/>
    <w:lsdException w:name="List Table 3 Accent 6" w:uiPriority="48"/>
    <w:lsdException w:name="HTML Bottom of Form" w:semiHidden="true" w:unhideWhenUsed="true"/>
    <w:lsdException w:name="Light Shading Accent 4" w:uiPriority="60"/>
    <w:lsdException w:name="Table Simple 3" w:semiHidden="true" w:unhideWhenUsed="true"/>
    <w:lsdException w:name="Table List 3" w:semiHidden="true" w:unhideWhenUsed="true"/>
    <w:lsdException w:name="envelope address" w:semiHidden="true" w:unhideWhenUsed="true"/>
    <w:lsdException w:name="Medium Grid 1 Accent 5" w:uiPriority="67"/>
    <w:lsdException w:name="Grid Table 4" w:uiPriority="49"/>
    <w:lsdException w:name="Table Columns 2" w:semiHidden="true" w:unhideWhenUsed="true"/>
    <w:lsdException w:name="Table Web 1" w:semiHidden="true" w:unhideWhenUsed="true"/>
    <w:lsdException w:name="Grid Table 6 Colorful" w:uiPriority="51"/>
    <w:lsdException w:name="Placeholder Text" w:semiHidden="true"/>
    <w:lsdException w:name="Colorful Grid Accent 2" w:uiPriority="73"/>
    <w:lsdException w:name="List Table 7 Colorful Accent 6" w:uiPriority="52"/>
    <w:lsdException w:name="List Table 3 Accent 5" w:uiPriority="48"/>
    <w:lsdException w:name="Message Header" w:semiHidden="true" w:unhideWhenUsed="true"/>
    <w:lsdException w:name="List Number 4" w:semiHidden="true" w:unhideWhenUsed="true"/>
    <w:lsdException w:name="heading 4" w:uiPriority="9" w:semiHidden="true" w:unhideWhenUsed="true" w:qFormat="true"/>
    <w:lsdException w:name="index 7" w:semiHidden="true" w:unhideWhenUsed="true"/>
    <w:lsdException w:name="Intense Reference" w:uiPriority="32" w:qFormat="true"/>
    <w:lsdException w:name="toc 1" w:uiPriority="39" w:semiHidden="true" w:unhideWhenUsed="true"/>
    <w:lsdException w:name="Colorful Grid" w:uiPriority="73"/>
    <w:lsdException w:name="Medium Shading 2 Accent 1" w:uiPriority="64"/>
    <w:lsdException w:name="Grid Table 4 Accent 3" w:uiPriority="49"/>
    <w:lsdException w:name="List Continue" w:semiHidden="true" w:unhideWhenUsed="true"/>
    <w:lsdException w:name="Colorful Shading Accent 6" w:uiPriority="71"/>
    <w:lsdException w:name="Medium List 1 Accent 2" w:uiPriority="65"/>
    <w:lsdException w:name="Table Subtle 2" w:semiHidden="true" w:unhideWhenUsed="true"/>
    <w:lsdException w:name="annotation text" w:semiHidden="true" w:unhideWhenUsed="true"/>
    <w:lsdException w:name="Normal" w:uiPriority="0" w:qFormat="true"/>
    <w:lsdException w:name="Table 3D effects 1" w:semiHidden="true" w:unhideWhenUsed="true"/>
    <w:lsdException w:name="heading 2" w:uiPriority="9" w:unhideWhenUsed="true" w:qFormat="true"/>
    <w:lsdException w:name="Document Map" w:semiHidden="true" w:unhideWhenUsed="true"/>
    <w:lsdException w:name="Light List Accent 6" w:uiPriority="61"/>
    <w:lsdException w:name="List" w:semiHidden="true" w:unhideWhenUsed="true"/>
    <w:lsdException w:name="Medium List 2 Accent 2" w:uiPriority="66"/>
    <w:lsdException w:name="Plain Table 3" w:uiPriority="43"/>
    <w:lsdException w:name="toc 4" w:uiPriority="39" w:semiHidden="true" w:unhideWhenUsed="true"/>
    <w:lsdException w:name="List 2" w:semiHidden="true" w:unhideWhenUsed="true"/>
    <w:lsdException w:name="Grid Table 7 Colorful Accent 1" w:uiPriority="52"/>
    <w:lsdException w:name="Medium Grid 3 Accent 4" w:uiPriority="69"/>
    <w:lsdException w:name="Light List" w:uiPriority="61"/>
    <w:lsdException w:name="toa heading" w:semiHidden="true" w:unhideWhenUsed="true"/>
    <w:lsdException w:name="toc 5" w:uiPriority="39" w:semiHidden="true" w:unhideWhenUsed="true"/>
    <w:lsdException w:name="Light List Accent 2" w:uiPriority="61"/>
    <w:lsdException w:name="Colorful List Accent 3" w:uiPriority="72"/>
    <w:lsdException w:name="Table Grid 5" w:semiHidden="true" w:unhideWhenUsed="true"/>
    <w:lsdException w:name="Table Professional" w:semiHidden="true" w:unhideWhenUsed="true"/>
    <w:lsdException w:name="Table Simple 2" w:semiHidden="true" w:unhideWhenUsed="true"/>
    <w:lsdException w:name="Grid Table 7 Colorful Accent 5" w:uiPriority="52"/>
    <w:lsdException w:name="Book Title" w:uiPriority="33" w:qFormat="true"/>
    <w:lsdException w:name="Grid Table 4 Accent 5" w:uiPriority="49"/>
    <w:lsdException w:name="Colorful List Accent 2" w:uiPriority="72"/>
    <w:lsdException w:name="Grid Table 1 Light Accent 1" w:uiPriority="46"/>
    <w:lsdException w:name="List Table 1 Light Accent 5" w:uiPriority="46"/>
    <w:lsdException w:name="Colorful Grid Accent 4" w:uiPriority="73"/>
    <w:lsdException w:name="toc 8" w:uiPriority="39" w:semiHidden="true" w:unhideWhenUsed="true"/>
    <w:lsdException w:name="Closing" w:semiHidden="true" w:unhideWhenUsed="true"/>
    <w:lsdException w:name="Colorful Shading Accent 1" w:uiPriority="71"/>
    <w:lsdException w:name="Light List Accent 5" w:uiPriority="61"/>
    <w:lsdException w:name="List Table 5 Dark Accent 3" w:uiPriority="50"/>
    <w:lsdException w:name="Light List Accent 4" w:uiPriority="61"/>
    <w:lsdException w:name="Grid Table 2" w:uiPriority="47"/>
    <w:lsdException w:name="List Table 4 Accent 1" w:uiPriority="49"/>
    <w:lsdException w:name="Grid Table 5 Dark Accent 2" w:uiPriority="50"/>
    <w:lsdException w:name="List Table 2 Accent 3" w:uiPriority="47"/>
    <w:lsdException w:name="Light Shading Accent 5" w:uiPriority="60"/>
    <w:lsdException w:name="Grid Table 5 Dark" w:uiPriority="50"/>
    <w:lsdException w:name="Table Grid 1" w:semiHidden="true" w:unhideWhenUsed="true"/>
    <w:lsdException w:name="Grid Table 2 Accent 6" w:uiPriority="47"/>
    <w:lsdException w:name="HTML Cite" w:semiHidden="true" w:unhideWhenUsed="true"/>
    <w:lsdException w:name="HTML Code" w:semiHidden="true" w:unhideWhenUsed="true"/>
    <w:lsdException w:name="Grid Table 4 Accent 6" w:uiPriority="49"/>
    <w:lsdException w:name="HTML Preformatted" w:semiHidden="true" w:unhideWhenUsed="true"/>
    <w:lsdException w:name="Body Text 3" w:semiHidden="true" w:unhideWhenUsed="true"/>
    <w:lsdException w:name="Table Web 2" w:semiHidden="true" w:unhideWhenUsed="true"/>
    <w:lsdException w:name="Medium Grid 3" w:uiPriority="69"/>
    <w:lsdException w:name="Table List 7" w:semiHidden="true" w:unhideWhenUsed="true"/>
    <w:lsdException w:name="Dark List Accent 3" w:uiPriority="70"/>
    <w:lsdException w:name="Plain Text" w:semiHidden="true" w:unhideWhenUsed="true"/>
    <w:lsdException w:name="heading 1" w:uiPriority="9" w:qFormat="true"/>
    <w:lsdException w:name="Medium Grid 2 Accent 2" w:uiPriority="68"/>
    <w:lsdException w:name="Grid Table 1 Light" w:uiPriority="46"/>
    <w:lsdException w:name="endnote reference" w:semiHidden="true" w:unhideWhenUsed="true"/>
    <w:lsdException w:name="Medium List 1" w:uiPriority="65"/>
    <w:lsdException w:name="List Table 1 Light Accent 4" w:uiPriority="46"/>
    <w:lsdException w:name="Grid Table 5 Dark Accent 6" w:uiPriority="50"/>
    <w:lsdException w:name="No List" w:semiHidden="true" w:unhideWhenUsed="true"/>
    <w:lsdException w:name="Light Shading Accent 6" w:uiPriority="60"/>
    <w:lsdException w:name="List Table 6 Colorful Accent 5" w:uiPriority="51"/>
    <w:lsdException w:name="List Continue 4" w:semiHidden="true" w:unhideWhenUsed="true"/>
    <w:lsdException w:name="Subtle Reference" w:uiPriority="31" w:qFormat="true"/>
    <w:lsdException w:name="Colorful Shading Accent 4" w:uiPriority="71"/>
    <w:lsdException w:name="List Table 3 Accent 2" w:uiPriority="48"/>
    <w:lsdException w:name="Medium List 1 Accent 3" w:uiPriority="65"/>
    <w:lsdException w:name="Medium Grid 2 Accent 5" w:uiPriority="68"/>
    <w:lsdException w:name="heading 5" w:uiPriority="9" w:semiHidden="true" w:unhideWhenUsed="true" w:qFormat="true"/>
    <w:lsdException w:name="Light List Accent 1" w:uiPriority="61"/>
    <w:lsdException w:name="footnote reference" w:semiHidden="true" w:unhideWhenUsed="true"/>
    <w:lsdException w:name="Medium List 1 Accent 5" w:uiPriority="65"/>
    <w:lsdException w:name="Table Classic 3" w:semiHidden="true" w:unhideWhenUsed="true"/>
    <w:lsdException w:name="Subtle Emphasis" w:uiPriority="19" w:qFormat="true"/>
    <w:lsdException w:name="Plain Table 5" w:uiPriority="45"/>
    <w:lsdException w:name="Grid Table 6 Colorful Accent 4" w:uiPriority="51"/>
    <w:lsdException w:name="Medium Shading 1" w:uiPriority="63"/>
    <w:lsdException w:name="Medium List 1 Accent 6" w:uiPriority="65"/>
    <w:lsdException w:name="Colorful List Accent 6" w:uiPriority="72"/>
    <w:lsdException w:name="List Table 2 Accent 6" w:uiPriority="47"/>
    <w:lsdException w:name="Light Grid Accent 3" w:uiPriority="62"/>
    <w:lsdException w:name="index 8" w:semiHidden="true" w:unhideWhenUsed="true"/>
    <w:lsdException w:name="Grid Table 6 Colorful Accent 6" w:uiPriority="51"/>
    <w:lsdException w:name="Medium Grid 3 Accent 1" w:uiPriority="69"/>
    <w:lsdException w:name="index 9" w:semiHidden="true" w:unhideWhenUsed="true"/>
    <w:lsdException w:name="Table List 6" w:semiHidden="true" w:unhideWhenUsed="true"/>
    <w:lsdException w:name="Medium List 2 Accent 4" w:uiPriority="66"/>
    <w:lsdException w:name="List Continue 5" w:semiHidden="true" w:unhideWhenUsed="true"/>
    <w:lsdException w:name="List Table 6 Colorful Accent 4" w:uiPriority="51"/>
    <w:lsdException w:name="Body Text First Indent" w:semiHidden="true" w:unhideWhenUsed="true"/>
    <w:lsdException w:name="Signature" w:semiHidden="true" w:unhideWhenUsed="true"/>
    <w:lsdException w:name="index heading" w:semiHidden="true" w:unhideWhenUsed="true"/>
    <w:lsdException w:name="index 4" w:semiHidden="true" w:unhideWhenUsed="true"/>
    <w:lsdException w:name="HTML Definition" w:semiHidden="true" w:unhideWhenUsed="true"/>
    <w:lsdException w:name="List Table 6 Colorful Accent 2" w:uiPriority="51"/>
    <w:lsdException w:name="Title" w:uiPriority="10" w:qFormat="true"/>
    <w:lsdException w:name="Dark List Accent 6" w:uiPriority="70"/>
    <w:lsdException w:name="Table Grid 4" w:semiHidden="true" w:unhideWhenUsed="true"/>
    <w:lsdException w:name="heading 6" w:uiPriority="9" w:semiHidden="true" w:unhideWhenUsed="true" w:qFormat="true"/>
    <w:lsdException w:name="List Paragraph" w:qFormat="true"/>
    <w:lsdException w:name="Table Columns 4" w:semiHidden="true" w:unhideWhenUsed="true"/>
    <w:lsdException w:name="List Continue 2" w:semiHidden="true" w:unhideWhenUsed="true"/>
    <w:lsdException w:name="Medium Grid 1 Accent 2" w:uiPriority="67"/>
    <w:lsdException w:name="annotation subject" w:semiHidden="true" w:unhideWhenUsed="true"/>
    <w:lsdException w:name="List Table 4 Accent 5" w:uiPriority="49"/>
    <w:lsdException w:name="Medium Shading 2 Accent 5" w:uiPriority="64"/>
    <w:lsdException w:name="Colorful Shading Accent 2" w:uiPriority="71"/>
    <w:lsdException w:name="Medium List 2 Accent 3" w:uiPriority="66"/>
    <w:lsdException w:name="Table Grid 6" w:semiHidden="true" w:unhideWhenUsed="true"/>
    <w:lsdException w:name="HTML Typewriter" w:semiHidden="true" w:unhideWhenUsed="true"/>
    <w:lsdException w:name="Medium Grid 2 Accent 6" w:uiPriority="68"/>
    <w:lsdException w:name="List 3" w:semiHidden="true" w:unhideWhenUsed="true"/>
    <w:lsdException w:name="Medium Grid 1" w:uiPriority="67"/>
    <w:lsdException w:name="Body Text Indent" w:semiHidden="true" w:unhideWhenUsed="true"/>
    <w:lsdException w:name="List Bullet 3" w:semiHidden="true" w:unhideWhenUsed="true"/>
    <w:lsdException w:name="Table Grid 2" w:semiHidden="true" w:unhideWhenUsed="true"/>
    <w:lsdException w:name="HTML Keyboard" w:semiHidden="true" w:unhideWhenUsed="true"/>
    <w:lsdException w:name="List Table 7 Colorful Accent 2" w:uiPriority="52"/>
    <w:lsdException w:name="Hyperlink" w:unhideWhenUsed="true" w:qFormat="true"/>
    <w:lsdException w:name="table of authorities" w:semiHidden="true" w:unhideWhenUsed="true"/>
    <w:lsdException w:name="Light Shading Accent 2" w:uiPriority="60"/>
    <w:lsdException w:name="Medium Grid 1 Accent 3" w:uiPriority="67"/>
    <w:lsdException w:name="Grid Table 5 Dark Accent 3" w:uiPriority="50"/>
    <w:lsdException w:name="Medium Shading 2 Accent 4" w:uiPriority="64"/>
    <w:lsdException w:name="Body Text" w:semiHidden="true" w:unhideWhenUsed="true"/>
    <w:lsdException w:name="index 2" w:semiHidden="true" w:unhideWhenUsed="true"/>
    <w:lsdException w:name="Table Classic 1" w:semiHidden="true" w:unhideWhenUsed="true"/>
    <w:lsdException w:name="Grid Table 7 Colorful Accent 4" w:uiPriority="52"/>
    <w:lsdException w:name="macro" w:semiHidden="true" w:unhideWhenUsed="true"/>
    <w:lsdException w:name="Light Shading" w:uiPriority="60"/>
    <w:lsdException w:name="Medium Grid 3 Accent 3" w:uiPriority="69"/>
    <w:lsdException w:name="Medium Grid 3 Accent 5" w:uiPriority="69"/>
    <w:lsdException w:name="List Table 6 Colorful" w:uiPriority="51"/>
    <w:lsdException w:name="List Table 7 Colorful Accent 5" w:uiPriority="52"/>
    <w:lsdException w:name="Normal Indent" w:semiHidden="true" w:unhideWhenUsed="true"/>
    <w:lsdException w:name="Table Contemporary" w:semiHidden="true" w:unhideWhenUsed="true"/>
    <w:lsdException w:name="Medium Shading 1 Accent 5" w:uiPriority="63"/>
    <w:lsdException w:name="Outline List 2" w:semiHidden="true" w:unhideWhenUsed="true"/>
    <w:lsdException w:name="List Table 1 Light Accent 6" w:uiPriority="46"/>
    <w:lsdException w:name="Medium List 2 Accent 1" w:uiPriority="66"/>
    <w:lsdException w:name="Medium Shading 1 Accent 2" w:uiPriority="63"/>
    <w:lsdException w:name="Colorful Shading Accent 3" w:uiPriority="71"/>
    <w:lsdException w:name="Colorful Grid Accent 5" w:uiPriority="73"/>
    <w:lsdException w:name="Default Paragraph Font" w:uiPriority="1" w:semiHidden="true" w:unhideWhenUsed="true" w:qFormat="true"/>
    <w:lsdException w:name="Grid Table 6 Colorful Accent 2" w:uiPriority="51"/>
    <w:lsdException w:name="index 1" w:semiHidden="true" w:unhideWhenUsed="true"/>
    <w:lsdException w:name="Grid Table 6 Colorful Accent 5" w:uiPriority="51"/>
    <w:lsdException w:name="Grid Table 4 Accent 1" w:uiPriority="49"/>
    <w:lsdException w:name="Grid Table 3" w:uiPriority="48"/>
    <w:lsdException w:name="List Table 5 Dark Accent 2" w:uiPriority="50"/>
    <w:lsdException w:name="HTML Variable" w:semiHidden="true" w:unhideWhenUsed="true"/>
    <w:lsdException w:name="Colorful Grid Accent 3" w:uiPriority="73"/>
    <w:lsdException w:name="Subtitle" w:uiPriority="11" w:qFormat="true"/>
    <w:lsdException w:name="header" w:unhideWhenUsed="true" w:qFormat="true"/>
    <w:lsdException w:name="Table Elegant" w:semiHidden="true" w:unhideWhenUsed="true"/>
    <w:lsdException w:name="E-mail Signature" w:semiHidden="true" w:unhideWhenUsed="true"/>
    <w:lsdException w:name="Body Text Indent 2" w:semiHidden="true" w:unhideWhenUsed="true"/>
    <w:lsdException w:name="Grid Table 7 Colorful Accent 6" w:uiPriority="52"/>
    <w:lsdException w:name="Medium Grid 3 Accent 2" w:uiPriority="69"/>
    <w:lsdException w:name="Dark List" w:uiPriority="70"/>
    <w:lsdException w:name="List Table 5 Dark Accent 6" w:uiPriority="50"/>
    <w:lsdException w:name="Grid Table 7 Colorful Accent 3" w:uiPriority="52"/>
    <w:lsdException w:name="List Table 4 Accent 3" w:uiPriority="49"/>
    <w:lsdException w:name="Grid Table 5 Dark Accent 4" w:uiPriority="50"/>
    <w:lsdException w:name="Table Grid" w:uiPriority="59" w:semiHidden="true" w:unhideWhenUsed="true"/>
    <w:lsdException w:name="List Table 5 Dark Accent 5" w:uiPriority="50"/>
    <w:lsdException w:name="envelope return" w:semiHidden="true" w:unhideWhenUsed="true"/>
    <w:lsdException w:name="List Table 4 Accent 4" w:uiPriority="49"/>
    <w:lsdException w:name="List Table 7 Colorful Accent 1" w:uiPriority="52"/>
    <w:lsdException w:name="Table Theme" w:semiHidden="true" w:unhideWhenUsed="true"/>
    <w:lsdException w:name="Colorful Shading" w:uiPriority="71"/>
    <w:lsdException w:name="List Table 5 Dark Accent 1" w:uiPriority="50"/>
  </w:latentStyles>
  <w:style w:type="paragraph" w:styleId="000007">
    <w:name w:val="Balloon Text"/>
    <w:basedOn w:val="000001"/>
    <w:link w:val="000008"/>
    <w:uiPriority w:val="99"/>
    <w:semiHidden/>
    <w:unhideWhenUsed/>
    <w:qFormat/>
    <w:rPr>
      <w:sz w:val="18"/>
      <w:szCs w:val="18"/>
    </w:rPr>
  </w:style>
  <w:style w:type="character" w:styleId="000008" w:customStyle="true">
    <w:name w:val="批注框文本 字符"/>
    <w:basedOn w:val="000004"/>
    <w:link w:val="000007"/>
    <w:uiPriority w:val="99"/>
    <w:semiHidden/>
    <w:qFormat/>
    <w:rPr>
      <w:kern w:val="2"/>
      <w:sz w:val="18"/>
      <w:szCs w:val="18"/>
    </w:rPr>
  </w:style>
  <w:style w:type="table" w:styleId="000005" w:default="true">
    <w:name w:val="Normal Table"/>
    <w:uiPriority w:val="99"/>
    <w:semiHidden/>
    <w:unhideWhenUsed/>
    <w:tblPr>
      <w:tblInd w:w="0" w:type="dxa"/>
      <w:tblCellMar>
        <w:top w:w="0" w:type="dxa"/>
        <w:left w:w="108" w:type="dxa"/>
        <w:bottom w:w="0" w:type="dxa"/>
        <w:right w:w="108" w:type="dxa"/>
      </w:tblCellMar>
    </w:tblPr>
  </w:style>
  <w:style w:type="paragraph" w:styleId="00000b">
    <w:name w:val="header"/>
    <w:basedOn w:val="000001"/>
    <w:link w:val="00000c"/>
    <w:uiPriority w:val="99"/>
    <w:unhideWhenUsed/>
    <w:qFormat/>
    <w:pPr>
      <w:pBdr>
        <w:bottom w:val="single" w:color="auto" w:sz="6" w:space="1"/>
      </w:pBdr>
      <w:tabs>
        <w:tab w:val="center" w:pos="4153"/>
        <w:tab w:val="right" w:pos="8306"/>
      </w:tabs>
      <w:snapToGrid w:val="false"/>
      <w:jc w:val="center"/>
    </w:pPr>
    <w:rPr>
      <w:sz w:val="18"/>
      <w:szCs w:val="18"/>
    </w:rPr>
  </w:style>
  <w:style w:type="paragraph" w:styleId="000010" w:customStyle="true">
    <w:name w:val="paragraph"/>
    <w:basedOn w:val="000001"/>
    <w:qFormat/>
    <w:pPr>
      <w:widowControl/>
      <w:spacing w:before="100" w:beforeAutospacing="true" w:after="100" w:afterAutospacing="true"/>
      <w:jc w:val="left"/>
    </w:pPr>
    <w:rPr>
      <w:rFonts w:ascii="宋体" w:hAnsi="宋体" w:eastAsia="宋体" w:cs="宋体"/>
      <w:kern w:val="0"/>
      <w:sz w:val="24"/>
      <w:szCs w:val="24"/>
    </w:rPr>
  </w:style>
  <w:style w:type="character" w:styleId="00000e">
    <w:name w:val="Hyperlink"/>
    <w:basedOn w:val="000004"/>
    <w:uiPriority w:val="99"/>
    <w:unhideWhenUsed/>
    <w:qFormat/>
    <w:rPr>
      <w:color w:val="4C4C4C"/>
      <w:sz w:val="21"/>
      <w:szCs w:val="21"/>
      <w:u w:val="none"/>
    </w:rPr>
  </w:style>
  <w:style w:type="paragraph" w:styleId="00000f">
    <w:name w:val="List Paragraph"/>
    <w:basedOn w:val="000001"/>
    <w:uiPriority w:val="99"/>
    <w:qFormat/>
    <w:pPr>
      <w:ind w:firstLine="420" w:firstLineChars="200"/>
    </w:pPr>
  </w:style>
  <w:style w:type="character" w:styleId="00000c" w:customStyle="true">
    <w:name w:val="页眉 字符"/>
    <w:basedOn w:val="000004"/>
    <w:link w:val="00000b"/>
    <w:uiPriority w:val="99"/>
    <w:qFormat/>
    <w:rPr>
      <w:kern w:val="2"/>
      <w:sz w:val="18"/>
      <w:szCs w:val="18"/>
    </w:rPr>
  </w:style>
  <w:style w:type="paragraph" w:styleId="00000d">
    <w:name w:val="Normal (Web)"/>
    <w:basedOn w:val=""/>
    <w:semiHidden/>
    <w:unhideWhenUsed/>
    <w:qFormat/>
    <w:pPr>
      <w:widowControl w:val="false"/>
      <w:spacing w:beforeAutospacing="true" w:afterAutospacing="true"/>
      <w:jc w:val="both"/>
    </w:pPr>
    <w:rPr>
      <w:rFonts w:cs="Times New Roman" w:asciiTheme="minorHAnsi" w:hAnsiTheme="minorHAnsi" w:eastAsiaTheme="minorEastAsia" w:cstheme="minorBidi"/>
      <w:kern w:val="2"/>
      <w:sz w:val="24"/>
      <w:szCs w:val="24"/>
    </w:rPr>
  </w:style>
  <w:style w:type="character" w:styleId="000004" w:default="true">
    <w:name w:val="Default Paragraph Font"/>
    <w:uiPriority w:val="1"/>
    <w:semiHidden/>
    <w:unhideWhenUsed/>
  </w:style>
  <w:style w:type="paragraph" w:styleId="000001" w:default="true">
    <w:name w:val="Normal"/>
    <w:qFormat/>
    <w:pPr>
      <w:widowControl w:val="false"/>
      <w:jc w:val="both"/>
    </w:pPr>
    <w:rPr>
      <w:rFonts w:asciiTheme="minorHAnsi" w:hAnsiTheme="minorHAnsi" w:eastAsiaTheme="minorEastAsia" w:cstheme="minorBidi"/>
      <w:kern w:val="2"/>
      <w:sz w:val="21"/>
      <w:szCs w:val="22"/>
    </w:rPr>
  </w:style>
  <w:style w:type="numbering" w:styleId="000006" w:default="true">
    <w:name w:val="No List"/>
    <w:uiPriority w:val="99"/>
    <w:semiHidden/>
    <w:unhideWhenUsed/>
  </w:style>
  <w:style w:type="paragraph" w:styleId="000003">
    <w:name w:val="heading 2"/>
    <w:basedOn w:val="000001"/>
    <w:next w:val="000001"/>
    <w:uiPriority w:val="9"/>
    <w:unhideWhenUsed/>
    <w:qFormat/>
    <w:pPr>
      <w:keepNext/>
      <w:keepLines/>
      <w:spacing w:before="260" w:after="260" w:line="413" w:lineRule="auto"/>
      <w:outlineLvl w:val="1"/>
    </w:pPr>
    <w:rPr>
      <w:rFonts w:ascii="Arial" w:hAnsi="Arial" w:eastAsia="黑体"/>
      <w:b/>
      <w:sz w:val="32"/>
    </w:rPr>
  </w:style>
  <w:style w:type="character" w:styleId="00000a" w:customStyle="true">
    <w:name w:val="页脚 字符"/>
    <w:basedOn w:val="000004"/>
    <w:link w:val="000009"/>
    <w:uiPriority w:val="99"/>
    <w:qFormat/>
    <w:rPr>
      <w:kern w:val="2"/>
      <w:sz w:val="18"/>
      <w:szCs w:val="18"/>
    </w:rPr>
  </w:style>
  <w:style w:type="paragraph" w:styleId="000002">
    <w:name w:val="heading 1"/>
    <w:basedOn w:val="000001"/>
    <w:next w:val="000001"/>
    <w:uiPriority w:val="9"/>
    <w:qFormat/>
    <w:pPr>
      <w:keepNext/>
      <w:keepLines/>
      <w:spacing w:before="340" w:after="330" w:line="576" w:lineRule="auto"/>
      <w:outlineLvl w:val="0"/>
    </w:pPr>
    <w:rPr>
      <w:b/>
      <w:kern w:val="44"/>
      <w:sz w:val="44"/>
    </w:rPr>
  </w:style>
  <w:style w:type="paragraph" w:styleId="000009">
    <w:name w:val="footer"/>
    <w:basedOn w:val="000001"/>
    <w:link w:val="00000a"/>
    <w:uiPriority w:val="99"/>
    <w:unhideWhenUsed/>
    <w:qFormat/>
    <w:pPr>
      <w:tabs>
        <w:tab w:val="center" w:pos="4153"/>
        <w:tab w:val="right" w:pos="8306"/>
      </w:tabs>
      <w:snapToGrid w:val="false"/>
      <w:jc w:val="left"/>
    </w:pPr>
    <w:rPr>
      <w:sz w:val="18"/>
      <w:szCs w:val="18"/>
    </w:rPr>
  </w:style>
</w:styles>
</file>

<file path=word/_rels/document.xml.rels><?xml version="1.0" encoding="UTF-8" standalone="yes"?><Relationships xmlns="http://schemas.openxmlformats.org/package/2006/relationships"><Relationship Id="rId6" Type="http://schemas.openxmlformats.org/officeDocument/2006/relationships/image" Target="media/image1.jpg" /><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otnotes" Target="footnotes.xml" /><Relationship Id="rId3" Type="http://schemas.openxmlformats.org/officeDocument/2006/relationships/endnotes" Target="endnote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2025-06-06T08:53:38Z</dcterms:created>
  <dcterms:modified xsi:type="dcterms:W3CDTF">2025-06-06T08:53:38Z</dcterms:modified>
</cp:coreProperties>
</file>