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1B0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2025年上海第二工业大学工作人员招聘公告</w:t>
      </w:r>
    </w:p>
    <w:p w14:paraId="69259C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320"/>
        <w:rPr>
          <w:rFonts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:shd w:val="clear" w:fill="FFFFFF"/>
          <w14:textFill>
            <w14:solidFill>
              <w14:schemeClr w14:val="tx1"/>
            </w14:solidFill>
          </w14:textFill>
        </w:rPr>
        <w:t>上海第二工业大学成立于1960年，是一所工科见长，管经文理艺教多学科协调发展的市属普通高等学校，是上海市“高水平地方高校建设”培育单位，硕士学位授权单位，博士学位授权单位建设（培育）单位，浦东新区博士后创新实践基地。面向社会需求，服务国家战略，为上海和全国输送了各级各类技术与应用型人才近20万名，培养出了130余位全国和省部级劳动模范，取得了较为显著的办学成绩。</w:t>
      </w:r>
    </w:p>
    <w:p w14:paraId="2437B3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32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:shd w:val="clear" w:fill="FFFFFF"/>
          <w14:textFill>
            <w14:solidFill>
              <w14:schemeClr w14:val="tx1"/>
            </w14:solidFill>
          </w14:textFill>
        </w:rPr>
        <w:t>学校拥有“上海先进热功能材料工程技术研究中心”、“上海市热物性大数据专业技术服务平台”、“上海电子废弃物资源化协同创新中心”、“上海市逆向物流与供应链协同创新中心”、“上海市绿色低碳服务机构”、“上海市标准化创新中心（物流）”、“上海市数字文旅设计创新中心”、“上海市职业技术教师教育研究院”、“上海市劳模文化研究中心”等省部级科研平台，“工程训练中心”、“新能源材料与资源低碳循环实验教学示范中心”为上海市级实验教学示范中心。学校设有智能制造与控制工程学院、计算机与信息工程学院、资源与环境工程学院、能源与材料学院、经济与管理学院、外语与文化传播学院、数理与统计学院、艺术与设计学院、国际交流学院、继续教育学院、体育部、马克思主义学院、上海劳模学院、上海市职业技术教师教育学院等二级教学单位。设有工学、理学、管理学、经济学、法学、文学、艺术学、教育学8个学科门类，24个专业类别。现有13个硕士学位点，47个本科专业。</w:t>
      </w:r>
    </w:p>
    <w:p w14:paraId="637326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32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:shd w:val="clear" w:fill="FFFFFF"/>
          <w14:textFill>
            <w14:solidFill>
              <w14:schemeClr w14:val="tx1"/>
            </w14:solidFill>
          </w14:textFill>
        </w:rPr>
        <w:t>为进一步推进人才强校战略，优化师资队伍结构，根据《上海市事业单位公开招聘人员办法》（沪人社规〔2019〕15号）精神及相关规定，结合学校实际，现面向社会公开招聘学术带头人、专任教师及实验技术人员。</w:t>
      </w:r>
    </w:p>
    <w:p w14:paraId="2BD500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32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16"/>
          <w:szCs w:val="16"/>
          <w:shd w:val="clear" w:fill="FFFFFF"/>
          <w14:textFill>
            <w14:solidFill>
              <w14:schemeClr w14:val="tx1"/>
            </w14:solidFill>
          </w14:textFill>
        </w:rPr>
        <w:t>一、招聘岗位及任职条件</w:t>
      </w:r>
    </w:p>
    <w:p w14:paraId="442EC90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32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:shd w:val="clear" w:fill="FFFFFF"/>
          <w14:textFill>
            <w14:solidFill>
              <w14:schemeClr w14:val="tx1"/>
            </w14:solidFill>
          </w14:textFill>
        </w:rPr>
        <w:t>应聘人员应遵守中华人民共和国宪法和法律，具有良好的品行，具备岗位所需的学历、专业、资格、技能等条件，适应岗位要求的身体条件。</w:t>
      </w:r>
    </w:p>
    <w:p w14:paraId="0A87245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32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:shd w:val="clear" w:fill="FFFFFF"/>
          <w14:textFill>
            <w14:solidFill>
              <w14:schemeClr w14:val="tx1"/>
            </w14:solidFill>
          </w14:textFill>
        </w:rPr>
        <w:t>学历及年龄要求：应届硕士年龄28周岁以下、应届博士年龄35周岁以下、非应届40周岁以下、副高级职称45周岁以下、正高级职称50周岁以下。同等条件下，具有在相关专业行业稳定任职多年，主持或主要参与过企业重要项目的候选人优先。紧缺急需人才可适当放宽学历和年龄限制。</w:t>
      </w:r>
    </w:p>
    <w:p w14:paraId="08D172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32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:shd w:val="clear" w:fill="FFFFFF"/>
          <w14:textFill>
            <w14:solidFill>
              <w14:schemeClr w14:val="tx1"/>
            </w14:solidFill>
          </w14:textFill>
        </w:rPr>
        <w:t>具体招聘条件见附表。</w:t>
      </w:r>
    </w:p>
    <w:p w14:paraId="7DD961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32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16"/>
          <w:szCs w:val="16"/>
          <w:shd w:val="clear" w:fill="FFFFFF"/>
          <w14:textFill>
            <w14:solidFill>
              <w14:schemeClr w14:val="tx1"/>
            </w14:solidFill>
          </w14:textFill>
        </w:rPr>
        <w:t>二、招聘流程</w:t>
      </w:r>
    </w:p>
    <w:p w14:paraId="1CDA42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32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:shd w:val="clear" w:fill="FFFFFF"/>
          <w14:textFill>
            <w14:solidFill>
              <w14:schemeClr w14:val="tx1"/>
            </w14:solidFill>
          </w14:textFill>
        </w:rPr>
        <w:t>1、应聘时间与方式</w:t>
      </w:r>
    </w:p>
    <w:p w14:paraId="6201F48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32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:shd w:val="clear" w:fill="FFFFFF"/>
          <w14:textFill>
            <w14:solidFill>
              <w14:schemeClr w14:val="tx1"/>
            </w14:solidFill>
          </w14:textFill>
        </w:rPr>
        <w:t>应聘时间：自发布之日起至2025年12月31日（招满即止）。</w:t>
      </w:r>
    </w:p>
    <w:p w14:paraId="3CC6B7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32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:shd w:val="clear" w:fill="FFFFFF"/>
          <w14:textFill>
            <w14:solidFill>
              <w14:schemeClr w14:val="tx1"/>
            </w14:solidFill>
          </w14:textFill>
        </w:rPr>
        <w:t>应聘方法：应聘者填写求职申请表，连同相关材料（个人简历、学历、学位、专业技术职称、获奖证书、科研成果的复印件、推荐信等集成一个PDF）通过电子邮件（邮件主题：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sz w:val="16"/>
          <w:szCs w:val="16"/>
          <w:shd w:val="clear" w:fill="FFFFFF"/>
        </w:rPr>
        <w:t>姓名-专业-最高学历-培养院校-应聘岗位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sz w:val="16"/>
          <w:szCs w:val="16"/>
          <w:shd w:val="clear" w:fill="FFFFFF"/>
          <w:lang w:val="en-US" w:eastAsia="zh-CN"/>
        </w:rPr>
        <w:t>-海外留学生网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:shd w:val="clear" w:fill="FFFFFF"/>
          <w14:textFill>
            <w14:solidFill>
              <w14:schemeClr w14:val="tx1"/>
            </w14:solidFill>
          </w14:textFill>
        </w:rPr>
        <w:t>）方式发送至附件联系人专用邮箱。</w:t>
      </w:r>
    </w:p>
    <w:p w14:paraId="3582A0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32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:shd w:val="clear" w:fill="FFFFFF"/>
          <w14:textFill>
            <w14:solidFill>
              <w14:schemeClr w14:val="tx1"/>
            </w14:solidFill>
          </w14:textFill>
        </w:rPr>
        <w:t>2、资格审查</w:t>
      </w:r>
    </w:p>
    <w:p w14:paraId="5DFE71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32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:shd w:val="clear" w:fill="FFFFFF"/>
          <w14:textFill>
            <w14:solidFill>
              <w14:schemeClr w14:val="tx1"/>
            </w14:solidFill>
          </w14:textFill>
        </w:rPr>
        <w:t>应聘者提供的任何应聘材料必须真实有效，学校人事处和各用人部门根据收到的应聘材料进行资格审查，通过审查的对象将会收到考核通知。</w:t>
      </w:r>
    </w:p>
    <w:p w14:paraId="121B8E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32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:shd w:val="clear" w:fill="FFFFFF"/>
          <w14:textFill>
            <w14:solidFill>
              <w14:schemeClr w14:val="tx1"/>
            </w14:solidFill>
          </w14:textFill>
        </w:rPr>
        <w:t>3、考核</w:t>
      </w:r>
    </w:p>
    <w:p w14:paraId="1EFFE3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32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:shd w:val="clear" w:fill="FFFFFF"/>
          <w14:textFill>
            <w14:solidFill>
              <w14:schemeClr w14:val="tx1"/>
            </w14:solidFill>
          </w14:textFill>
        </w:rPr>
        <w:t>由部门、学校两级考核方式，通过面试和试讲等方式考察应聘人员的专业知识、业务能力和综合素质。根据考核结果，由学校最终确立拟录用人员。</w:t>
      </w:r>
    </w:p>
    <w:p w14:paraId="1DBF90C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32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:shd w:val="clear" w:fill="FFFFFF"/>
          <w14:textFill>
            <w14:solidFill>
              <w14:schemeClr w14:val="tx1"/>
            </w14:solidFill>
          </w14:textFill>
        </w:rPr>
        <w:t>4、体检</w:t>
      </w:r>
    </w:p>
    <w:p w14:paraId="595572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32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:shd w:val="clear" w:fill="FFFFFF"/>
          <w14:textFill>
            <w14:solidFill>
              <w14:schemeClr w14:val="tx1"/>
            </w14:solidFill>
          </w14:textFill>
        </w:rPr>
        <w:t>拟录用人员需前往上海市三级甲等医疗机构进行体检，向学校提交医院体检证明（体检费用自理）。</w:t>
      </w:r>
    </w:p>
    <w:p w14:paraId="0696E85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32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:shd w:val="clear" w:fill="FFFFFF"/>
          <w14:textFill>
            <w14:solidFill>
              <w14:schemeClr w14:val="tx1"/>
            </w14:solidFill>
          </w14:textFill>
        </w:rPr>
        <w:t>5、考察</w:t>
      </w:r>
    </w:p>
    <w:p w14:paraId="2710CF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32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:shd w:val="clear" w:fill="FFFFFF"/>
          <w14:textFill>
            <w14:solidFill>
              <w14:schemeClr w14:val="tx1"/>
            </w14:solidFill>
          </w14:textFill>
        </w:rPr>
        <w:t>由部门、学校组织考察，主要考察拟录用人员的思想政治素质、遵纪守法情况、道德品质和诚信记录等。</w:t>
      </w:r>
    </w:p>
    <w:p w14:paraId="1B3610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32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:shd w:val="clear" w:fill="FFFFFF"/>
          <w14:textFill>
            <w14:solidFill>
              <w14:schemeClr w14:val="tx1"/>
            </w14:solidFill>
          </w14:textFill>
        </w:rPr>
        <w:t>6、拟聘人员的确定和公示</w:t>
      </w:r>
    </w:p>
    <w:p w14:paraId="7D16F4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32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:shd w:val="clear" w:fill="FFFFFF"/>
          <w14:textFill>
            <w14:solidFill>
              <w14:schemeClr w14:val="tx1"/>
            </w14:solidFill>
          </w14:textFill>
        </w:rPr>
        <w:t>根据试讲、面试、体检和考察结果，对拟录用人员在上海市人力资源和社会保障局网上进行公示，公示期为7天。公示无异议，报上级主管部门上海市教育委员会审核通过后，再报上海市人力资源和社会保障局核准备案。公示有异议、影响聘用的，根据查实结果确定是否录用。</w:t>
      </w:r>
    </w:p>
    <w:p w14:paraId="1C97DA0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32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16"/>
          <w:szCs w:val="16"/>
          <w:shd w:val="clear" w:fill="FFFFFF"/>
          <w14:textFill>
            <w14:solidFill>
              <w14:schemeClr w14:val="tx1"/>
            </w14:solidFill>
          </w14:textFill>
        </w:rPr>
        <w:t>三、相关待遇和其他事项</w:t>
      </w:r>
    </w:p>
    <w:p w14:paraId="19625D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32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:shd w:val="clear" w:fill="FFFFFF"/>
          <w14:textFill>
            <w14:solidFill>
              <w14:schemeClr w14:val="tx1"/>
            </w14:solidFill>
          </w14:textFill>
        </w:rPr>
        <w:t>应聘者一经录用，其工资、福利和社会保险等相关待遇按上海市事业单位和学校有关规定执行。</w:t>
      </w:r>
    </w:p>
    <w:p w14:paraId="5FE037D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32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:shd w:val="clear" w:fill="FFFFFF"/>
          <w14:textFill>
            <w14:solidFill>
              <w14:schemeClr w14:val="tx1"/>
            </w14:solidFill>
          </w14:textFill>
        </w:rPr>
        <w:t>外省市社会人员，须持有上海市居住证一年以上（在有效期内，计算截止时间：2025年12月31日）。高级专业技术人员或紧缺急需专业人才可不受居住证满一年的限制。</w:t>
      </w:r>
    </w:p>
    <w:p w14:paraId="2D937EB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32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16"/>
          <w:szCs w:val="16"/>
          <w:shd w:val="clear" w:fill="FFFFFF"/>
          <w14:textFill>
            <w14:solidFill>
              <w14:schemeClr w14:val="tx1"/>
            </w14:solidFill>
          </w14:textFill>
        </w:rPr>
        <w:t>四、通讯地址</w:t>
      </w:r>
    </w:p>
    <w:p w14:paraId="611E5F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32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:shd w:val="clear" w:fill="FFFFFF"/>
          <w14:textFill>
            <w14:solidFill>
              <w14:schemeClr w14:val="tx1"/>
            </w14:solidFill>
          </w14:textFill>
        </w:rPr>
        <w:t>上海第二工业大学上海市浦东新区金海路2360号  邮编：201209</w:t>
      </w:r>
    </w:p>
    <w:p w14:paraId="5F0583E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688C978">
      <w:pPr>
        <w:pStyle w:val="9"/>
        <w:ind w:firstLine="0" w:firstLineChars="0"/>
        <w:rPr>
          <w:rFonts w:hint="eastAsia" w:ascii="Times New Roman" w:hAnsi="Times New Roman" w:eastAsia="仿宋" w:cs="Times New Roman"/>
          <w:b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  <w:lang w:eastAsia="zh-CN"/>
        </w:rPr>
        <w:t>附件：招聘岗位、条件及联系人</w:t>
      </w:r>
    </w:p>
    <w:p w14:paraId="5C06C1C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（一）学术带头人（教学科研岗）</w:t>
      </w:r>
    </w:p>
    <w:tbl>
      <w:tblPr>
        <w:tblStyle w:val="4"/>
        <w:tblW w:w="11107" w:type="dxa"/>
        <w:tblInd w:w="-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0"/>
        <w:gridCol w:w="1600"/>
        <w:gridCol w:w="614"/>
        <w:gridCol w:w="4743"/>
      </w:tblGrid>
      <w:tr w14:paraId="30669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4150" w:type="dxa"/>
            <w:vAlign w:val="center"/>
          </w:tcPr>
          <w:p w14:paraId="27F5FD4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学科</w:t>
            </w:r>
          </w:p>
        </w:tc>
        <w:tc>
          <w:tcPr>
            <w:tcW w:w="1600" w:type="dxa"/>
            <w:vAlign w:val="center"/>
          </w:tcPr>
          <w:p w14:paraId="48D549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招聘条件</w:t>
            </w:r>
          </w:p>
        </w:tc>
        <w:tc>
          <w:tcPr>
            <w:tcW w:w="614" w:type="dxa"/>
            <w:vAlign w:val="center"/>
          </w:tcPr>
          <w:p w14:paraId="5CDADE52">
            <w:pPr>
              <w:jc w:val="center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招聘人数</w:t>
            </w:r>
          </w:p>
        </w:tc>
        <w:tc>
          <w:tcPr>
            <w:tcW w:w="4743" w:type="dxa"/>
            <w:vAlign w:val="center"/>
          </w:tcPr>
          <w:p w14:paraId="3F35185A">
            <w:pPr>
              <w:jc w:val="center"/>
              <w:rPr>
                <w:rFonts w:hint="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联系人</w:t>
            </w:r>
          </w:p>
        </w:tc>
      </w:tr>
      <w:tr w14:paraId="785DB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  <w:tblHeader/>
        </w:trPr>
        <w:tc>
          <w:tcPr>
            <w:tcW w:w="4150" w:type="dxa"/>
            <w:vAlign w:val="center"/>
          </w:tcPr>
          <w:p w14:paraId="487D9576">
            <w:pPr>
              <w:rPr>
                <w:kern w:val="0"/>
                <w:sz w:val="16"/>
                <w:szCs w:val="16"/>
                <w:highlight w:val="yellow"/>
              </w:rPr>
            </w:pPr>
            <w:r>
              <w:rPr>
                <w:sz w:val="18"/>
                <w:szCs w:val="18"/>
              </w:rPr>
              <w:t>马克思主义理论、</w:t>
            </w:r>
            <w:r>
              <w:rPr>
                <w:rFonts w:hint="eastAsia"/>
                <w:sz w:val="18"/>
                <w:szCs w:val="18"/>
              </w:rPr>
              <w:t>机械工程、智能制造、控制科学与工程、船舶与海洋装备 、人工智能、</w:t>
            </w:r>
            <w:r>
              <w:rPr>
                <w:sz w:val="18"/>
                <w:szCs w:val="18"/>
              </w:rPr>
              <w:t>计算机科学与技术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、电子科学与技术</w:t>
            </w:r>
            <w:r>
              <w:rPr>
                <w:rFonts w:hint="eastAsia"/>
                <w:sz w:val="18"/>
                <w:szCs w:val="18"/>
              </w:rPr>
              <w:t>、集成电路科学与工程、</w:t>
            </w:r>
            <w:r>
              <w:rPr>
                <w:sz w:val="18"/>
                <w:szCs w:val="18"/>
              </w:rPr>
              <w:t>材料科学与工程、动力工程及工程热物理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、环保设备工程、</w:t>
            </w:r>
            <w:r>
              <w:rPr>
                <w:sz w:val="18"/>
                <w:szCs w:val="18"/>
              </w:rPr>
              <w:t>环境科学与工程、</w:t>
            </w:r>
            <w:r>
              <w:rPr>
                <w:rFonts w:hint="eastAsia"/>
                <w:sz w:val="18"/>
                <w:szCs w:val="18"/>
              </w:rPr>
              <w:t>化学工程、</w:t>
            </w:r>
            <w:r>
              <w:rPr>
                <w:sz w:val="18"/>
                <w:szCs w:val="18"/>
              </w:rPr>
              <w:t>统计学、</w:t>
            </w:r>
            <w:r>
              <w:rPr>
                <w:rFonts w:hint="eastAsia"/>
                <w:sz w:val="18"/>
                <w:szCs w:val="18"/>
              </w:rPr>
              <w:t>物理学、</w:t>
            </w:r>
            <w:r>
              <w:rPr>
                <w:sz w:val="18"/>
                <w:szCs w:val="18"/>
              </w:rPr>
              <w:t>职业技术教育学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设计学</w:t>
            </w:r>
            <w:r>
              <w:rPr>
                <w:rFonts w:hint="eastAsia"/>
                <w:sz w:val="18"/>
                <w:szCs w:val="18"/>
              </w:rPr>
              <w:t xml:space="preserve"> 、</w:t>
            </w:r>
            <w:r>
              <w:rPr>
                <w:sz w:val="18"/>
                <w:szCs w:val="18"/>
              </w:rPr>
              <w:t>外国语言文学（翻译）、</w:t>
            </w:r>
            <w:r>
              <w:rPr>
                <w:rFonts w:hint="eastAsia"/>
                <w:sz w:val="18"/>
                <w:szCs w:val="18"/>
              </w:rPr>
              <w:t>传播学</w:t>
            </w:r>
            <w:r>
              <w:rPr>
                <w:sz w:val="18"/>
                <w:szCs w:val="18"/>
              </w:rPr>
              <w:t>等。</w:t>
            </w:r>
          </w:p>
        </w:tc>
        <w:tc>
          <w:tcPr>
            <w:tcW w:w="1600" w:type="dxa"/>
            <w:vAlign w:val="center"/>
          </w:tcPr>
          <w:p w14:paraId="375871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正高级职称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sz w:val="18"/>
                <w:szCs w:val="18"/>
              </w:rPr>
              <w:t>应达到相近学科硕士点的学科带头人和方向负责人水平。</w:t>
            </w:r>
          </w:p>
        </w:tc>
        <w:tc>
          <w:tcPr>
            <w:tcW w:w="614" w:type="dxa"/>
            <w:vAlign w:val="center"/>
          </w:tcPr>
          <w:p w14:paraId="3DB63C57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743" w:type="dxa"/>
            <w:vAlign w:val="center"/>
          </w:tcPr>
          <w:p w14:paraId="6BA6B40E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夏老师</w:t>
            </w:r>
            <w:r>
              <w:rPr>
                <w:rFonts w:hint="eastAsia"/>
                <w:sz w:val="18"/>
                <w:szCs w:val="18"/>
                <w:lang w:eastAsia="zh-CN"/>
              </w:rPr>
              <w:t>，邴老师</w:t>
            </w:r>
          </w:p>
          <w:p w14:paraId="75566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021-50217813</w:t>
            </w:r>
          </w:p>
          <w:p w14:paraId="6C6A45AA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"mailto:rsc@sspu.edu.cn" </w:instrText>
            </w:r>
            <w:r>
              <w:rPr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rsc@sspu.edu.cn</w:t>
            </w:r>
            <w:r>
              <w:rPr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10"/>
                <w:sz w:val="18"/>
                <w:szCs w:val="18"/>
                <w:u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uwrai7@126.com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"mailto:18618268746@163.com"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18618268746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@163.com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 w14:paraId="326ED68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Times New Roman" w:hAnsi="Times New Roman" w:eastAsia="仿宋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</w:rPr>
        <w:t>姓名-专业-最高学历-培养院校-应聘岗位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  <w:lang w:val="en-US" w:eastAsia="zh-CN"/>
        </w:rPr>
        <w:t>-海外留学生网</w:t>
      </w:r>
    </w:p>
    <w:p w14:paraId="6B9C9DE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（二）专任教师（教学科研岗）</w:t>
      </w:r>
    </w:p>
    <w:tbl>
      <w:tblPr>
        <w:tblStyle w:val="4"/>
        <w:tblW w:w="5041" w:type="pct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848"/>
        <w:gridCol w:w="4281"/>
        <w:gridCol w:w="838"/>
        <w:gridCol w:w="1612"/>
      </w:tblGrid>
      <w:tr w14:paraId="7A071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Align w:val="center"/>
          </w:tcPr>
          <w:p w14:paraId="7A7840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部门</w:t>
            </w:r>
          </w:p>
        </w:tc>
        <w:tc>
          <w:tcPr>
            <w:tcW w:w="493" w:type="pct"/>
            <w:vAlign w:val="center"/>
          </w:tcPr>
          <w:p w14:paraId="15A651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学科</w:t>
            </w:r>
          </w:p>
        </w:tc>
        <w:tc>
          <w:tcPr>
            <w:tcW w:w="2491" w:type="pct"/>
            <w:vAlign w:val="center"/>
          </w:tcPr>
          <w:p w14:paraId="54F498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招聘条件</w:t>
            </w:r>
          </w:p>
        </w:tc>
        <w:tc>
          <w:tcPr>
            <w:tcW w:w="487" w:type="pct"/>
            <w:vAlign w:val="center"/>
          </w:tcPr>
          <w:p w14:paraId="2C4EB517">
            <w:pPr>
              <w:jc w:val="center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招聘人数</w:t>
            </w:r>
          </w:p>
        </w:tc>
        <w:tc>
          <w:tcPr>
            <w:tcW w:w="938" w:type="pct"/>
            <w:vAlign w:val="center"/>
          </w:tcPr>
          <w:p w14:paraId="14F97933">
            <w:pPr>
              <w:jc w:val="center"/>
              <w:rPr>
                <w:rFonts w:hint="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联系人</w:t>
            </w:r>
          </w:p>
        </w:tc>
      </w:tr>
      <w:tr w14:paraId="2A1C7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589" w:type="pct"/>
            <w:vMerge w:val="restart"/>
            <w:vAlign w:val="center"/>
          </w:tcPr>
          <w:p w14:paraId="4C4ABD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智能制造与控制工程学院</w:t>
            </w:r>
          </w:p>
        </w:tc>
        <w:tc>
          <w:tcPr>
            <w:tcW w:w="493" w:type="pct"/>
            <w:vAlign w:val="center"/>
          </w:tcPr>
          <w:p w14:paraId="3E6BCA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机械工程</w:t>
            </w:r>
          </w:p>
        </w:tc>
        <w:tc>
          <w:tcPr>
            <w:tcW w:w="2491" w:type="pct"/>
            <w:vAlign w:val="center"/>
          </w:tcPr>
          <w:p w14:paraId="7C9A1ADD">
            <w:pPr>
              <w:pStyle w:val="9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1、机械工程：机械制造及其自动化、机械设计等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方向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博士和博士后，副教授优先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；</w:t>
            </w:r>
          </w:p>
          <w:p w14:paraId="3F057E6E">
            <w:pPr>
              <w:pStyle w:val="9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2、智能制造工程：机电控制、数控技术等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方向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博士和博士后，副教授优先，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具有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集成电路、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智能制造工作经历者优先； </w:t>
            </w:r>
          </w:p>
          <w:p w14:paraId="768BE5B8">
            <w:pPr>
              <w:pStyle w:val="9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3、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机械电子工程：机电控制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等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方向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博士和博士后，副教授优先，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具有集成电路、数控机床领域工作经历者优先。</w:t>
            </w:r>
          </w:p>
        </w:tc>
        <w:tc>
          <w:tcPr>
            <w:tcW w:w="487" w:type="pct"/>
            <w:vMerge w:val="restart"/>
            <w:vAlign w:val="center"/>
          </w:tcPr>
          <w:p w14:paraId="13C34795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38" w:type="pct"/>
            <w:vMerge w:val="restart"/>
            <w:vAlign w:val="center"/>
          </w:tcPr>
          <w:p w14:paraId="533262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吴老师</w:t>
            </w:r>
          </w:p>
          <w:p w14:paraId="2B3E17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021-50211002</w:t>
            </w:r>
          </w:p>
          <w:p w14:paraId="0A3E8DA3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zkrc@sspu.edu.cn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10"/>
                <w:sz w:val="18"/>
                <w:szCs w:val="18"/>
                <w:u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uwrai7@126.com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"mailto:18618268746@163.com"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18618268746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@163.com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2F9F3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89" w:type="pct"/>
            <w:vMerge w:val="continue"/>
            <w:vAlign w:val="center"/>
          </w:tcPr>
          <w:p w14:paraId="73BFEA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07BAEF7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控制科学与工程</w:t>
            </w:r>
          </w:p>
        </w:tc>
        <w:tc>
          <w:tcPr>
            <w:tcW w:w="2491" w:type="pct"/>
            <w:vAlign w:val="center"/>
          </w:tcPr>
          <w:p w14:paraId="2E354C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自动化、工业机器人、测控技术与仪器</w:t>
            </w:r>
            <w:r>
              <w:rPr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方向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博士和博士后，副教授优先，</w:t>
            </w:r>
            <w:r>
              <w:rPr>
                <w:sz w:val="18"/>
                <w:szCs w:val="18"/>
              </w:rPr>
              <w:t>具有</w:t>
            </w:r>
            <w:r>
              <w:rPr>
                <w:rFonts w:hint="eastAsia"/>
                <w:sz w:val="18"/>
                <w:szCs w:val="18"/>
              </w:rPr>
              <w:t>集成电路</w:t>
            </w:r>
            <w:r>
              <w:rPr>
                <w:sz w:val="18"/>
                <w:szCs w:val="18"/>
              </w:rPr>
              <w:t>领域工作经历者</w:t>
            </w:r>
            <w:r>
              <w:rPr>
                <w:rFonts w:hint="eastAsia"/>
                <w:sz w:val="18"/>
                <w:szCs w:val="18"/>
              </w:rPr>
              <w:t>优先。</w:t>
            </w:r>
          </w:p>
        </w:tc>
        <w:tc>
          <w:tcPr>
            <w:tcW w:w="487" w:type="pct"/>
            <w:vMerge w:val="continue"/>
            <w:vAlign w:val="center"/>
          </w:tcPr>
          <w:p w14:paraId="726E0553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938" w:type="pct"/>
            <w:vMerge w:val="continue"/>
            <w:vAlign w:val="center"/>
          </w:tcPr>
          <w:p w14:paraId="6762171A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14:paraId="209E3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89" w:type="pct"/>
            <w:vMerge w:val="continue"/>
            <w:vAlign w:val="center"/>
          </w:tcPr>
          <w:p w14:paraId="12DC84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696D2D6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船舶与海洋工程</w:t>
            </w:r>
          </w:p>
        </w:tc>
        <w:tc>
          <w:tcPr>
            <w:tcW w:w="2491" w:type="pct"/>
            <w:vAlign w:val="center"/>
          </w:tcPr>
          <w:p w14:paraId="165833C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船舶与海洋工程等相关专业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博士和博士后，副教授优先。</w:t>
            </w:r>
          </w:p>
        </w:tc>
        <w:tc>
          <w:tcPr>
            <w:tcW w:w="487" w:type="pct"/>
            <w:vAlign w:val="center"/>
          </w:tcPr>
          <w:p w14:paraId="310E7D39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38" w:type="pct"/>
            <w:vAlign w:val="center"/>
          </w:tcPr>
          <w:p w14:paraId="79BE2E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张老师</w:t>
            </w:r>
          </w:p>
          <w:p w14:paraId="57E30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021-50217958</w:t>
            </w:r>
          </w:p>
          <w:p w14:paraId="7D351D6F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zhangjm@sspu.edu.cn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10"/>
                <w:sz w:val="18"/>
                <w:szCs w:val="18"/>
                <w:u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uwrai7@126.com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"mailto:18618268746@163.com"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18618268746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@163.com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56370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9" w:type="pct"/>
            <w:vMerge w:val="restart"/>
            <w:vAlign w:val="center"/>
          </w:tcPr>
          <w:p w14:paraId="18FE25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计算机与信息工程学院</w:t>
            </w:r>
          </w:p>
        </w:tc>
        <w:tc>
          <w:tcPr>
            <w:tcW w:w="493" w:type="pct"/>
            <w:vAlign w:val="center"/>
          </w:tcPr>
          <w:p w14:paraId="70491249">
            <w:pPr>
              <w:jc w:val="center"/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计算机科学与技术</w:t>
            </w:r>
          </w:p>
        </w:tc>
        <w:tc>
          <w:tcPr>
            <w:tcW w:w="2491" w:type="pct"/>
            <w:vAlign w:val="center"/>
          </w:tcPr>
          <w:p w14:paraId="119FD829">
            <w:pPr>
              <w:pStyle w:val="9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计算机科学与技术、软件工程、网络空间安全、智能科学与技术、数据科学与大数据技术等方向博士和博士后，副教授优先。</w:t>
            </w:r>
          </w:p>
        </w:tc>
        <w:tc>
          <w:tcPr>
            <w:tcW w:w="487" w:type="pct"/>
            <w:vMerge w:val="restart"/>
            <w:vAlign w:val="center"/>
          </w:tcPr>
          <w:p w14:paraId="3882D086"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38" w:type="pct"/>
            <w:vMerge w:val="restart"/>
            <w:vAlign w:val="center"/>
          </w:tcPr>
          <w:p w14:paraId="00D5E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罗老师</w:t>
            </w:r>
          </w:p>
          <w:p w14:paraId="331336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021-50217425</w:t>
            </w:r>
          </w:p>
          <w:p w14:paraId="3AE41012">
            <w:pPr>
              <w:jc w:val="center"/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sspujixin@sspu.edu.cn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10"/>
                <w:sz w:val="18"/>
                <w:szCs w:val="18"/>
                <w:u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uwrai7@126.com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"mailto:18618268746@163.com"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18618268746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@163.com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7DA71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89" w:type="pct"/>
            <w:vMerge w:val="continue"/>
            <w:vAlign w:val="center"/>
          </w:tcPr>
          <w:p w14:paraId="2B8DD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3683FA72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电子科学与技术</w:t>
            </w:r>
          </w:p>
        </w:tc>
        <w:tc>
          <w:tcPr>
            <w:tcW w:w="2491" w:type="pct"/>
            <w:vAlign w:val="center"/>
          </w:tcPr>
          <w:p w14:paraId="239D944F">
            <w:pPr>
              <w:pStyle w:val="9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信息与通信工程等方向博士和博士后，副教授优先。</w:t>
            </w:r>
          </w:p>
        </w:tc>
        <w:tc>
          <w:tcPr>
            <w:tcW w:w="487" w:type="pct"/>
            <w:vMerge w:val="continue"/>
            <w:vAlign w:val="center"/>
          </w:tcPr>
          <w:p w14:paraId="009F471D">
            <w:pPr>
              <w:pStyle w:val="9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938" w:type="pct"/>
            <w:vMerge w:val="continue"/>
            <w:vAlign w:val="center"/>
          </w:tcPr>
          <w:p w14:paraId="65720917">
            <w:pPr>
              <w:pStyle w:val="9"/>
              <w:ind w:firstLine="0" w:firstLineChars="0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</w:tr>
      <w:tr w14:paraId="7F3FF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589" w:type="pct"/>
            <w:vAlign w:val="center"/>
          </w:tcPr>
          <w:p w14:paraId="0A8BC5B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资源与环境</w:t>
            </w:r>
          </w:p>
          <w:p w14:paraId="129468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工程学院</w:t>
            </w:r>
          </w:p>
        </w:tc>
        <w:tc>
          <w:tcPr>
            <w:tcW w:w="493" w:type="pct"/>
            <w:vAlign w:val="center"/>
          </w:tcPr>
          <w:p w14:paraId="238AAA6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资源与环境</w:t>
            </w:r>
          </w:p>
        </w:tc>
        <w:tc>
          <w:tcPr>
            <w:tcW w:w="2491" w:type="pct"/>
            <w:vAlign w:val="center"/>
          </w:tcPr>
          <w:p w14:paraId="02720CBF">
            <w:pPr>
              <w:pStyle w:val="9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环保设备工程、过程装备及控制工程、机械工程、应用化学、化学工程与工艺、安全工程、应急技术与管理等专业或相关研究方向博士和博士后，副教授优先。</w:t>
            </w:r>
          </w:p>
        </w:tc>
        <w:tc>
          <w:tcPr>
            <w:tcW w:w="487" w:type="pct"/>
            <w:vAlign w:val="center"/>
          </w:tcPr>
          <w:p w14:paraId="07F9DE0F"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38" w:type="pct"/>
            <w:vAlign w:val="center"/>
          </w:tcPr>
          <w:p w14:paraId="26FBFB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李老师</w:t>
            </w:r>
          </w:p>
          <w:p w14:paraId="4A3C0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021-50211081</w:t>
            </w:r>
          </w:p>
          <w:p w14:paraId="034E473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zhxy@sspu.edu.cn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10"/>
                <w:sz w:val="18"/>
                <w:szCs w:val="18"/>
                <w:u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uwrai7@126.com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"mailto:18618268746@163.com"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18618268746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@163.com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458ED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Align w:val="center"/>
          </w:tcPr>
          <w:p w14:paraId="3875057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能源与材料</w:t>
            </w:r>
          </w:p>
          <w:p w14:paraId="28CE16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  <w:tc>
          <w:tcPr>
            <w:tcW w:w="493" w:type="pct"/>
            <w:vAlign w:val="center"/>
          </w:tcPr>
          <w:p w14:paraId="63D07E0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能源动力类</w:t>
            </w:r>
          </w:p>
        </w:tc>
        <w:tc>
          <w:tcPr>
            <w:tcW w:w="2491" w:type="pct"/>
            <w:vAlign w:val="center"/>
          </w:tcPr>
          <w:p w14:paraId="0D7D1718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能源动力工程、新能源科学与工程、储能科学与工程、工程热物理等专业博士和博士后，副教授优先，新能源材料领域特别优秀者也可以考虑。围绕以下方向开展创新工作：1.高效能源转换与应用技术；2.能源存储与减排技术；3.热能管理与利用技术；4.清洁能源高效综合利用及控制策略优化；5.人工智能赋能热物性研究。</w:t>
            </w:r>
          </w:p>
        </w:tc>
        <w:tc>
          <w:tcPr>
            <w:tcW w:w="487" w:type="pct"/>
            <w:vAlign w:val="center"/>
          </w:tcPr>
          <w:p w14:paraId="341E6A27"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38" w:type="pct"/>
            <w:vAlign w:val="center"/>
          </w:tcPr>
          <w:p w14:paraId="40012B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姚老师</w:t>
            </w:r>
          </w:p>
          <w:p w14:paraId="09331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021-50211202</w:t>
            </w:r>
          </w:p>
          <w:p w14:paraId="02234AD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ncxyhr@sspu.edu.cn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10"/>
                <w:sz w:val="18"/>
                <w:szCs w:val="18"/>
                <w:u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uwrai7@126.com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"mailto:18618268746@163.com"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18618268746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@163.com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sz w:val="18"/>
                <w:szCs w:val="18"/>
              </w:rPr>
              <w:t xml:space="preserve">        </w:t>
            </w:r>
          </w:p>
        </w:tc>
      </w:tr>
      <w:tr w14:paraId="4AC04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Align w:val="center"/>
          </w:tcPr>
          <w:p w14:paraId="301A6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集成电路</w:t>
            </w:r>
          </w:p>
          <w:p w14:paraId="1EA86D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研究院</w:t>
            </w:r>
          </w:p>
        </w:tc>
        <w:tc>
          <w:tcPr>
            <w:tcW w:w="493" w:type="pct"/>
            <w:vAlign w:val="center"/>
          </w:tcPr>
          <w:p w14:paraId="78DAE42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集成电路科学与工程</w:t>
            </w:r>
          </w:p>
        </w:tc>
        <w:tc>
          <w:tcPr>
            <w:tcW w:w="2491" w:type="pct"/>
            <w:vAlign w:val="center"/>
          </w:tcPr>
          <w:p w14:paraId="4B1BE93B">
            <w:pPr>
              <w:pStyle w:val="9"/>
              <w:ind w:firstLine="0" w:firstLineChars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电子科学与技术、微电子学、 集成电路科学与工程以及相关专业的博士和博士后。包括但不限于下列研究方向:1.集成电路工艺与先进封装；2. 集成电路设计与应用；3. 集成电路材料与微纳器件； 4. EDA软件与多场耦合仿真技术。</w:t>
            </w:r>
          </w:p>
        </w:tc>
        <w:tc>
          <w:tcPr>
            <w:tcW w:w="487" w:type="pct"/>
            <w:vAlign w:val="center"/>
          </w:tcPr>
          <w:p w14:paraId="509AEBCF"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38" w:type="pct"/>
            <w:vAlign w:val="center"/>
          </w:tcPr>
          <w:p w14:paraId="664C23C9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邵老师</w:t>
            </w:r>
          </w:p>
          <w:p w14:paraId="408A11C8">
            <w:pPr>
              <w:jc w:val="center"/>
              <w:rPr>
                <w:rFonts w:hint="eastAsia"/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021-50217814</w:t>
            </w:r>
          </w:p>
          <w:p w14:paraId="4F51685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shaoshuang@sspu.edu.cn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10"/>
                <w:sz w:val="18"/>
                <w:szCs w:val="18"/>
                <w:u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uwrai7@126.com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"mailto:18618268746@163.com"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18618268746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@163.com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61C85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Merge w:val="restart"/>
            <w:vAlign w:val="center"/>
          </w:tcPr>
          <w:p w14:paraId="1626869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数理与统计</w:t>
            </w:r>
          </w:p>
          <w:p w14:paraId="1A481E5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  <w:tc>
          <w:tcPr>
            <w:tcW w:w="493" w:type="pct"/>
            <w:vAlign w:val="center"/>
          </w:tcPr>
          <w:p w14:paraId="3DD9E796"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数学</w:t>
            </w:r>
          </w:p>
        </w:tc>
        <w:tc>
          <w:tcPr>
            <w:tcW w:w="2491" w:type="pct"/>
            <w:vAlign w:val="center"/>
          </w:tcPr>
          <w:p w14:paraId="0E7B50DC">
            <w:pPr>
              <w:pStyle w:val="9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数学及数据科学相关领域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博士和博士后，副教授优先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87" w:type="pct"/>
            <w:vMerge w:val="restart"/>
            <w:vAlign w:val="center"/>
          </w:tcPr>
          <w:p w14:paraId="0701CBB4"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38" w:type="pct"/>
            <w:vMerge w:val="restart"/>
            <w:vAlign w:val="center"/>
          </w:tcPr>
          <w:p w14:paraId="37762F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崔老师</w:t>
            </w:r>
          </w:p>
          <w:p w14:paraId="3819DE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021-50214322</w:t>
            </w:r>
          </w:p>
          <w:p w14:paraId="1F30069E"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cuiyun@sspu.edu.cn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10"/>
                <w:sz w:val="18"/>
                <w:szCs w:val="18"/>
                <w:u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uwrai7@126.com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"mailto:18618268746@163.com"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18618268746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@163.com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064EF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Merge w:val="continue"/>
            <w:vAlign w:val="center"/>
          </w:tcPr>
          <w:p w14:paraId="2086D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3AB83F87"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统计学</w:t>
            </w:r>
          </w:p>
        </w:tc>
        <w:tc>
          <w:tcPr>
            <w:tcW w:w="2491" w:type="pct"/>
            <w:vAlign w:val="center"/>
          </w:tcPr>
          <w:p w14:paraId="7C73CFE0">
            <w:pPr>
              <w:pStyle w:val="9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统计学及其相关领域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博士和博士后，副教授优先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87" w:type="pct"/>
            <w:vMerge w:val="continue"/>
            <w:vAlign w:val="center"/>
          </w:tcPr>
          <w:p w14:paraId="0C3C6261">
            <w:pPr>
              <w:pStyle w:val="9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pct"/>
            <w:vMerge w:val="continue"/>
            <w:vAlign w:val="center"/>
          </w:tcPr>
          <w:p w14:paraId="027C55A3">
            <w:pPr>
              <w:pStyle w:val="9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6EB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Merge w:val="continue"/>
            <w:vAlign w:val="center"/>
          </w:tcPr>
          <w:p w14:paraId="720694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52B84720"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物理学</w:t>
            </w:r>
          </w:p>
        </w:tc>
        <w:tc>
          <w:tcPr>
            <w:tcW w:w="2491" w:type="pct"/>
            <w:vAlign w:val="center"/>
          </w:tcPr>
          <w:p w14:paraId="21643EFB">
            <w:pPr>
              <w:pStyle w:val="9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物理学及其相关领域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博士和博士后，副教授优先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87" w:type="pct"/>
            <w:vMerge w:val="continue"/>
            <w:vAlign w:val="center"/>
          </w:tcPr>
          <w:p w14:paraId="6BC397AE">
            <w:pPr>
              <w:pStyle w:val="9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pct"/>
            <w:vMerge w:val="continue"/>
            <w:vAlign w:val="center"/>
          </w:tcPr>
          <w:p w14:paraId="43F58BEC">
            <w:pPr>
              <w:pStyle w:val="9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00E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9" w:type="pct"/>
            <w:vMerge w:val="restart"/>
            <w:vAlign w:val="center"/>
          </w:tcPr>
          <w:p w14:paraId="5DA240C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经济与管理</w:t>
            </w:r>
          </w:p>
          <w:p w14:paraId="4CF032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  <w:tc>
          <w:tcPr>
            <w:tcW w:w="493" w:type="pct"/>
            <w:vAlign w:val="center"/>
          </w:tcPr>
          <w:p w14:paraId="68622C0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管理科学与工程</w:t>
            </w:r>
          </w:p>
        </w:tc>
        <w:tc>
          <w:tcPr>
            <w:tcW w:w="2491" w:type="pct"/>
            <w:vAlign w:val="center"/>
          </w:tcPr>
          <w:p w14:paraId="32D63324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工程管理、标准化工程、物流管理方向博士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和博士后，副教授优先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87" w:type="pct"/>
            <w:vMerge w:val="restart"/>
            <w:vAlign w:val="center"/>
          </w:tcPr>
          <w:p w14:paraId="6DCB4490">
            <w:pPr>
              <w:widowControl/>
              <w:jc w:val="center"/>
              <w:textAlignment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38" w:type="pct"/>
            <w:vMerge w:val="restart"/>
            <w:vAlign w:val="center"/>
          </w:tcPr>
          <w:p w14:paraId="4F2D61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廖老师</w:t>
            </w:r>
          </w:p>
          <w:p w14:paraId="6C94F6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021-50217417</w:t>
            </w:r>
          </w:p>
          <w:p w14:paraId="64150765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liaoshan@sspu.edu.cn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10"/>
                <w:sz w:val="18"/>
                <w:szCs w:val="18"/>
                <w:u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uwrai7@126.com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"mailto:18618268746@163.com"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18618268746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@163.com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32E9E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Merge w:val="continue"/>
            <w:vAlign w:val="center"/>
          </w:tcPr>
          <w:p w14:paraId="38F0F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3620AB90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2491" w:type="pct"/>
            <w:vAlign w:val="center"/>
          </w:tcPr>
          <w:p w14:paraId="039B9084">
            <w:pPr>
              <w:widowControl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法学相关专业硕士及以上学历，有处理国际项目法律服务相关经历者优先。</w:t>
            </w:r>
          </w:p>
        </w:tc>
        <w:tc>
          <w:tcPr>
            <w:tcW w:w="487" w:type="pct"/>
            <w:vMerge w:val="continue"/>
            <w:vAlign w:val="center"/>
          </w:tcPr>
          <w:p w14:paraId="5A812FFB">
            <w:pPr>
              <w:widowControl/>
              <w:jc w:val="center"/>
              <w:textAlignment w:val="center"/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pct"/>
            <w:vMerge w:val="continue"/>
            <w:vAlign w:val="center"/>
          </w:tcPr>
          <w:p w14:paraId="08CAE00A">
            <w:pPr>
              <w:widowControl/>
              <w:jc w:val="center"/>
              <w:textAlignment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152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Align w:val="center"/>
          </w:tcPr>
          <w:p w14:paraId="01225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马克思主义</w:t>
            </w:r>
          </w:p>
          <w:p w14:paraId="54AA4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学院</w:t>
            </w:r>
          </w:p>
        </w:tc>
        <w:tc>
          <w:tcPr>
            <w:tcW w:w="493" w:type="pct"/>
            <w:vAlign w:val="center"/>
          </w:tcPr>
          <w:p w14:paraId="41521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马克思主义理论</w:t>
            </w:r>
          </w:p>
        </w:tc>
        <w:tc>
          <w:tcPr>
            <w:tcW w:w="2491" w:type="pct"/>
            <w:vAlign w:val="center"/>
          </w:tcPr>
          <w:p w14:paraId="12359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中共党员；马克思主义基本原理、马克思主义中国化研究、思想政治教育、中国近现代史研究及党史党建等方</w:t>
            </w:r>
            <w:r>
              <w:rPr>
                <w:rFonts w:hint="eastAsia"/>
                <w:sz w:val="18"/>
                <w:szCs w:val="18"/>
              </w:rPr>
              <w:t>面</w:t>
            </w:r>
            <w:r>
              <w:rPr>
                <w:sz w:val="18"/>
                <w:szCs w:val="18"/>
              </w:rPr>
              <w:t>博士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和博士后，副教授</w:t>
            </w:r>
            <w:r>
              <w:rPr>
                <w:rFonts w:hint="eastAsia"/>
                <w:sz w:val="18"/>
                <w:szCs w:val="18"/>
              </w:rPr>
              <w:t>、主持过省部级以上教育科研项目优先</w:t>
            </w:r>
            <w:r>
              <w:rPr>
                <w:sz w:val="18"/>
                <w:szCs w:val="18"/>
              </w:rPr>
              <w:t>。</w:t>
            </w:r>
          </w:p>
        </w:tc>
        <w:tc>
          <w:tcPr>
            <w:tcW w:w="487" w:type="pct"/>
            <w:vAlign w:val="center"/>
          </w:tcPr>
          <w:p w14:paraId="61E60738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38" w:type="pct"/>
            <w:vAlign w:val="center"/>
          </w:tcPr>
          <w:p w14:paraId="2471C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王老师</w:t>
            </w:r>
          </w:p>
          <w:p w14:paraId="1B9AA4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021-50211267</w:t>
            </w:r>
          </w:p>
          <w:p w14:paraId="6A1D3966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wangyao@sspu.edu.cn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10"/>
                <w:sz w:val="18"/>
                <w:szCs w:val="18"/>
                <w:u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uwrai7@126.com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"mailto:18618268746@163.com"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18618268746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@163.com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7BA0D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Align w:val="center"/>
          </w:tcPr>
          <w:p w14:paraId="42D995B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艺术与设计</w:t>
            </w:r>
          </w:p>
          <w:p w14:paraId="41A053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  <w:tc>
          <w:tcPr>
            <w:tcW w:w="493" w:type="pct"/>
            <w:vAlign w:val="center"/>
          </w:tcPr>
          <w:p w14:paraId="27037CA6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设计学</w:t>
            </w:r>
          </w:p>
        </w:tc>
        <w:tc>
          <w:tcPr>
            <w:tcW w:w="2491" w:type="pct"/>
            <w:vAlign w:val="center"/>
          </w:tcPr>
          <w:p w14:paraId="392B9AE8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艺术学、设计学工业设计（产品设计）、环境设计及其他相关艺术设计学科领域博士，高级职称、具有丰富的服务产业设计经验，且在实际项目中取得一定成绩者优先。</w:t>
            </w:r>
          </w:p>
        </w:tc>
        <w:tc>
          <w:tcPr>
            <w:tcW w:w="487" w:type="pct"/>
            <w:vAlign w:val="center"/>
          </w:tcPr>
          <w:p w14:paraId="0600FFB1">
            <w:pPr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8" w:type="pct"/>
            <w:vAlign w:val="center"/>
          </w:tcPr>
          <w:p w14:paraId="10C0FA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金老师</w:t>
            </w:r>
          </w:p>
          <w:p w14:paraId="3FF49CD5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021-50217702             ysxy@sspu.edu.cn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10"/>
                <w:sz w:val="18"/>
                <w:szCs w:val="18"/>
                <w:u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uwrai7@126.com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"mailto:18618268746@163.com"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18618268746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@163.com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1654D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89" w:type="pct"/>
            <w:vMerge w:val="restart"/>
            <w:vAlign w:val="center"/>
          </w:tcPr>
          <w:p w14:paraId="76AD24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职业技术教师教育学院</w:t>
            </w:r>
          </w:p>
        </w:tc>
        <w:tc>
          <w:tcPr>
            <w:tcW w:w="493" w:type="pct"/>
            <w:vAlign w:val="center"/>
          </w:tcPr>
          <w:p w14:paraId="73F82FB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职业技术教育学</w:t>
            </w:r>
          </w:p>
        </w:tc>
        <w:tc>
          <w:tcPr>
            <w:tcW w:w="2491" w:type="pct"/>
            <w:vMerge w:val="restart"/>
            <w:vAlign w:val="center"/>
          </w:tcPr>
          <w:p w14:paraId="136F3D99">
            <w:pPr>
              <w:widowControl/>
              <w:jc w:val="left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职业技术教育学、课程与教学论及心理学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相关学科博士和博士后，具有副高职称，主持承担省部级以上教育科研项目者优先。</w:t>
            </w:r>
          </w:p>
        </w:tc>
        <w:tc>
          <w:tcPr>
            <w:tcW w:w="487" w:type="pct"/>
            <w:vMerge w:val="restart"/>
            <w:vAlign w:val="center"/>
          </w:tcPr>
          <w:p w14:paraId="1621F3C1">
            <w:pPr>
              <w:widowControl/>
              <w:jc w:val="center"/>
              <w:textAlignment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38" w:type="pct"/>
            <w:vMerge w:val="restart"/>
            <w:vAlign w:val="center"/>
          </w:tcPr>
          <w:p w14:paraId="7D0F56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叶老师</w:t>
            </w:r>
          </w:p>
          <w:p w14:paraId="0AAC2F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021-50218012</w:t>
            </w:r>
          </w:p>
          <w:p w14:paraId="21DC3864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yejing@sspu.edu.cn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10"/>
                <w:sz w:val="18"/>
                <w:szCs w:val="18"/>
                <w:u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uwrai7@126.com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"mailto:18618268746@163.com"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18618268746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@163.com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685FD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9" w:type="pct"/>
            <w:vMerge w:val="continue"/>
            <w:vAlign w:val="center"/>
          </w:tcPr>
          <w:p w14:paraId="5373A6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0EFA311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课程与教学论</w:t>
            </w:r>
          </w:p>
        </w:tc>
        <w:tc>
          <w:tcPr>
            <w:tcW w:w="2491" w:type="pct"/>
            <w:vMerge w:val="continue"/>
            <w:vAlign w:val="center"/>
          </w:tcPr>
          <w:p w14:paraId="1FE3B6DF"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" w:type="pct"/>
            <w:vMerge w:val="continue"/>
            <w:vAlign w:val="center"/>
          </w:tcPr>
          <w:p w14:paraId="23DE395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pct"/>
            <w:vMerge w:val="continue"/>
            <w:vAlign w:val="center"/>
          </w:tcPr>
          <w:p w14:paraId="09D2037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95E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9" w:type="pct"/>
            <w:vMerge w:val="continue"/>
            <w:vAlign w:val="center"/>
          </w:tcPr>
          <w:p w14:paraId="794FF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5C3865E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心理学</w:t>
            </w:r>
          </w:p>
        </w:tc>
        <w:tc>
          <w:tcPr>
            <w:tcW w:w="2491" w:type="pct"/>
            <w:vMerge w:val="continue"/>
            <w:vAlign w:val="center"/>
          </w:tcPr>
          <w:p w14:paraId="68DF103A"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" w:type="pct"/>
            <w:vMerge w:val="continue"/>
            <w:vAlign w:val="center"/>
          </w:tcPr>
          <w:p w14:paraId="72E2746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pct"/>
            <w:vMerge w:val="continue"/>
            <w:vAlign w:val="center"/>
          </w:tcPr>
          <w:p w14:paraId="061F063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406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Align w:val="center"/>
          </w:tcPr>
          <w:p w14:paraId="10CBA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国际教育</w:t>
            </w:r>
          </w:p>
          <w:p w14:paraId="62818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学院</w:t>
            </w:r>
          </w:p>
        </w:tc>
        <w:tc>
          <w:tcPr>
            <w:tcW w:w="493" w:type="pct"/>
            <w:vAlign w:val="center"/>
          </w:tcPr>
          <w:p w14:paraId="569DF11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国际中文教育</w:t>
            </w:r>
          </w:p>
        </w:tc>
        <w:tc>
          <w:tcPr>
            <w:tcW w:w="2491" w:type="pct"/>
            <w:vAlign w:val="center"/>
          </w:tcPr>
          <w:p w14:paraId="64DE19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国际中文教育、中国语言文学、哲学等相关学科领域博士和博士后（华文教育、二语习得、语言学及应用语言学、工程或科技伦理等研究方向），副高级职称及以上、主持过省部级以上相关学科领域项目者优先。</w:t>
            </w:r>
          </w:p>
        </w:tc>
        <w:tc>
          <w:tcPr>
            <w:tcW w:w="487" w:type="pct"/>
            <w:vAlign w:val="center"/>
          </w:tcPr>
          <w:p w14:paraId="78D21821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38" w:type="pct"/>
            <w:vAlign w:val="center"/>
          </w:tcPr>
          <w:p w14:paraId="2B320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童老师</w:t>
            </w:r>
          </w:p>
          <w:p w14:paraId="6D0DC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021-50217707</w:t>
            </w:r>
          </w:p>
          <w:p w14:paraId="5A525A9C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xjtong@sspu.edu.cn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10"/>
                <w:sz w:val="18"/>
                <w:szCs w:val="18"/>
                <w:u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uwrai7@126.com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"mailto:18618268746@163.com"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18618268746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@163.com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427F0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Align w:val="center"/>
          </w:tcPr>
          <w:p w14:paraId="5574F0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工程训练与创新教育中心</w:t>
            </w:r>
          </w:p>
        </w:tc>
        <w:tc>
          <w:tcPr>
            <w:tcW w:w="493" w:type="pct"/>
            <w:vAlign w:val="center"/>
          </w:tcPr>
          <w:p w14:paraId="6149ED3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机械工程</w:t>
            </w:r>
          </w:p>
        </w:tc>
        <w:tc>
          <w:tcPr>
            <w:tcW w:w="2491" w:type="pct"/>
            <w:vAlign w:val="center"/>
          </w:tcPr>
          <w:p w14:paraId="4166D988">
            <w:pPr>
              <w:widowControl/>
              <w:spacing w:before="12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智能制造工程、机械工程、机械电子工程、工业工程、机电一体化或数控技术等方面博士和博士后，有高级职称或相关工作经验者优先。</w:t>
            </w:r>
          </w:p>
        </w:tc>
        <w:tc>
          <w:tcPr>
            <w:tcW w:w="487" w:type="pct"/>
            <w:vAlign w:val="center"/>
          </w:tcPr>
          <w:p w14:paraId="2CADA8A2">
            <w:pPr>
              <w:widowControl/>
              <w:spacing w:before="12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38" w:type="pct"/>
            <w:vAlign w:val="center"/>
          </w:tcPr>
          <w:p w14:paraId="52EBF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梁老师</w:t>
            </w:r>
          </w:p>
          <w:p w14:paraId="3376B1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021-50216234</w:t>
            </w:r>
          </w:p>
          <w:p w14:paraId="4C077981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hyliang@sspu.edu.cn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10"/>
                <w:sz w:val="18"/>
                <w:szCs w:val="18"/>
                <w:u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uwrai7@126.com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"mailto:18618268746@163.com"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18618268746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@163.com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688A0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Align w:val="center"/>
          </w:tcPr>
          <w:p w14:paraId="5D28E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体育部</w:t>
            </w:r>
          </w:p>
        </w:tc>
        <w:tc>
          <w:tcPr>
            <w:tcW w:w="493" w:type="pct"/>
            <w:vAlign w:val="center"/>
          </w:tcPr>
          <w:p w14:paraId="2257114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体育学</w:t>
            </w:r>
          </w:p>
        </w:tc>
        <w:tc>
          <w:tcPr>
            <w:tcW w:w="2491" w:type="pct"/>
            <w:vAlign w:val="center"/>
          </w:tcPr>
          <w:p w14:paraId="147670EB">
            <w:pPr>
              <w:widowControl/>
              <w:spacing w:before="12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体育教育训练学，篮球、游泳、龙舟方向博士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和博士后，副教授优先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87" w:type="pct"/>
            <w:vAlign w:val="center"/>
          </w:tcPr>
          <w:p w14:paraId="4547CB82">
            <w:pPr>
              <w:widowControl/>
              <w:spacing w:before="12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38" w:type="pct"/>
            <w:vAlign w:val="center"/>
          </w:tcPr>
          <w:p w14:paraId="70459F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潘老师</w:t>
            </w:r>
          </w:p>
          <w:p w14:paraId="16F292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021-50214989</w:t>
            </w:r>
          </w:p>
          <w:p w14:paraId="7ADF00AD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panxiao@sspu.edu.cn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10"/>
                <w:sz w:val="18"/>
                <w:szCs w:val="18"/>
                <w:u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uwrai7@126.com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"mailto:18618268746@163.com"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18618268746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@163.com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5D594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Align w:val="center"/>
          </w:tcPr>
          <w:p w14:paraId="43FE92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艺术教育中心</w:t>
            </w:r>
          </w:p>
        </w:tc>
        <w:tc>
          <w:tcPr>
            <w:tcW w:w="493" w:type="pct"/>
            <w:vAlign w:val="center"/>
          </w:tcPr>
          <w:p w14:paraId="7AEA30EC">
            <w:pPr>
              <w:jc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</w:rPr>
              <w:t>艺术</w:t>
            </w:r>
          </w:p>
        </w:tc>
        <w:tc>
          <w:tcPr>
            <w:tcW w:w="2491" w:type="pct"/>
            <w:vAlign w:val="center"/>
          </w:tcPr>
          <w:p w14:paraId="0E574EB9">
            <w:pPr>
              <w:widowControl/>
              <w:spacing w:before="120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戏剧影视导演、表演等相关专业硕士及以上学位，</w:t>
            </w:r>
            <w:r>
              <w:rPr>
                <w:sz w:val="18"/>
                <w:szCs w:val="18"/>
              </w:rPr>
              <w:t>博士</w:t>
            </w:r>
            <w:r>
              <w:rPr>
                <w:color w:val="000000"/>
                <w:sz w:val="18"/>
                <w:szCs w:val="18"/>
              </w:rPr>
              <w:t>和博士后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副教授</w:t>
            </w:r>
            <w:r>
              <w:rPr>
                <w:rFonts w:hint="eastAsia"/>
                <w:color w:val="000000"/>
                <w:sz w:val="18"/>
                <w:szCs w:val="18"/>
              </w:rPr>
              <w:t>优先，有丰富的舞台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表演经验，有参与组织大型校园文化活动、带领学生参加艺术表演竞赛经验者优先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应届硕士年龄不超过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28周岁。</w:t>
            </w:r>
          </w:p>
        </w:tc>
        <w:tc>
          <w:tcPr>
            <w:tcW w:w="487" w:type="pct"/>
            <w:vAlign w:val="center"/>
          </w:tcPr>
          <w:p w14:paraId="0C22FFA8">
            <w:pPr>
              <w:widowControl/>
              <w:spacing w:before="1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38" w:type="pct"/>
            <w:vAlign w:val="center"/>
          </w:tcPr>
          <w:p w14:paraId="5B7BA5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张老师</w:t>
            </w:r>
          </w:p>
          <w:p w14:paraId="4327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</w:t>
            </w:r>
            <w:r>
              <w:t xml:space="preserve"> </w:t>
            </w:r>
            <w:r>
              <w:rPr>
                <w:sz w:val="18"/>
                <w:szCs w:val="18"/>
              </w:rPr>
              <w:t>50211123</w:t>
            </w:r>
          </w:p>
          <w:p w14:paraId="1E3A11E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szCs w:val="18"/>
              </w:rPr>
              <w:t>sspuyszx@sina.com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10"/>
                <w:sz w:val="18"/>
                <w:szCs w:val="18"/>
                <w:u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uwrai7@126.com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"mailto:18618268746@163.com"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18618268746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@163.com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 w14:paraId="46801D26">
      <w:pPr>
        <w:pStyle w:val="9"/>
        <w:ind w:firstLine="0" w:firstLineChars="0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 xml:space="preserve">（三）实验员（实验技术岗） </w:t>
      </w:r>
    </w:p>
    <w:tbl>
      <w:tblPr>
        <w:tblStyle w:val="5"/>
        <w:tblW w:w="50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3693"/>
        <w:gridCol w:w="786"/>
        <w:gridCol w:w="1997"/>
      </w:tblGrid>
      <w:tr w14:paraId="449A1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340" w:type="pct"/>
            <w:vAlign w:val="center"/>
          </w:tcPr>
          <w:p w14:paraId="07FB8B66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部门</w:t>
            </w:r>
          </w:p>
        </w:tc>
        <w:tc>
          <w:tcPr>
            <w:tcW w:w="2196" w:type="pct"/>
            <w:vAlign w:val="center"/>
          </w:tcPr>
          <w:p w14:paraId="50647F2A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招聘条件</w:t>
            </w:r>
          </w:p>
        </w:tc>
        <w:tc>
          <w:tcPr>
            <w:tcW w:w="522" w:type="pct"/>
            <w:vAlign w:val="center"/>
          </w:tcPr>
          <w:p w14:paraId="1BF102D1">
            <w:pPr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招聘人数</w:t>
            </w:r>
          </w:p>
        </w:tc>
        <w:tc>
          <w:tcPr>
            <w:tcW w:w="940" w:type="pct"/>
            <w:vAlign w:val="center"/>
          </w:tcPr>
          <w:p w14:paraId="5FEAF596">
            <w:pPr>
              <w:jc w:val="center"/>
              <w:rPr>
                <w:rFonts w:hint="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联系人</w:t>
            </w:r>
          </w:p>
        </w:tc>
      </w:tr>
      <w:tr w14:paraId="16836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340" w:type="pct"/>
            <w:vAlign w:val="center"/>
          </w:tcPr>
          <w:p w14:paraId="0887712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能源与材料学院</w:t>
            </w:r>
          </w:p>
        </w:tc>
        <w:tc>
          <w:tcPr>
            <w:tcW w:w="2196" w:type="pct"/>
            <w:vAlign w:val="center"/>
          </w:tcPr>
          <w:p w14:paraId="7E5844C6">
            <w:pPr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工程热物理、凝聚态物理、材料物理相关专业博士，有相关行业应用、技术支持经验者，熟悉CMA、CNAS认证优先。</w:t>
            </w:r>
          </w:p>
        </w:tc>
        <w:tc>
          <w:tcPr>
            <w:tcW w:w="522" w:type="pct"/>
            <w:vAlign w:val="center"/>
          </w:tcPr>
          <w:p w14:paraId="15B0A1D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0" w:type="pct"/>
            <w:vAlign w:val="center"/>
          </w:tcPr>
          <w:p w14:paraId="2AD4DF9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姚老师</w:t>
            </w:r>
          </w:p>
          <w:p w14:paraId="4393AD6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021-50211202</w:t>
            </w:r>
          </w:p>
          <w:p w14:paraId="65871551"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cs="Times New Roman"/>
                <w:sz w:val="18"/>
                <w:szCs w:val="18"/>
              </w:rPr>
              <w:t xml:space="preserve">ncxyhr@sspu.edu.cn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10"/>
                <w:sz w:val="18"/>
                <w:szCs w:val="18"/>
                <w:u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HYPERLINK "mailto:uwrai7@126.com"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uwrai7@126.com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"mailto:18618268746@163.com"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18618268746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@163.com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</w:tbl>
    <w:p w14:paraId="3C679D1C"/>
    <w:p w14:paraId="6BDE37C7">
      <w:pPr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</w:rPr>
        <w:t>姓名-专业-最高学历-培养院校-应聘岗位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  <w:lang w:val="en-US" w:eastAsia="zh-CN"/>
        </w:rPr>
        <w:t>-海外留学生网</w:t>
      </w:r>
    </w:p>
    <w:p w14:paraId="41BFEC0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E064B"/>
    <w:rsid w:val="0FD26B32"/>
    <w:rsid w:val="3B576200"/>
    <w:rsid w:val="3BC25DE6"/>
    <w:rsid w:val="4F8D62E0"/>
    <w:rsid w:val="7754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99"/>
    <w:rPr>
      <w:rFonts w:cs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semiHidden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2972</Words>
  <Characters>3723</Characters>
  <Lines>0</Lines>
  <Paragraphs>0</Paragraphs>
  <TotalTime>1</TotalTime>
  <ScaleCrop>false</ScaleCrop>
  <LinksUpToDate>false</LinksUpToDate>
  <CharactersWithSpaces>3755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2024-12-29T15:18:00Z</dcterms:created>
  <dc:creator>win10</dc:creator>
  <cp:lastModifiedBy>win10</cp:lastModifiedBy>
  <dcterms:modified xsi:type="dcterms:W3CDTF">2024-12-30T01:38:20Z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eyJoZGlkIjoiNGZhNzU0NmJiOGUyNWQ4NzI2YjhkNzA1MTdmMmUwZDAifQ==</vt:lpwstr>
  </property>
  <property fmtid="{D5CDD505-2E9C-101B-9397-08002B2CF9AE}" pid="4" name="ICV">
    <vt:lpwstr>6F43A5ECFC1F423C8D4F93633DF7D74A_12</vt:lpwstr>
  </property>
</Properties>
</file>