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5B75"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邮箱：</w:t>
      </w:r>
      <w:r>
        <w:rPr>
          <w:rFonts w:hint="eastAsia"/>
        </w:rPr>
        <w:t>2316918931@qq.com</w:t>
      </w:r>
    </w:p>
    <w:p w14:paraId="6A5B2086">
      <w:pPr>
        <w:rPr>
          <w:rFonts w:hint="eastAsia"/>
        </w:rPr>
      </w:pPr>
      <w:r>
        <w:rPr>
          <w:rFonts w:hint="eastAsia"/>
        </w:rPr>
        <w:t>彭干事 010-66919525</w:t>
      </w:r>
    </w:p>
    <w:p w14:paraId="6F7D2CC1">
      <w:r>
        <w:rPr>
          <w:rFonts w:hint="eastAsia"/>
        </w:rPr>
        <w:t>孔助理010-66919532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0DC7"/>
    <w:rsid w:val="27E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2024-10-10T07:11:00Z</dcterms:created>
  <dc:creator>admin</dc:creator>
  <cp:lastModifiedBy>admin</cp:lastModifiedBy>
  <dcterms:modified xsi:type="dcterms:W3CDTF">2024-10-10T07:30:21Z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5EF20471BE7540449FEB5901D74BDBF4_11</vt:lpwstr>
  </property>
</Properties>
</file>