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D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360" w:lineRule="auto"/>
        <w:ind w:left="0" w:right="0" w:firstLine="641" w:firstLineChars="200"/>
        <w:jc w:val="center"/>
        <w:textAlignment w:val="auto"/>
        <w:rPr>
          <w:rFonts w:hint="eastAsia" w:ascii="华文仿宋" w:hAnsi="华文仿宋" w:eastAsia="华文仿宋" w:cs="华文仿宋"/>
          <w:b/>
          <w:bCs w:val="0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highlight w:val="none"/>
        </w:rPr>
        <w:t>海量数据202</w:t>
      </w: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highlight w:val="none"/>
          <w:lang w:val="en-US" w:eastAsia="zh-CN"/>
        </w:rPr>
        <w:t>5年</w:t>
      </w:r>
      <w:r>
        <w:rPr>
          <w:rFonts w:hint="eastAsia" w:ascii="华文仿宋" w:hAnsi="华文仿宋" w:eastAsia="华文仿宋" w:cs="华文仿宋"/>
          <w:b/>
          <w:bCs w:val="0"/>
          <w:sz w:val="32"/>
          <w:szCs w:val="32"/>
          <w:highlight w:val="none"/>
        </w:rPr>
        <w:t>校园招聘简章</w:t>
      </w:r>
    </w:p>
    <w:p w14:paraId="4C56A00D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0" w:firstLineChars="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一、公司介绍</w:t>
      </w:r>
    </w:p>
    <w:p w14:paraId="62F6FBB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北京海量数据技术股份有限公司（股票代码：603138.SH）成立于2007年，是国内首家以数据库为主营业务的主板上市企业。公司十余年来秉承“专注做好数据库”的初心，始终致力于数据库产品的研发、销售和服务。核心产品海量数据库Vastbase系列、数据库一体机Vastcube系列、大数据应用平台Datalink系列，全栈国产化，应用满足度高，目前广泛应用于政务、制造、金融、通信、能源、交通等多个重点行业，已成为国产企业级数据库的首选之一。</w:t>
      </w:r>
    </w:p>
    <w:p w14:paraId="4083915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40" w:firstLineChars="200"/>
        <w:textAlignment w:val="auto"/>
        <w:rPr>
          <w:rFonts w:hint="eastAsia" w:ascii="华文仿宋" w:hAnsi="华文仿宋" w:eastAsia="华文仿宋" w:cs="华文仿宋"/>
          <w:highlight w:val="none"/>
        </w:rPr>
      </w:pPr>
    </w:p>
    <w:p w14:paraId="30D594CB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华文仿宋" w:hAnsi="华文仿宋" w:eastAsia="华文仿宋" w:cs="华文仿宋"/>
          <w:b/>
          <w:sz w:val="28"/>
          <w:szCs w:val="28"/>
          <w:highlight w:val="none"/>
        </w:rPr>
        <w:t>海量数据的人才观</w:t>
      </w:r>
    </w:p>
    <w:p w14:paraId="772BBC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color w:val="000000"/>
          <w:kern w:val="2"/>
          <w:sz w:val="21"/>
          <w:szCs w:val="21"/>
          <w:highlight w:val="none"/>
          <w:lang w:val="en-US" w:eastAsia="zh-CN" w:bidi="ar-SA"/>
          <w14:ligatures w14:val="standardContextual"/>
        </w:rPr>
        <w:t>公司注重给予年轻人成长机会，坚持践行独立的人才观：</w:t>
      </w:r>
    </w:p>
    <w:p w14:paraId="7F0227C0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重视“诚实、勤奋、专注，说到做到”品格</w:t>
      </w:r>
    </w:p>
    <w:p w14:paraId="1D8001D4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给年轻人机会，重用具有战略贡献的人</w:t>
      </w:r>
    </w:p>
    <w:p w14:paraId="7C97357A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重用具有独立思想，且忠实践行的人</w:t>
      </w:r>
    </w:p>
    <w:p w14:paraId="4507613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color w:val="000000"/>
          <w:kern w:val="2"/>
          <w:sz w:val="21"/>
          <w:szCs w:val="21"/>
          <w:highlight w:val="none"/>
          <w:lang w:val="en-US" w:eastAsia="zh-CN" w:bidi="ar-SA"/>
          <w14:ligatures w14:val="standardContextual"/>
        </w:rPr>
      </w:pPr>
      <w:r>
        <w:rPr>
          <w:rFonts w:hint="eastAsia" w:ascii="华文仿宋" w:hAnsi="华文仿宋" w:eastAsia="华文仿宋" w:cs="华文仿宋"/>
          <w:b/>
          <w:color w:val="000000"/>
          <w:kern w:val="2"/>
          <w:sz w:val="21"/>
          <w:szCs w:val="21"/>
          <w:highlight w:val="none"/>
          <w:lang w:val="en-US" w:eastAsia="zh-CN" w:bidi="ar-SA"/>
          <w14:ligatures w14:val="standardContextual"/>
        </w:rPr>
        <w:t>我们寻找拥有坚定梦想、且忠实践行的你，一起坐上“海量数据”时代的巨轮，乘风破浪，挖掘数据科技革命的宝藏！</w:t>
      </w:r>
    </w:p>
    <w:p w14:paraId="162375F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color w:val="000000"/>
          <w:kern w:val="2"/>
          <w:sz w:val="21"/>
          <w:szCs w:val="24"/>
          <w:highlight w:val="none"/>
          <w:lang w:val="en-US" w:eastAsia="zh-CN" w:bidi="ar-SA"/>
          <w14:ligatures w14:val="standardContextual"/>
        </w:rPr>
      </w:pPr>
    </w:p>
    <w:p w14:paraId="2E5A4DF1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华文仿宋" w:hAnsi="华文仿宋" w:eastAsia="华文仿宋" w:cs="华文仿宋"/>
          <w:b/>
          <w:sz w:val="28"/>
          <w:szCs w:val="28"/>
          <w:highlight w:val="none"/>
        </w:rPr>
        <w:t>职业成长福利及晋升</w:t>
      </w:r>
      <w:bookmarkStart w:id="0" w:name="_GoBack"/>
      <w:bookmarkEnd w:id="0"/>
    </w:p>
    <w:p w14:paraId="4C04335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1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丰富的薪资架构</w:t>
      </w:r>
    </w:p>
    <w:p w14:paraId="0646AF4E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 w:right="0" w:rightChars="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底薪+奖金+挑战奖+福利+股权+期权</w:t>
      </w:r>
    </w:p>
    <w:p w14:paraId="2458D0BE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 w:val="0"/>
          <w:sz w:val="21"/>
          <w:szCs w:val="21"/>
          <w:highlight w:val="none"/>
        </w:rPr>
        <w:t>2</w:t>
      </w:r>
      <w:r>
        <w:rPr>
          <w:rFonts w:hint="eastAsia" w:ascii="华文仿宋" w:hAnsi="华文仿宋" w:eastAsia="华文仿宋" w:cs="华文仿宋"/>
          <w:b w:val="0"/>
          <w:sz w:val="21"/>
          <w:szCs w:val="21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优质的福利待遇</w:t>
      </w:r>
    </w:p>
    <w:p w14:paraId="5C430EC3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六险一金</w:t>
      </w:r>
    </w:p>
    <w:p w14:paraId="79BD3AEC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年度健康体检</w:t>
      </w:r>
    </w:p>
    <w:p w14:paraId="7A058DC8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季度团建</w:t>
      </w:r>
    </w:p>
    <w:p w14:paraId="68BFD55D">
      <w:pPr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节日福利</w:t>
      </w:r>
    </w:p>
    <w:p w14:paraId="7CCB7E7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 w:val="0"/>
          <w:sz w:val="21"/>
          <w:szCs w:val="21"/>
          <w:highlight w:val="none"/>
        </w:rPr>
        <w:t>3</w:t>
      </w:r>
      <w:r>
        <w:rPr>
          <w:rFonts w:hint="eastAsia" w:ascii="华文仿宋" w:hAnsi="华文仿宋" w:eastAsia="华文仿宋" w:cs="华文仿宋"/>
          <w:b w:val="0"/>
          <w:sz w:val="21"/>
          <w:szCs w:val="21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完善的培训体系</w:t>
      </w:r>
    </w:p>
    <w:p w14:paraId="00B33D97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岗前培训：微课堂、顶岗实习、雏鹰训练营等</w:t>
      </w:r>
    </w:p>
    <w:p w14:paraId="3C72C501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岗位培训：自我学习、上级辅导、公司培训等</w:t>
      </w:r>
    </w:p>
    <w:p w14:paraId="0A665933">
      <w:pPr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晋级培训：野狼训练营、打法演练等</w:t>
      </w:r>
    </w:p>
    <w:p w14:paraId="282A52A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4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明确的职业成长通道</w:t>
      </w:r>
    </w:p>
    <w:p w14:paraId="4A9142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海量人通道图：透明公开高速发展的职业上升通道</w:t>
      </w:r>
    </w:p>
    <w:p w14:paraId="17C23E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</w:p>
    <w:p w14:paraId="77C16C05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0" w:firstLineChars="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四、招聘岗位</w:t>
      </w:r>
    </w:p>
    <w:p w14:paraId="012061E4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bCs w:val="0"/>
          <w:sz w:val="21"/>
          <w:szCs w:val="21"/>
          <w:highlight w:val="none"/>
          <w:lang w:val="en-US" w:eastAsia="zh-CN"/>
        </w:rPr>
        <w:t>C/C++开发工程师</w:t>
      </w:r>
      <w:r>
        <w:rPr>
          <w:rFonts w:hint="eastAsia" w:ascii="华文仿宋" w:hAnsi="华文仿宋" w:eastAsia="华文仿宋" w:cs="华文仿宋"/>
          <w:b/>
          <w:bCs w:val="0"/>
          <w:sz w:val="21"/>
          <w:szCs w:val="21"/>
          <w:highlight w:val="none"/>
        </w:rPr>
        <w:t>-广州/天津</w:t>
      </w:r>
    </w:p>
    <w:p w14:paraId="17ACFA30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岗位职责：</w:t>
      </w:r>
    </w:p>
    <w:p w14:paraId="17934AE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负责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数据库内核研发工作，包括安全、兼容性、存储引擎、SQL引擎新特性开发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。</w:t>
      </w:r>
    </w:p>
    <w:p w14:paraId="29AE58C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任职要求：</w:t>
      </w:r>
    </w:p>
    <w:p w14:paraId="7889AA7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1、2025届硕士及以上学历，计算机、软件工程等相关专业；</w:t>
      </w:r>
    </w:p>
    <w:p w14:paraId="5A94287B"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 w:right="0" w:rightChars="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2、熟悉Linux，扎实的C/C++基础，熟练掌握数据结构和常用算法；</w:t>
      </w:r>
    </w:p>
    <w:p w14:paraId="0AE2E90B"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 w:right="0" w:rightChars="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3、为人正直负责，具有良好的沟通能力和团队精神；</w:t>
      </w:r>
    </w:p>
    <w:p w14:paraId="72996BC3">
      <w:pPr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 w:right="0" w:rightChars="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4、对技术有强烈的兴趣，喜欢钻研，有好奇心，有较强的学习能力。</w:t>
      </w:r>
    </w:p>
    <w:p w14:paraId="039E6D89">
      <w:pPr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rightChars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</w:p>
    <w:p w14:paraId="68EBFE9C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大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客户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销售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经理-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北京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广州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深圳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上海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西安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成都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南京</w:t>
      </w:r>
    </w:p>
    <w:p w14:paraId="24A6E07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岗位职责：</w:t>
      </w:r>
    </w:p>
    <w:p w14:paraId="68C39C2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1、快速掌握公司产品/行业/岗位知识，能够独立完成销售工作；</w:t>
      </w:r>
    </w:p>
    <w:p w14:paraId="4DF5394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2、负责公司产品在系统部/代表处责任田客户拓展、维护工作；</w:t>
      </w:r>
    </w:p>
    <w:p w14:paraId="2974C54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3、搜集行业信息，洞察客户需求，挖掘有效商机，为客户提供解决方案；</w:t>
      </w:r>
    </w:p>
    <w:p w14:paraId="5A3FA20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4、负责项目跟踪、招投标、合同签订、收款及售后跟踪等工作。</w:t>
      </w:r>
    </w:p>
    <w:p w14:paraId="440293F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</w:rPr>
        <w:t>任职要求：</w:t>
      </w:r>
    </w:p>
    <w:p w14:paraId="76C4674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1、2025届本科及以上学历，理工科优先；</w:t>
      </w:r>
    </w:p>
    <w:p w14:paraId="3D5B471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2、具备主动学习的意识和能力，善于提炼总结思考；</w:t>
      </w:r>
    </w:p>
    <w:p w14:paraId="30FC873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3、具备良好的职业形象，优秀的人际敏感度、目标感、勤奋度及逻辑思维能力；</w:t>
      </w:r>
    </w:p>
    <w:p w14:paraId="1724721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4、结果导向，自驱力强，抗压能力强，有韧性。</w:t>
      </w:r>
    </w:p>
    <w:p w14:paraId="5968F17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</w:p>
    <w:p w14:paraId="77764982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  <w:t>生态渠道销售经理-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北京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广州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深圳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上海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西安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成都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val="en-US" w:eastAsia="zh-CN"/>
        </w:rPr>
        <w:t>/</w:t>
      </w:r>
      <w:r>
        <w:rPr>
          <w:rFonts w:hint="eastAsia" w:ascii="华文仿宋" w:hAnsi="华文仿宋" w:eastAsia="华文仿宋" w:cs="华文仿宋"/>
          <w:b/>
          <w:sz w:val="21"/>
          <w:szCs w:val="21"/>
          <w:highlight w:val="none"/>
          <w:lang w:eastAsia="zh-CN"/>
        </w:rPr>
        <w:t>南京</w:t>
      </w:r>
    </w:p>
    <w:p w14:paraId="678C876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  <w:t>岗位职责：</w:t>
      </w:r>
    </w:p>
    <w:p w14:paraId="3D56199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1、快速掌握公司产品/行业/岗位知识，能够独立完成销售工作；</w:t>
      </w:r>
    </w:p>
    <w:p w14:paraId="5E60E77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2、维护已有生态渠道伙伴，挖掘新的伙伴，通过培育实现商机导流及项目落地；</w:t>
      </w:r>
    </w:p>
    <w:p w14:paraId="50D428A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3、与销售有效协同，通过整合伙伴资源推动项目在客户侧落地；</w:t>
      </w:r>
    </w:p>
    <w:p w14:paraId="2E88BD1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4、协同上下游部门做好生态渠道伙伴的服务对接，支撑服务质量。</w:t>
      </w:r>
    </w:p>
    <w:p w14:paraId="5E637EF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  <w:t>任职要求：</w:t>
      </w:r>
    </w:p>
    <w:p w14:paraId="683E01D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1、2025届本科及以上学历，理工科优先；</w:t>
      </w:r>
    </w:p>
    <w:p w14:paraId="3567AFD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2、具备主动学习的意识和能力，善于提炼总结思考；</w:t>
      </w:r>
    </w:p>
    <w:p w14:paraId="24C1FAF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3、具备良好的职业形象，优秀的人际敏感度、目标感、勤奋度及逻辑思维能力；</w:t>
      </w:r>
    </w:p>
    <w:p w14:paraId="7EC3032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4、结果导向，自驱力强，抗压能力强，有韧性。</w:t>
      </w:r>
    </w:p>
    <w:p w14:paraId="1652A0E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</w:p>
    <w:p w14:paraId="498358A2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</w:rPr>
        <w:t>数据库工程师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  <w:t>-北京/广州</w:t>
      </w:r>
    </w:p>
    <w:p w14:paraId="013B74D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</w:rPr>
        <w:t>岗位职责：</w:t>
      </w:r>
    </w:p>
    <w:p w14:paraId="6819BCA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1、负责数据库产品技术支持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；</w:t>
      </w:r>
    </w:p>
    <w:p w14:paraId="4119269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2、负责数据库系统部署方案的计划、设计和实施。</w:t>
      </w:r>
    </w:p>
    <w:p w14:paraId="4E16682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val="en-US" w:eastAsia="zh-CN"/>
        </w:rPr>
        <w:t>任职要求：</w:t>
      </w:r>
    </w:p>
    <w:p w14:paraId="72737D4D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1、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2025届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本科及以上学历，计算机、软件工程等相关专业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；</w:t>
      </w:r>
    </w:p>
    <w:p w14:paraId="7E73747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2、了解数据库知识(Oracle、MySQL、PG 等)，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熟悉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数据库原理和应用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；</w:t>
      </w:r>
    </w:p>
    <w:p w14:paraId="77500AE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3、有专业的数据库培训经验，且有 OCP/OCM 证书者优先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；</w:t>
      </w:r>
    </w:p>
    <w:p w14:paraId="501756B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4、对数据库技术有强烈的兴趣，喜欢技术，并能持续的学习及成长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；</w:t>
      </w:r>
    </w:p>
    <w:p w14:paraId="5BA6F8A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5、有较强的学习能力，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良好的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分析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并解决问题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的能力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。</w:t>
      </w:r>
    </w:p>
    <w:p w14:paraId="1A8713D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</w:p>
    <w:p w14:paraId="2AAF3A6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0" w:firstLineChars="0"/>
        <w:textAlignment w:val="auto"/>
        <w:rPr>
          <w:rFonts w:hint="eastAsia" w:ascii="华文仿宋" w:hAnsi="华文仿宋" w:eastAsia="华文仿宋" w:cs="华文仿宋"/>
          <w:sz w:val="28"/>
          <w:szCs w:val="28"/>
          <w:highlight w:val="none"/>
        </w:rPr>
      </w:pPr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五、工作地点及简历投递方式</w:t>
      </w:r>
    </w:p>
    <w:p w14:paraId="15F45C9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1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工作地点</w:t>
      </w:r>
    </w:p>
    <w:p w14:paraId="45C0D01D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北京总部：北京市海淀区学院路30号科大天工大厦B座6层</w:t>
      </w:r>
    </w:p>
    <w:p w14:paraId="54610752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上海公司：上海市长宁区金钟路968号SkyBridgeHQ天会7幢1103室</w:t>
      </w:r>
    </w:p>
    <w:p w14:paraId="192953AB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武汉公司：武汉市江汉区范湖路101号富强国际办公楼15层</w:t>
      </w:r>
    </w:p>
    <w:p w14:paraId="030BCDF4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沈阳公司：沈阳市浑南区浑南三路1-8同方大厦A座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  <w:t>1403室</w:t>
      </w:r>
    </w:p>
    <w:p w14:paraId="2C19B839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</w:rPr>
        <w:t>深圳公司：深圳市南山区粤海街道高新中一道9号软件大厦91</w:t>
      </w:r>
      <w:r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  <w:lang w:val="en-US" w:eastAsia="zh-CN"/>
        </w:rPr>
        <w:t>6</w:t>
      </w:r>
    </w:p>
    <w:p w14:paraId="17CCA2CC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</w:rPr>
        <w:t>南京公司：南京江北新区研创园浦云路266号青云大厦A1楼601室</w:t>
      </w:r>
    </w:p>
    <w:p w14:paraId="7234DD0B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广州公司：广州市天河区建工路4号佳都科技大厦2号楼未来社区3F</w:t>
      </w:r>
    </w:p>
    <w:p w14:paraId="3C3CD874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天津公司：天津市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  <w:t>南开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</w:rPr>
        <w:t>区</w:t>
      </w: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  <w:t>白堤路180号万科时代中心1号楼901室</w:t>
      </w:r>
    </w:p>
    <w:p w14:paraId="4531649A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  <w:t>成都公司：成都市锦江区人民南路 2 段 1 号 仁恒置地写字楼 1507</w:t>
      </w:r>
    </w:p>
    <w:p w14:paraId="1ABB9D00">
      <w:pPr>
        <w:pStyle w:val="2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color w:val="auto"/>
          <w:sz w:val="21"/>
          <w:szCs w:val="21"/>
          <w:highlight w:val="none"/>
          <w:lang w:val="en-US" w:eastAsia="zh-CN"/>
        </w:rPr>
        <w:t>西安公司：西安市雁塔区科创路西电科技园 D 座 22F</w:t>
      </w:r>
    </w:p>
    <w:p w14:paraId="73303097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  <w:lang w:val="en-US" w:eastAsia="zh-CN"/>
        </w:rPr>
        <w:t>南宁公司：南宁市良庆区平乐大道 15 号五象绿地中心 2 号办公楼</w:t>
      </w:r>
    </w:p>
    <w:p w14:paraId="031D7CEA"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420" w:leftChars="0" w:right="0" w:hanging="420" w:firstLineChars="0"/>
        <w:textAlignment w:val="auto"/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bCs/>
          <w:color w:val="auto"/>
          <w:sz w:val="21"/>
          <w:szCs w:val="21"/>
          <w:highlight w:val="none"/>
          <w:lang w:val="en-US" w:eastAsia="zh-CN"/>
        </w:rPr>
        <w:t>合肥公司：安徽省合肥市政务区中侨中心 A1513 室</w:t>
      </w:r>
    </w:p>
    <w:p w14:paraId="3DB1C479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b w:val="0"/>
          <w:bCs/>
          <w:sz w:val="21"/>
          <w:szCs w:val="21"/>
          <w:highlight w:val="none"/>
        </w:rPr>
      </w:pPr>
    </w:p>
    <w:p w14:paraId="3D683EF1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2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、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简历投递</w:t>
      </w:r>
    </w:p>
    <w:p w14:paraId="0F3663E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邮箱投递</w:t>
      </w:r>
    </w:p>
    <w:p w14:paraId="12DC3C1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简历投递邮箱：</w:t>
      </w:r>
      <w:r>
        <w:rPr>
          <w:rFonts w:hint="eastAsia" w:ascii="华文仿宋" w:hAnsi="华文仿宋" w:eastAsia="华文仿宋" w:cs="华文仿宋"/>
          <w:color w:val="1E6FFF"/>
          <w:sz w:val="21"/>
          <w:szCs w:val="21"/>
          <w:highlight w:val="none"/>
          <w:u w:val="single" w:color="1E6FFF"/>
        </w:rPr>
        <w:t>hr@vastdata.com.cn</w:t>
      </w:r>
    </w:p>
    <w:p w14:paraId="4353F6E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</w:rPr>
        <w:t>邮件格式：主题包含姓名+学校+专业+岗位，简历请添加附件</w:t>
      </w:r>
      <w:r>
        <w:rPr>
          <w:rFonts w:hint="eastAsia" w:ascii="华文仿宋" w:hAnsi="华文仿宋" w:eastAsia="华文仿宋" w:cs="华文仿宋"/>
          <w:b/>
          <w:bCs/>
          <w:sz w:val="21"/>
          <w:szCs w:val="21"/>
          <w:highlight w:val="none"/>
          <w:lang w:eastAsia="zh-CN"/>
        </w:rPr>
        <w:t>。</w:t>
      </w:r>
    </w:p>
    <w:p w14:paraId="68BC6D2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网申投递</w:t>
      </w:r>
    </w:p>
    <w:p w14:paraId="43E9F6F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网申地址：https://vastdata.zhiye.com/</w:t>
      </w:r>
    </w:p>
    <w:p w14:paraId="14C7A0D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网申二维码：</w:t>
      </w:r>
    </w:p>
    <w:p w14:paraId="36145DC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drawing>
          <wp:inline distT="0" distB="0" distL="114300" distR="114300">
            <wp:extent cx="1294765" cy="1294765"/>
            <wp:effectExtent l="0" t="0" r="635" b="635"/>
            <wp:docPr id="1" name="图片 1" descr="网申-首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申-首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27657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</w:p>
    <w:p w14:paraId="0C105582"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3、联系方式</w:t>
      </w:r>
    </w:p>
    <w:p w14:paraId="3147D54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联系方式：010-82838118</w:t>
      </w:r>
    </w:p>
    <w:p w14:paraId="04250BF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公司网址：http://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fldChar w:fldCharType="begin"/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instrText xml:space="preserve"> HYPERLINK "http://www.vastdata.com.cn/" \h </w:instrTex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fldChar w:fldCharType="separate"/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www.vastdata.com.cn</w:t>
      </w:r>
    </w:p>
    <w:p w14:paraId="1F057B2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20" w:firstLineChars="200"/>
        <w:textAlignment w:val="auto"/>
        <w:rPr>
          <w:rFonts w:hint="eastAsia" w:ascii="华文仿宋" w:hAnsi="华文仿宋" w:eastAsia="华文仿宋" w:cs="华文仿宋"/>
          <w:sz w:val="21"/>
          <w:szCs w:val="21"/>
          <w:highlight w:val="none"/>
        </w:rPr>
      </w:pP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fldChar w:fldCharType="end"/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1"/>
          <w:szCs w:val="21"/>
          <w:highlight w:val="none"/>
        </w:rPr>
        <w:t>微信公众号：海量数据库</w:t>
      </w:r>
    </w:p>
    <w:p w14:paraId="5543E721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0" w:firstLineChars="0"/>
        <w:textAlignment w:val="auto"/>
        <w:rPr>
          <w:rFonts w:hint="eastAsia" w:ascii="华文仿宋" w:hAnsi="华文仿宋" w:eastAsia="华文仿宋" w:cs="华文仿宋"/>
          <w:sz w:val="28"/>
          <w:highlight w:val="none"/>
        </w:rPr>
      </w:pPr>
    </w:p>
    <w:p w14:paraId="608F281A"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firstLine="561" w:firstLineChars="200"/>
        <w:textAlignment w:val="auto"/>
        <w:rPr>
          <w:rFonts w:hint="eastAsia" w:ascii="华文仿宋" w:hAnsi="华文仿宋" w:eastAsia="华文仿宋" w:cs="华文仿宋"/>
          <w:highlight w:val="none"/>
        </w:rPr>
      </w:pPr>
      <w:r>
        <w:rPr>
          <w:rFonts w:hint="eastAsia" w:ascii="华文仿宋" w:hAnsi="华文仿宋" w:eastAsia="华文仿宋" w:cs="华文仿宋"/>
          <w:sz w:val="28"/>
          <w:highlight w:val="none"/>
        </w:rPr>
        <w:t>海量数据，期待您的加入！</w:t>
      </w:r>
    </w:p>
    <w:sectPr>
      <w:pgSz w:w="11906" w:h="16838"/>
      <w:pgMar w:top="1419" w:right="1305" w:bottom="1502" w:left="141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YaHei UI">
    <w:altName w:val="Thonburi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Thonburi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E8261"/>
    <w:multiLevelType w:val="singleLevel"/>
    <w:tmpl w:val="FDBE826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11A6CBF"/>
    <w:multiLevelType w:val="multilevel"/>
    <w:tmpl w:val="011A6CBF"/>
    <w:lvl w:ilvl="0" w:tentative="0">
      <w:start w:val="1"/>
      <w:numFmt w:val="bullet"/>
      <w:lvlText w:val="★"/>
      <w:lvlJc w:val="left"/>
      <w:pPr>
        <w:ind w:left="638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94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6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8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1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54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abstractNum w:abstractNumId="2">
    <w:nsid w:val="363F3DE2"/>
    <w:multiLevelType w:val="multilevel"/>
    <w:tmpl w:val="363F3DE2"/>
    <w:lvl w:ilvl="0" w:tentative="0">
      <w:start w:val="1"/>
      <w:numFmt w:val="bullet"/>
      <w:lvlText w:val="★"/>
      <w:lvlJc w:val="left"/>
      <w:pPr>
        <w:ind w:left="638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5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2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94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66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8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10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82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540"/>
      </w:pPr>
      <w:rPr>
        <w:rFonts w:ascii="Microsoft YaHei UI" w:hAnsi="Microsoft YaHei UI" w:eastAsia="Microsoft YaHei UI" w:cs="Microsoft YaHei UI"/>
        <w:b w:val="0"/>
        <w:i w:val="0"/>
        <w:strike w:val="0"/>
        <w:dstrike w:val="0"/>
        <w:color w:val="000000"/>
        <w:sz w:val="21"/>
        <w:szCs w:val="21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lYWNiNmQyMjU1M2E3ZGY3NTA0OWRiN2IxZjI5ZmIifQ=="/>
  </w:docVars>
  <w:rsids>
    <w:rsidRoot w:val="006F38A1"/>
    <w:rsid w:val="001A7123"/>
    <w:rsid w:val="002C7527"/>
    <w:rsid w:val="003E5F47"/>
    <w:rsid w:val="005C42BB"/>
    <w:rsid w:val="006476AA"/>
    <w:rsid w:val="006F38A1"/>
    <w:rsid w:val="00890628"/>
    <w:rsid w:val="009F4472"/>
    <w:rsid w:val="00AA52D4"/>
    <w:rsid w:val="00BA3F86"/>
    <w:rsid w:val="00D3489E"/>
    <w:rsid w:val="056469F1"/>
    <w:rsid w:val="0B9F2358"/>
    <w:rsid w:val="0F4F270C"/>
    <w:rsid w:val="14682FA5"/>
    <w:rsid w:val="17E439AA"/>
    <w:rsid w:val="181A3996"/>
    <w:rsid w:val="1E97CFE2"/>
    <w:rsid w:val="220E1DEB"/>
    <w:rsid w:val="23E923ED"/>
    <w:rsid w:val="27770492"/>
    <w:rsid w:val="27E761B6"/>
    <w:rsid w:val="2C9A061A"/>
    <w:rsid w:val="2CF51A68"/>
    <w:rsid w:val="2D59AC03"/>
    <w:rsid w:val="2E9B4313"/>
    <w:rsid w:val="35ED2B2C"/>
    <w:rsid w:val="36305F4A"/>
    <w:rsid w:val="376C60CB"/>
    <w:rsid w:val="3EF1F857"/>
    <w:rsid w:val="3EFC2E6A"/>
    <w:rsid w:val="3FF93013"/>
    <w:rsid w:val="4AB9034A"/>
    <w:rsid w:val="4FFB8D7A"/>
    <w:rsid w:val="5398742A"/>
    <w:rsid w:val="53EC7009"/>
    <w:rsid w:val="59B74D35"/>
    <w:rsid w:val="5B1A4E7E"/>
    <w:rsid w:val="5D7C6316"/>
    <w:rsid w:val="6533D184"/>
    <w:rsid w:val="654665B3"/>
    <w:rsid w:val="672E28B2"/>
    <w:rsid w:val="67840001"/>
    <w:rsid w:val="6CFC0C55"/>
    <w:rsid w:val="6EDF7C08"/>
    <w:rsid w:val="6F6BC7A6"/>
    <w:rsid w:val="6FEB0464"/>
    <w:rsid w:val="73C969A5"/>
    <w:rsid w:val="741B56D3"/>
    <w:rsid w:val="75F3F9E1"/>
    <w:rsid w:val="75F51C4E"/>
    <w:rsid w:val="76293AC6"/>
    <w:rsid w:val="7BAE1686"/>
    <w:rsid w:val="7F942556"/>
    <w:rsid w:val="7FF82132"/>
    <w:rsid w:val="97FDC65F"/>
    <w:rsid w:val="9FF7BC0B"/>
    <w:rsid w:val="B5FACCAA"/>
    <w:rsid w:val="B8FFB166"/>
    <w:rsid w:val="BFD85853"/>
    <w:rsid w:val="DB6EF58C"/>
    <w:rsid w:val="DDDF2F52"/>
    <w:rsid w:val="DF2E6E9C"/>
    <w:rsid w:val="EFEF8164"/>
    <w:rsid w:val="EFF6080D"/>
    <w:rsid w:val="F7AA6965"/>
    <w:rsid w:val="F7F7B7EF"/>
    <w:rsid w:val="F7FA96AB"/>
    <w:rsid w:val="FB7F9182"/>
    <w:rsid w:val="FBF3202E"/>
    <w:rsid w:val="FF3D6C5B"/>
    <w:rsid w:val="FFBD4B88"/>
    <w:rsid w:val="FFD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next w:val="1"/>
    <w:link w:val="5"/>
    <w:qFormat/>
    <w:uiPriority w:val="9"/>
    <w:pPr>
      <w:keepNext/>
      <w:keepLines/>
      <w:spacing w:after="6" w:line="264" w:lineRule="auto"/>
      <w:ind w:left="10" w:hanging="10"/>
      <w:outlineLvl w:val="0"/>
    </w:pPr>
    <w:rPr>
      <w:rFonts w:ascii="Microsoft YaHei UI" w:hAnsi="Microsoft YaHei UI" w:eastAsia="Microsoft YaHei UI" w:cs="Microsoft YaHei UI"/>
      <w:b/>
      <w:color w:val="000000"/>
      <w:kern w:val="2"/>
      <w:sz w:val="21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Microsoft YaHei UI" w:hAnsi="Microsoft YaHei UI" w:eastAsia="Microsoft YaHei UI" w:cs="Microsoft YaHei UI"/>
      <w:b/>
      <w:color w:val="000000"/>
      <w:sz w:val="21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1806</Words>
  <Characters>1998</Characters>
  <Lines>19</Lines>
  <Paragraphs>5</Paragraphs>
  <TotalTime>444</TotalTime>
  <ScaleCrop>false</ScaleCrop>
  <LinksUpToDate>false</LinksUpToDate>
  <CharactersWithSpaces>2018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2023-08-11T14:57:00Z</dcterms:created>
  <dc:creator>Tencent</dc:creator>
  <cp:lastModifiedBy>jk</cp:lastModifiedBy>
  <dcterms:modified xsi:type="dcterms:W3CDTF">2024-08-15T17:37:22Z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7F13284798554C1A929507061BCB0A24_12</vt:lpwstr>
  </property>
</Properties>
</file>