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8BE5" w14:textId="77777777" w:rsidR="00D32161" w:rsidRDefault="00000000">
      <w:pPr>
        <w:snapToGrid w:val="0"/>
        <w:spacing w:line="240" w:lineRule="atLeast"/>
        <w:ind w:right="-9"/>
        <w:jc w:val="center"/>
        <w:rPr>
          <w:rFonts w:ascii="黑体" w:eastAsia="黑体" w:hAnsi="黑体"/>
          <w:b/>
          <w:sz w:val="32"/>
          <w:szCs w:val="32"/>
        </w:rPr>
      </w:pPr>
      <w:r>
        <w:rPr>
          <w:rFonts w:ascii="黑体" w:eastAsia="黑体" w:hAnsi="黑体"/>
          <w:b/>
          <w:sz w:val="32"/>
          <w:szCs w:val="32"/>
        </w:rPr>
        <w:t>中国科学院华南植物园各类人才招聘宣传</w:t>
      </w:r>
      <w:r>
        <w:rPr>
          <w:rFonts w:ascii="黑体" w:eastAsia="黑体" w:hAnsi="黑体" w:hint="eastAsia"/>
          <w:b/>
          <w:sz w:val="32"/>
          <w:szCs w:val="32"/>
        </w:rPr>
        <w:t>公告</w:t>
      </w:r>
    </w:p>
    <w:p w14:paraId="63E4C035" w14:textId="77777777" w:rsidR="00D32161" w:rsidRDefault="00D32161">
      <w:pPr>
        <w:snapToGrid w:val="0"/>
        <w:spacing w:line="240" w:lineRule="atLeast"/>
        <w:ind w:right="-9"/>
        <w:jc w:val="center"/>
        <w:rPr>
          <w:rFonts w:ascii="黑体" w:eastAsia="黑体" w:hAnsi="黑体"/>
          <w:b/>
          <w:sz w:val="32"/>
          <w:szCs w:val="32"/>
        </w:rPr>
      </w:pPr>
    </w:p>
    <w:p w14:paraId="59AEA04C" w14:textId="77777777" w:rsidR="00D32161" w:rsidRDefault="00000000">
      <w:pPr>
        <w:snapToGrid w:val="0"/>
        <w:spacing w:line="240" w:lineRule="atLeast"/>
        <w:ind w:right="-9"/>
        <w:jc w:val="center"/>
        <w:rPr>
          <w:rFonts w:ascii="黑体" w:eastAsia="黑体" w:hAnsi="黑体"/>
          <w:b/>
          <w:sz w:val="32"/>
          <w:szCs w:val="32"/>
        </w:rPr>
      </w:pPr>
      <w:r>
        <w:rPr>
          <w:rFonts w:ascii="黑体" w:eastAsia="黑体" w:hAnsi="黑体"/>
          <w:b/>
          <w:sz w:val="32"/>
          <w:szCs w:val="32"/>
        </w:rPr>
        <w:t>一、园简介</w:t>
      </w:r>
    </w:p>
    <w:p w14:paraId="1B4864CB" w14:textId="77777777" w:rsidR="00D32161" w:rsidRDefault="00000000">
      <w:pPr>
        <w:snapToGrid w:val="0"/>
        <w:spacing w:line="460" w:lineRule="exact"/>
        <w:ind w:right="-11" w:firstLineChars="200" w:firstLine="560"/>
        <w:rPr>
          <w:rFonts w:asciiTheme="minorEastAsia" w:hAnsiTheme="minorEastAsia"/>
          <w:sz w:val="28"/>
          <w:szCs w:val="28"/>
        </w:rPr>
      </w:pPr>
      <w:r>
        <w:rPr>
          <w:rFonts w:asciiTheme="minorEastAsia" w:hAnsiTheme="minorEastAsia" w:hint="eastAsia"/>
          <w:sz w:val="28"/>
          <w:szCs w:val="28"/>
        </w:rPr>
        <w:t>中国科学院华南植物园前身为国立中山大学农林植物研究所，由著名植物学家陈焕镛院士创建于1929年。1954年改隶中国科学院易名中国科学院华南植物研究所，1956年建立华南植物园和鼎湖山国家级自然保护区，2003年更名为中国科学院华南植物园。2022年5月30日，国务院批复同意依托中国科学院华南植物园设立华南国家植物园，</w:t>
      </w:r>
      <w:r>
        <w:rPr>
          <w:rFonts w:asciiTheme="minorEastAsia" w:hAnsiTheme="minorEastAsia"/>
          <w:sz w:val="28"/>
          <w:szCs w:val="28"/>
        </w:rPr>
        <w:t>是国家级科研</w:t>
      </w:r>
      <w:r>
        <w:rPr>
          <w:rFonts w:asciiTheme="minorEastAsia" w:hAnsiTheme="minorEastAsia" w:hint="eastAsia"/>
          <w:sz w:val="28"/>
          <w:szCs w:val="28"/>
        </w:rPr>
        <w:t>和</w:t>
      </w:r>
      <w:r>
        <w:rPr>
          <w:rFonts w:asciiTheme="minorEastAsia" w:hAnsiTheme="minorEastAsia"/>
          <w:sz w:val="28"/>
          <w:szCs w:val="28"/>
        </w:rPr>
        <w:t>保护机构</w:t>
      </w:r>
      <w:r>
        <w:rPr>
          <w:rFonts w:asciiTheme="minorEastAsia" w:hAnsiTheme="minorEastAsia" w:hint="eastAsia"/>
          <w:sz w:val="28"/>
          <w:szCs w:val="28"/>
        </w:rPr>
        <w:t>。</w:t>
      </w:r>
    </w:p>
    <w:p w14:paraId="434F89C6" w14:textId="77777777" w:rsidR="00D32161" w:rsidRDefault="00000000">
      <w:pPr>
        <w:snapToGrid w:val="0"/>
        <w:spacing w:line="460" w:lineRule="exact"/>
        <w:ind w:right="-11" w:firstLineChars="200" w:firstLine="560"/>
        <w:rPr>
          <w:rFonts w:asciiTheme="minorEastAsia" w:hAnsiTheme="minorEastAsia"/>
          <w:sz w:val="28"/>
          <w:szCs w:val="28"/>
        </w:rPr>
      </w:pPr>
      <w:r>
        <w:rPr>
          <w:rFonts w:asciiTheme="minorEastAsia" w:hAnsiTheme="minorEastAsia" w:hint="eastAsia"/>
          <w:sz w:val="28"/>
          <w:szCs w:val="28"/>
        </w:rPr>
        <w:t>全园由科学研究园区、植物迁地保护园区、鼎湖山国家级自然保护区暨树木园三个园区组成；包含植物科学、生态与环境科学、农业与生物技术科学三个研究中心</w:t>
      </w:r>
      <w:r>
        <w:rPr>
          <w:rFonts w:asciiTheme="minorEastAsia" w:hAnsiTheme="minorEastAsia" w:cs="仿宋_gb2312" w:hint="eastAsia"/>
          <w:color w:val="000000"/>
          <w:sz w:val="28"/>
          <w:szCs w:val="28"/>
          <w:shd w:val="clear" w:color="auto" w:fill="FFFFFF"/>
        </w:rPr>
        <w:t>。</w:t>
      </w:r>
      <w:r>
        <w:rPr>
          <w:rFonts w:asciiTheme="minorEastAsia" w:hAnsiTheme="minorEastAsia" w:hint="eastAsia"/>
          <w:sz w:val="28"/>
          <w:szCs w:val="28"/>
        </w:rPr>
        <w:t>经过90多</w:t>
      </w:r>
      <w:r>
        <w:rPr>
          <w:rFonts w:asciiTheme="minorEastAsia" w:hAnsiTheme="minorEastAsia"/>
          <w:sz w:val="28"/>
          <w:szCs w:val="28"/>
        </w:rPr>
        <w:t>年的发展，</w:t>
      </w:r>
      <w:r>
        <w:rPr>
          <w:rFonts w:asciiTheme="minorEastAsia" w:hAnsiTheme="minorEastAsia" w:hint="eastAsia"/>
          <w:sz w:val="28"/>
          <w:szCs w:val="28"/>
        </w:rPr>
        <w:t>在</w:t>
      </w:r>
      <w:r>
        <w:rPr>
          <w:rFonts w:asciiTheme="minorEastAsia" w:hAnsiTheme="minorEastAsia"/>
          <w:sz w:val="28"/>
          <w:szCs w:val="28"/>
        </w:rPr>
        <w:t>植物科学、生态学、</w:t>
      </w:r>
      <w:r>
        <w:rPr>
          <w:rFonts w:asciiTheme="minorEastAsia" w:hAnsiTheme="minorEastAsia" w:hint="eastAsia"/>
          <w:sz w:val="28"/>
          <w:szCs w:val="28"/>
        </w:rPr>
        <w:t>分</w:t>
      </w:r>
      <w:r>
        <w:rPr>
          <w:rFonts w:asciiTheme="minorEastAsia" w:hAnsiTheme="minorEastAsia"/>
          <w:sz w:val="28"/>
          <w:szCs w:val="28"/>
        </w:rPr>
        <w:t>子生物学、园艺学</w:t>
      </w:r>
      <w:r>
        <w:rPr>
          <w:rFonts w:asciiTheme="minorEastAsia" w:hAnsiTheme="minorEastAsia" w:hint="eastAsia"/>
          <w:sz w:val="28"/>
          <w:szCs w:val="28"/>
        </w:rPr>
        <w:t>方面</w:t>
      </w:r>
      <w:r>
        <w:rPr>
          <w:rFonts w:asciiTheme="minorEastAsia" w:hAnsiTheme="minorEastAsia"/>
          <w:sz w:val="28"/>
          <w:szCs w:val="28"/>
        </w:rPr>
        <w:t>形成了优势与特色，</w:t>
      </w:r>
      <w:r>
        <w:rPr>
          <w:rFonts w:asciiTheme="minorEastAsia" w:hAnsiTheme="minorEastAsia" w:hint="eastAsia"/>
          <w:sz w:val="28"/>
          <w:szCs w:val="28"/>
        </w:rPr>
        <w:t>有</w:t>
      </w:r>
      <w:r>
        <w:rPr>
          <w:rFonts w:asciiTheme="minorEastAsia" w:hAnsiTheme="minorEastAsia"/>
          <w:sz w:val="28"/>
          <w:szCs w:val="28"/>
        </w:rPr>
        <w:t>丰厚的科研积累</w:t>
      </w:r>
      <w:r>
        <w:rPr>
          <w:rFonts w:asciiTheme="minorEastAsia" w:hAnsiTheme="minorEastAsia" w:hint="eastAsia"/>
          <w:sz w:val="28"/>
          <w:szCs w:val="28"/>
        </w:rPr>
        <w:t>。先后出版了中国第一份植物学研究英文期刊和第一本地方植物志，承担了《中国植物志》近1/3的编研并获得了2009年国家自然科学一等奖；在Nature和Science等国际著名杂志上以第一单位发表研究论文；获各类科技成果奖励320多次，包括国家自然科学一等奖、国家科技发明一等奖、国家自然科学二等奖、国家科技进步二等奖等。华南植物园植物学、农业科学、环境科学与生态学均进入ESI全球前1%。</w:t>
      </w:r>
    </w:p>
    <w:p w14:paraId="5D655C73" w14:textId="77777777" w:rsidR="00D32161" w:rsidRDefault="00000000">
      <w:pPr>
        <w:snapToGrid w:val="0"/>
        <w:spacing w:line="460" w:lineRule="exact"/>
        <w:ind w:right="-11" w:firstLineChars="200" w:firstLine="560"/>
        <w:rPr>
          <w:rFonts w:asciiTheme="minorEastAsia" w:hAnsiTheme="minorEastAsia"/>
          <w:sz w:val="28"/>
          <w:szCs w:val="28"/>
        </w:rPr>
      </w:pPr>
      <w:r>
        <w:rPr>
          <w:rFonts w:asciiTheme="minorEastAsia" w:hAnsiTheme="minorEastAsia" w:hint="eastAsia"/>
          <w:sz w:val="28"/>
          <w:szCs w:val="28"/>
        </w:rPr>
        <w:t>设有博士学位培养点5个（</w:t>
      </w:r>
      <w:r>
        <w:rPr>
          <w:rFonts w:asciiTheme="minorEastAsia" w:hAnsiTheme="minorEastAsia" w:cs="Times New Roman" w:hint="eastAsia"/>
          <w:sz w:val="28"/>
          <w:szCs w:val="28"/>
          <w:shd w:val="clear" w:color="auto" w:fill="FFFFFF"/>
        </w:rPr>
        <w:t>植物学、生物化学与分子生物学、遗传学、生态学、园艺学</w:t>
      </w:r>
      <w:r>
        <w:rPr>
          <w:rFonts w:asciiTheme="minorEastAsia" w:hAnsiTheme="minorEastAsia" w:hint="eastAsia"/>
          <w:sz w:val="28"/>
          <w:szCs w:val="28"/>
        </w:rPr>
        <w:t>）、硕士学位培养点</w:t>
      </w:r>
      <w:r>
        <w:rPr>
          <w:rFonts w:asciiTheme="minorEastAsia" w:hAnsiTheme="minorEastAsia"/>
          <w:sz w:val="28"/>
          <w:szCs w:val="28"/>
        </w:rPr>
        <w:t>9</w:t>
      </w:r>
      <w:r>
        <w:rPr>
          <w:rFonts w:asciiTheme="minorEastAsia" w:hAnsiTheme="minorEastAsia" w:hint="eastAsia"/>
          <w:sz w:val="28"/>
          <w:szCs w:val="28"/>
        </w:rPr>
        <w:t>个（</w:t>
      </w:r>
      <w:r>
        <w:rPr>
          <w:rFonts w:asciiTheme="minorEastAsia" w:hAnsiTheme="minorEastAsia" w:cs="Times New Roman" w:hint="eastAsia"/>
          <w:sz w:val="28"/>
          <w:szCs w:val="28"/>
          <w:shd w:val="clear" w:color="auto" w:fill="FFFFFF"/>
        </w:rPr>
        <w:t>植物学、生物化学与分子生物学、遗传学、生态学、园艺学、园林植物与观赏园艺、野生动植物保护与利用、生物与医药、资源与环境专业学位</w:t>
      </w:r>
      <w:r>
        <w:rPr>
          <w:rFonts w:asciiTheme="minorEastAsia" w:hAnsiTheme="minorEastAsia" w:hint="eastAsia"/>
          <w:sz w:val="28"/>
          <w:szCs w:val="28"/>
        </w:rPr>
        <w:t xml:space="preserve">）、博士后科研流动站2个（生物学、生态学）。 </w:t>
      </w:r>
    </w:p>
    <w:p w14:paraId="14989AB8" w14:textId="77777777" w:rsidR="00D32161" w:rsidRDefault="00000000">
      <w:pPr>
        <w:snapToGrid w:val="0"/>
        <w:spacing w:line="460" w:lineRule="exact"/>
        <w:ind w:right="-11" w:firstLineChars="200" w:firstLine="560"/>
        <w:rPr>
          <w:rFonts w:asciiTheme="minorEastAsia" w:hAnsiTheme="minorEastAsia"/>
          <w:sz w:val="28"/>
          <w:szCs w:val="28"/>
        </w:rPr>
      </w:pPr>
      <w:r>
        <w:rPr>
          <w:rFonts w:asciiTheme="minorEastAsia" w:hAnsiTheme="minorEastAsia" w:hint="eastAsia"/>
          <w:sz w:val="28"/>
          <w:szCs w:val="28"/>
        </w:rPr>
        <w:t>华南植物园的定位是：立足华南，致力于全球热带亚热带地区的植物保育、科学研究和知识传播，在植物学、生态学、农业科学、植物资源保护与利用关键技术等方面建成国际高水平研究机构，引领和带动国家植物园体系建设与世界植物园发展，为绿色发展提供科技支撑。</w:t>
      </w:r>
    </w:p>
    <w:p w14:paraId="3D7450BF" w14:textId="77777777" w:rsidR="00D32161" w:rsidRDefault="00D32161">
      <w:pPr>
        <w:snapToGrid w:val="0"/>
        <w:spacing w:line="240" w:lineRule="atLeast"/>
        <w:ind w:right="-9" w:firstLineChars="200" w:firstLine="560"/>
        <w:rPr>
          <w:rFonts w:asciiTheme="minorEastAsia" w:hAnsiTheme="minorEastAsia"/>
          <w:sz w:val="28"/>
          <w:szCs w:val="28"/>
        </w:rPr>
      </w:pPr>
    </w:p>
    <w:p w14:paraId="324A894D" w14:textId="77777777" w:rsidR="00D32161" w:rsidRDefault="00000000">
      <w:pPr>
        <w:snapToGrid w:val="0"/>
        <w:spacing w:line="240" w:lineRule="atLeast"/>
        <w:ind w:right="-9"/>
        <w:jc w:val="center"/>
        <w:rPr>
          <w:rFonts w:ascii="黑体" w:eastAsia="黑体" w:hAnsi="黑体"/>
          <w:b/>
          <w:sz w:val="32"/>
          <w:szCs w:val="32"/>
        </w:rPr>
      </w:pPr>
      <w:r>
        <w:rPr>
          <w:rFonts w:ascii="黑体" w:eastAsia="黑体" w:hAnsi="黑体"/>
          <w:b/>
          <w:sz w:val="32"/>
          <w:szCs w:val="32"/>
        </w:rPr>
        <w:t>二、</w:t>
      </w:r>
      <w:r>
        <w:rPr>
          <w:rFonts w:ascii="黑体" w:eastAsia="黑体" w:hAnsi="黑体" w:hint="eastAsia"/>
          <w:b/>
          <w:sz w:val="32"/>
          <w:szCs w:val="32"/>
        </w:rPr>
        <w:t>学科</w:t>
      </w:r>
      <w:r>
        <w:rPr>
          <w:rFonts w:ascii="黑体" w:eastAsia="黑体" w:hAnsi="黑体"/>
          <w:b/>
          <w:sz w:val="32"/>
          <w:szCs w:val="32"/>
        </w:rPr>
        <w:t>发展主攻方向及主要研究领域</w:t>
      </w:r>
    </w:p>
    <w:tbl>
      <w:tblPr>
        <w:tblStyle w:val="a8"/>
        <w:tblW w:w="9498" w:type="dxa"/>
        <w:tblInd w:w="-431" w:type="dxa"/>
        <w:tblLook w:val="04A0" w:firstRow="1" w:lastRow="0" w:firstColumn="1" w:lastColumn="0" w:noHBand="0" w:noVBand="1"/>
      </w:tblPr>
      <w:tblGrid>
        <w:gridCol w:w="1560"/>
        <w:gridCol w:w="3261"/>
        <w:gridCol w:w="4677"/>
      </w:tblGrid>
      <w:tr w:rsidR="00D32161" w14:paraId="674B4428" w14:textId="77777777">
        <w:trPr>
          <w:trHeight w:val="605"/>
        </w:trPr>
        <w:tc>
          <w:tcPr>
            <w:tcW w:w="1560" w:type="dxa"/>
            <w:shd w:val="clear" w:color="auto" w:fill="DEEBF6" w:themeFill="accent1" w:themeFillTint="32"/>
          </w:tcPr>
          <w:p w14:paraId="7082279C" w14:textId="77777777" w:rsidR="00D32161" w:rsidRDefault="00000000">
            <w:pPr>
              <w:pStyle w:val="a7"/>
              <w:spacing w:before="0" w:beforeAutospacing="0" w:after="0" w:afterAutospacing="0" w:line="488" w:lineRule="atLeast"/>
              <w:jc w:val="center"/>
              <w:rPr>
                <w:rFonts w:ascii="楷体" w:eastAsia="楷体" w:hAnsi="楷体" w:cstheme="minorBidi"/>
                <w:b/>
                <w:kern w:val="2"/>
                <w:sz w:val="28"/>
                <w:szCs w:val="28"/>
              </w:rPr>
            </w:pPr>
            <w:r>
              <w:rPr>
                <w:rFonts w:ascii="楷体" w:eastAsia="楷体" w:hAnsi="楷体" w:cstheme="minorBidi" w:hint="eastAsia"/>
                <w:b/>
                <w:kern w:val="2"/>
                <w:sz w:val="28"/>
                <w:szCs w:val="28"/>
              </w:rPr>
              <w:lastRenderedPageBreak/>
              <w:t>学</w:t>
            </w:r>
            <w:r>
              <w:rPr>
                <w:rFonts w:ascii="楷体" w:eastAsia="楷体" w:hAnsi="楷体" w:cstheme="minorBidi"/>
                <w:b/>
                <w:kern w:val="2"/>
                <w:sz w:val="28"/>
                <w:szCs w:val="28"/>
              </w:rPr>
              <w:t>科</w:t>
            </w:r>
          </w:p>
        </w:tc>
        <w:tc>
          <w:tcPr>
            <w:tcW w:w="3261" w:type="dxa"/>
            <w:shd w:val="clear" w:color="auto" w:fill="DEEBF6" w:themeFill="accent1" w:themeFillTint="32"/>
          </w:tcPr>
          <w:p w14:paraId="4C36874E" w14:textId="77777777" w:rsidR="00D32161" w:rsidRDefault="00000000">
            <w:pPr>
              <w:pStyle w:val="a7"/>
              <w:spacing w:before="0" w:beforeAutospacing="0" w:after="0" w:afterAutospacing="0" w:line="488" w:lineRule="atLeast"/>
              <w:jc w:val="center"/>
              <w:rPr>
                <w:rFonts w:ascii="楷体" w:eastAsia="楷体" w:hAnsi="楷体" w:cstheme="minorBidi"/>
                <w:b/>
                <w:kern w:val="2"/>
                <w:sz w:val="28"/>
                <w:szCs w:val="28"/>
              </w:rPr>
            </w:pPr>
            <w:r>
              <w:rPr>
                <w:rFonts w:ascii="楷体" w:eastAsia="楷体" w:hAnsi="楷体" w:cstheme="minorBidi" w:hint="eastAsia"/>
                <w:b/>
                <w:kern w:val="2"/>
                <w:sz w:val="28"/>
                <w:szCs w:val="28"/>
              </w:rPr>
              <w:t>主</w:t>
            </w:r>
            <w:r>
              <w:rPr>
                <w:rFonts w:ascii="楷体" w:eastAsia="楷体" w:hAnsi="楷体" w:cstheme="minorBidi"/>
                <w:b/>
                <w:kern w:val="2"/>
                <w:sz w:val="28"/>
                <w:szCs w:val="28"/>
              </w:rPr>
              <w:t>攻方向</w:t>
            </w:r>
          </w:p>
        </w:tc>
        <w:tc>
          <w:tcPr>
            <w:tcW w:w="4677" w:type="dxa"/>
            <w:shd w:val="clear" w:color="auto" w:fill="DEEBF6" w:themeFill="accent1" w:themeFillTint="32"/>
          </w:tcPr>
          <w:p w14:paraId="62F18A15" w14:textId="77777777" w:rsidR="00D32161" w:rsidRDefault="00000000">
            <w:pPr>
              <w:pStyle w:val="a7"/>
              <w:spacing w:before="0" w:beforeAutospacing="0" w:after="0" w:afterAutospacing="0" w:line="488" w:lineRule="atLeast"/>
              <w:jc w:val="center"/>
              <w:rPr>
                <w:rFonts w:ascii="楷体" w:eastAsia="楷体" w:hAnsi="楷体" w:cstheme="minorBidi"/>
                <w:b/>
                <w:kern w:val="2"/>
                <w:sz w:val="28"/>
                <w:szCs w:val="28"/>
              </w:rPr>
            </w:pPr>
            <w:r>
              <w:rPr>
                <w:rFonts w:ascii="楷体" w:eastAsia="楷体" w:hAnsi="楷体" w:hint="eastAsia"/>
                <w:b/>
                <w:sz w:val="28"/>
                <w:szCs w:val="28"/>
              </w:rPr>
              <w:t>主要研究</w:t>
            </w:r>
            <w:r>
              <w:rPr>
                <w:rFonts w:ascii="楷体" w:eastAsia="楷体" w:hAnsi="楷体"/>
                <w:b/>
                <w:sz w:val="28"/>
                <w:szCs w:val="28"/>
              </w:rPr>
              <w:t>领域</w:t>
            </w:r>
          </w:p>
        </w:tc>
      </w:tr>
      <w:tr w:rsidR="00D32161" w14:paraId="039B945B" w14:textId="77777777">
        <w:trPr>
          <w:trHeight w:val="2109"/>
        </w:trPr>
        <w:tc>
          <w:tcPr>
            <w:tcW w:w="1560" w:type="dxa"/>
            <w:vAlign w:val="center"/>
          </w:tcPr>
          <w:p w14:paraId="4D82AE63"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rPr>
            </w:pPr>
            <w:r>
              <w:rPr>
                <w:rFonts w:asciiTheme="minorEastAsia" w:eastAsiaTheme="minorEastAsia" w:hAnsiTheme="minorEastAsia" w:hint="eastAsia"/>
              </w:rPr>
              <w:t>植物科</w:t>
            </w:r>
            <w:r>
              <w:rPr>
                <w:rFonts w:asciiTheme="minorEastAsia" w:eastAsiaTheme="minorEastAsia" w:hAnsiTheme="minorEastAsia"/>
              </w:rPr>
              <w:t>学</w:t>
            </w:r>
          </w:p>
          <w:p w14:paraId="2968EF79"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rPr>
            </w:pPr>
            <w:r>
              <w:rPr>
                <w:rFonts w:asciiTheme="minorEastAsia" w:eastAsiaTheme="minorEastAsia" w:hAnsiTheme="minorEastAsia"/>
              </w:rPr>
              <w:t>生态</w:t>
            </w:r>
            <w:r>
              <w:rPr>
                <w:rFonts w:asciiTheme="minorEastAsia" w:eastAsiaTheme="minorEastAsia" w:hAnsiTheme="minorEastAsia" w:hint="eastAsia"/>
              </w:rPr>
              <w:t>科</w:t>
            </w:r>
            <w:r>
              <w:rPr>
                <w:rFonts w:asciiTheme="minorEastAsia" w:eastAsiaTheme="minorEastAsia" w:hAnsiTheme="minorEastAsia"/>
              </w:rPr>
              <w:t>学</w:t>
            </w:r>
          </w:p>
          <w:p w14:paraId="39B7B0D3" w14:textId="77777777" w:rsidR="00D32161" w:rsidRDefault="00000000">
            <w:pPr>
              <w:pStyle w:val="a7"/>
              <w:numPr>
                <w:ilvl w:val="0"/>
                <w:numId w:val="1"/>
              </w:numPr>
              <w:spacing w:before="0" w:beforeAutospacing="0" w:after="0" w:afterAutospacing="0" w:line="360" w:lineRule="exact"/>
              <w:ind w:left="357" w:hanging="357"/>
              <w:rPr>
                <w:rFonts w:asciiTheme="minorEastAsia" w:eastAsiaTheme="minorEastAsia" w:hAnsiTheme="minorEastAsia"/>
              </w:rPr>
            </w:pPr>
            <w:r>
              <w:rPr>
                <w:rFonts w:asciiTheme="minorEastAsia" w:eastAsiaTheme="minorEastAsia" w:hAnsiTheme="minorEastAsia" w:hint="eastAsia"/>
              </w:rPr>
              <w:t>农业科学</w:t>
            </w:r>
          </w:p>
        </w:tc>
        <w:tc>
          <w:tcPr>
            <w:tcW w:w="3261" w:type="dxa"/>
            <w:vAlign w:val="center"/>
          </w:tcPr>
          <w:p w14:paraId="57076D83"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rPr>
            </w:pPr>
            <w:r>
              <w:rPr>
                <w:rFonts w:asciiTheme="minorEastAsia" w:eastAsiaTheme="minorEastAsia" w:hAnsiTheme="minorEastAsia" w:hint="eastAsia"/>
              </w:rPr>
              <w:t>植被生态系统分布格局、保护与恢复；</w:t>
            </w:r>
          </w:p>
          <w:p w14:paraId="530112C8"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rPr>
            </w:pPr>
            <w:r>
              <w:rPr>
                <w:rFonts w:asciiTheme="minorEastAsia" w:eastAsiaTheme="minorEastAsia" w:hAnsiTheme="minorEastAsia" w:hint="eastAsia"/>
              </w:rPr>
              <w:t>植物多样性演化与维持机制；</w:t>
            </w:r>
          </w:p>
          <w:p w14:paraId="6B3A547A" w14:textId="77777777" w:rsidR="00D32161" w:rsidRDefault="00000000">
            <w:pPr>
              <w:pStyle w:val="a7"/>
              <w:numPr>
                <w:ilvl w:val="0"/>
                <w:numId w:val="2"/>
              </w:numPr>
              <w:spacing w:before="0" w:beforeAutospacing="0" w:after="0" w:afterAutospacing="0" w:line="360" w:lineRule="exact"/>
              <w:rPr>
                <w:rFonts w:asciiTheme="minorEastAsia" w:eastAsiaTheme="minorEastAsia" w:hAnsiTheme="minorEastAsia"/>
              </w:rPr>
            </w:pPr>
            <w:r>
              <w:rPr>
                <w:rFonts w:asciiTheme="minorEastAsia" w:eastAsiaTheme="minorEastAsia" w:hAnsiTheme="minorEastAsia" w:hint="eastAsia"/>
              </w:rPr>
              <w:t>特色资源植物研究与产业化利用。</w:t>
            </w:r>
          </w:p>
        </w:tc>
        <w:tc>
          <w:tcPr>
            <w:tcW w:w="4677" w:type="dxa"/>
            <w:vAlign w:val="center"/>
          </w:tcPr>
          <w:p w14:paraId="37C7B3A6"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南岭生态屏障带生物多样性演化与维持机制</w:t>
            </w:r>
          </w:p>
          <w:p w14:paraId="0343AD5E"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常绿阔叶林重要类群系统演化与生态适应</w:t>
            </w:r>
          </w:p>
          <w:p w14:paraId="565E9C41"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特色植物资源</w:t>
            </w:r>
            <w:proofErr w:type="gramStart"/>
            <w:r>
              <w:rPr>
                <w:rFonts w:asciiTheme="minorEastAsia" w:eastAsiaTheme="minorEastAsia" w:hAnsiTheme="minorEastAsia" w:cs="仿宋_gb2312" w:hint="eastAsia"/>
              </w:rPr>
              <w:t>保育与</w:t>
            </w:r>
            <w:proofErr w:type="gramEnd"/>
            <w:r>
              <w:rPr>
                <w:rFonts w:asciiTheme="minorEastAsia" w:eastAsiaTheme="minorEastAsia" w:hAnsiTheme="minorEastAsia" w:cs="仿宋_gb2312" w:hint="eastAsia"/>
              </w:rPr>
              <w:t>发掘利用</w:t>
            </w:r>
          </w:p>
          <w:p w14:paraId="069D50CC"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恢复生态学</w:t>
            </w:r>
          </w:p>
          <w:p w14:paraId="5C314ACB"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生态系统与全球变化</w:t>
            </w:r>
          </w:p>
          <w:p w14:paraId="6A0F3FC9"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粤港澳大湾区可持续发展</w:t>
            </w:r>
          </w:p>
          <w:p w14:paraId="660EED64"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果蔬保鲜技术研发与利用</w:t>
            </w:r>
          </w:p>
          <w:p w14:paraId="65B5FA54"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资源植物研究与产业化应用</w:t>
            </w:r>
          </w:p>
          <w:p w14:paraId="11516307"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资源植物重要性状遗传基础解析及种质创新</w:t>
            </w:r>
          </w:p>
          <w:p w14:paraId="7A50B657"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林木生态基因组学</w:t>
            </w:r>
          </w:p>
          <w:p w14:paraId="05702DA8"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森林生态系统氮素生物地球化学</w:t>
            </w:r>
          </w:p>
          <w:p w14:paraId="3B9437DC"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仿宋_gb2312"/>
                <w:kern w:val="2"/>
              </w:rPr>
            </w:pPr>
            <w:r>
              <w:rPr>
                <w:rFonts w:asciiTheme="minorEastAsia" w:eastAsiaTheme="minorEastAsia" w:hAnsiTheme="minorEastAsia" w:cs="仿宋_gb2312" w:hint="eastAsia"/>
              </w:rPr>
              <w:t>茶树次生代谢与资源利用</w:t>
            </w:r>
          </w:p>
          <w:p w14:paraId="402FC4BE" w14:textId="77777777" w:rsidR="00D32161" w:rsidRDefault="00000000">
            <w:pPr>
              <w:pStyle w:val="a7"/>
              <w:numPr>
                <w:ilvl w:val="0"/>
                <w:numId w:val="3"/>
              </w:numPr>
              <w:spacing w:before="0" w:beforeAutospacing="0" w:after="0" w:afterAutospacing="0" w:line="360" w:lineRule="exact"/>
              <w:ind w:left="357" w:hanging="357"/>
              <w:jc w:val="both"/>
              <w:rPr>
                <w:rFonts w:asciiTheme="minorEastAsia" w:eastAsiaTheme="minorEastAsia" w:hAnsiTheme="minorEastAsia" w:cstheme="minorBidi"/>
                <w:kern w:val="2"/>
              </w:rPr>
            </w:pPr>
            <w:r>
              <w:rPr>
                <w:rFonts w:asciiTheme="minorEastAsia" w:eastAsiaTheme="minorEastAsia" w:hAnsiTheme="minorEastAsia" w:cs="仿宋_gb2312" w:hint="eastAsia"/>
              </w:rPr>
              <w:t>功能食品学</w:t>
            </w:r>
          </w:p>
        </w:tc>
      </w:tr>
    </w:tbl>
    <w:p w14:paraId="029706AF" w14:textId="77777777" w:rsidR="00D32161" w:rsidRDefault="00D32161">
      <w:pPr>
        <w:snapToGrid w:val="0"/>
        <w:spacing w:line="240" w:lineRule="atLeast"/>
        <w:ind w:right="-9"/>
        <w:rPr>
          <w:rFonts w:asciiTheme="minorEastAsia" w:hAnsiTheme="minorEastAsia"/>
          <w:sz w:val="28"/>
          <w:szCs w:val="28"/>
        </w:rPr>
      </w:pPr>
    </w:p>
    <w:p w14:paraId="76E80DB6" w14:textId="77777777" w:rsidR="00D32161" w:rsidRDefault="00000000">
      <w:pPr>
        <w:snapToGrid w:val="0"/>
        <w:spacing w:line="460" w:lineRule="exact"/>
        <w:ind w:right="-11"/>
        <w:jc w:val="center"/>
        <w:rPr>
          <w:rFonts w:ascii="黑体" w:eastAsia="黑体" w:hAnsi="黑体"/>
          <w:b/>
          <w:sz w:val="32"/>
          <w:szCs w:val="32"/>
        </w:rPr>
      </w:pPr>
      <w:r>
        <w:rPr>
          <w:rFonts w:ascii="黑体" w:eastAsia="黑体" w:hAnsi="黑体" w:hint="eastAsia"/>
          <w:b/>
          <w:sz w:val="32"/>
          <w:szCs w:val="32"/>
        </w:rPr>
        <w:t>三、平台</w:t>
      </w:r>
    </w:p>
    <w:p w14:paraId="3F62EA6B"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b/>
          <w:sz w:val="28"/>
          <w:szCs w:val="28"/>
        </w:rPr>
        <w:t>.国际组织</w:t>
      </w:r>
    </w:p>
    <w:p w14:paraId="50C7D99F" w14:textId="77777777" w:rsidR="00D32161" w:rsidRDefault="00000000">
      <w:pPr>
        <w:pStyle w:val="aa"/>
        <w:numPr>
          <w:ilvl w:val="0"/>
          <w:numId w:val="4"/>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国际植物园保护联盟（BGCI）办公室</w:t>
      </w:r>
    </w:p>
    <w:p w14:paraId="1DF47EEF" w14:textId="77777777" w:rsidR="00D32161" w:rsidRDefault="00000000">
      <w:pPr>
        <w:pStyle w:val="aa"/>
        <w:numPr>
          <w:ilvl w:val="0"/>
          <w:numId w:val="4"/>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国际植物园协会（IABG）秘书处</w:t>
      </w:r>
    </w:p>
    <w:p w14:paraId="47B645F4"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b/>
          <w:sz w:val="28"/>
          <w:szCs w:val="28"/>
        </w:rPr>
        <w:t>2.国家级平台</w:t>
      </w:r>
    </w:p>
    <w:p w14:paraId="36A68525"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广东鼎湖山森林生态系统国家野外</w:t>
      </w:r>
      <w:r>
        <w:rPr>
          <w:rFonts w:asciiTheme="minorEastAsia" w:hAnsiTheme="minorEastAsia" w:hint="eastAsia"/>
          <w:sz w:val="28"/>
          <w:szCs w:val="28"/>
        </w:rPr>
        <w:t>科学</w:t>
      </w:r>
      <w:r>
        <w:rPr>
          <w:rFonts w:asciiTheme="minorEastAsia" w:hAnsiTheme="minorEastAsia"/>
          <w:sz w:val="28"/>
          <w:szCs w:val="28"/>
        </w:rPr>
        <w:t>观测研究站</w:t>
      </w:r>
    </w:p>
    <w:p w14:paraId="2D4EBEAD"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广东鹤山森林生态系统国家野外</w:t>
      </w:r>
      <w:r>
        <w:rPr>
          <w:rFonts w:asciiTheme="minorEastAsia" w:hAnsiTheme="minorEastAsia" w:hint="eastAsia"/>
          <w:sz w:val="28"/>
          <w:szCs w:val="28"/>
        </w:rPr>
        <w:t>科学</w:t>
      </w:r>
      <w:r>
        <w:rPr>
          <w:rFonts w:asciiTheme="minorEastAsia" w:hAnsiTheme="minorEastAsia"/>
          <w:sz w:val="28"/>
          <w:szCs w:val="28"/>
        </w:rPr>
        <w:t>观测研究站</w:t>
      </w:r>
    </w:p>
    <w:p w14:paraId="40F5AB58"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华南植物迁地保护与利用国家林业和草原局重点实验室</w:t>
      </w:r>
    </w:p>
    <w:p w14:paraId="2BBB2729"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b/>
          <w:sz w:val="28"/>
          <w:szCs w:val="28"/>
        </w:rPr>
        <w:t>3.省部级平台</w:t>
      </w:r>
    </w:p>
    <w:p w14:paraId="45DA21B7"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热带亚热带海岸带生态系统观测研究站</w:t>
      </w:r>
    </w:p>
    <w:p w14:paraId="5C4C50CE"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南海岛礁植被生态系统定位观测研究站</w:t>
      </w:r>
    </w:p>
    <w:p w14:paraId="76C4DB2E"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中国科学院植物资源保护与可持续利用重点实验室</w:t>
      </w:r>
    </w:p>
    <w:p w14:paraId="79196693"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中国科学院退化生态系统植被恢复与管理重点实验室</w:t>
      </w:r>
    </w:p>
    <w:p w14:paraId="5E8100C6"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中国科学院华南农业植物分子分析与遗传改良重点实验室</w:t>
      </w:r>
    </w:p>
    <w:p w14:paraId="16079103"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广东省数字植物园重点实验室</w:t>
      </w:r>
    </w:p>
    <w:p w14:paraId="3B52D4D7"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lastRenderedPageBreak/>
        <w:t>广东省应用植物学重点实验室</w:t>
      </w:r>
    </w:p>
    <w:p w14:paraId="73BC1125"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中国科学院海岛及海岸带生态修复工程实验室</w:t>
      </w:r>
    </w:p>
    <w:p w14:paraId="10EABEDE" w14:textId="77777777" w:rsidR="00D32161" w:rsidRDefault="00000000">
      <w:pPr>
        <w:pStyle w:val="aa"/>
        <w:numPr>
          <w:ilvl w:val="0"/>
          <w:numId w:val="5"/>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广东省特色植物资源开发工程技术研究中心</w:t>
      </w:r>
    </w:p>
    <w:p w14:paraId="18A8F908"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hint="eastAsia"/>
          <w:b/>
          <w:sz w:val="28"/>
          <w:szCs w:val="28"/>
        </w:rPr>
        <w:t>5</w:t>
      </w:r>
      <w:r>
        <w:rPr>
          <w:rFonts w:asciiTheme="minorEastAsia" w:hAnsiTheme="minorEastAsia"/>
          <w:b/>
          <w:sz w:val="28"/>
          <w:szCs w:val="28"/>
        </w:rPr>
        <w:t>.科研支撑平台</w:t>
      </w:r>
    </w:p>
    <w:p w14:paraId="25666C18" w14:textId="77777777" w:rsidR="00D32161" w:rsidRDefault="00000000">
      <w:pPr>
        <w:pStyle w:val="aa"/>
        <w:numPr>
          <w:ilvl w:val="0"/>
          <w:numId w:val="6"/>
        </w:numPr>
        <w:snapToGrid w:val="0"/>
        <w:spacing w:line="460" w:lineRule="exact"/>
        <w:ind w:right="-11" w:firstLineChars="0"/>
        <w:rPr>
          <w:rFonts w:asciiTheme="minorEastAsia" w:hAnsiTheme="minorEastAsia" w:cs="仿宋_gb2312"/>
          <w:color w:val="000000"/>
          <w:sz w:val="28"/>
          <w:szCs w:val="28"/>
          <w:shd w:val="clear" w:color="auto" w:fill="FFFFFF"/>
        </w:rPr>
      </w:pPr>
      <w:r>
        <w:rPr>
          <w:rFonts w:asciiTheme="minorEastAsia" w:hAnsiTheme="minorEastAsia"/>
          <w:sz w:val="28"/>
          <w:szCs w:val="28"/>
        </w:rPr>
        <w:t>公共实验室</w:t>
      </w:r>
      <w:r>
        <w:rPr>
          <w:rFonts w:asciiTheme="minorEastAsia" w:hAnsiTheme="minorEastAsia" w:cs="仿宋_gb2312" w:hint="eastAsia"/>
          <w:color w:val="000000"/>
          <w:sz w:val="28"/>
          <w:szCs w:val="28"/>
          <w:shd w:val="clear" w:color="auto" w:fill="FFFFFF"/>
        </w:rPr>
        <w:t>（有超高</w:t>
      </w:r>
      <w:proofErr w:type="gramStart"/>
      <w:r>
        <w:rPr>
          <w:rFonts w:asciiTheme="minorEastAsia" w:hAnsiTheme="minorEastAsia" w:cs="仿宋_gb2312" w:hint="eastAsia"/>
          <w:color w:val="000000"/>
          <w:sz w:val="28"/>
          <w:szCs w:val="28"/>
          <w:shd w:val="clear" w:color="auto" w:fill="FFFFFF"/>
        </w:rPr>
        <w:t>分辨共</w:t>
      </w:r>
      <w:proofErr w:type="gramEnd"/>
      <w:r>
        <w:rPr>
          <w:rFonts w:asciiTheme="minorEastAsia" w:hAnsiTheme="minorEastAsia" w:cs="仿宋_gb2312" w:hint="eastAsia"/>
          <w:color w:val="000000"/>
          <w:sz w:val="28"/>
          <w:szCs w:val="28"/>
          <w:shd w:val="clear" w:color="auto" w:fill="FFFFFF"/>
        </w:rPr>
        <w:t>聚焦、透射和冷冻扫描电镜，三维断层扫描仪、超高分辨质谱仪，（固体和液体）核磁共振波谱仪等先进设备，科研装备价值2</w:t>
      </w:r>
      <w:r>
        <w:rPr>
          <w:rFonts w:asciiTheme="minorEastAsia" w:hAnsiTheme="minorEastAsia" w:cs="仿宋_gb2312"/>
          <w:color w:val="000000"/>
          <w:sz w:val="28"/>
          <w:szCs w:val="28"/>
          <w:shd w:val="clear" w:color="auto" w:fill="FFFFFF"/>
        </w:rPr>
        <w:t>.5亿，大型分析测试仪器</w:t>
      </w:r>
      <w:r>
        <w:rPr>
          <w:rFonts w:asciiTheme="minorEastAsia" w:hAnsiTheme="minorEastAsia" w:cs="仿宋_gb2312" w:hint="eastAsia"/>
          <w:color w:val="000000"/>
          <w:sz w:val="28"/>
          <w:szCs w:val="28"/>
          <w:shd w:val="clear" w:color="auto" w:fill="FFFFFF"/>
        </w:rPr>
        <w:t>6</w:t>
      </w:r>
      <w:r>
        <w:rPr>
          <w:rFonts w:asciiTheme="minorEastAsia" w:hAnsiTheme="minorEastAsia" w:cs="仿宋_gb2312"/>
          <w:color w:val="000000"/>
          <w:sz w:val="28"/>
          <w:szCs w:val="28"/>
          <w:shd w:val="clear" w:color="auto" w:fill="FFFFFF"/>
        </w:rPr>
        <w:t>9台</w:t>
      </w:r>
      <w:r>
        <w:rPr>
          <w:rFonts w:asciiTheme="minorEastAsia" w:hAnsiTheme="minorEastAsia" w:cs="仿宋_gb2312" w:hint="eastAsia"/>
          <w:color w:val="000000"/>
          <w:sz w:val="28"/>
          <w:szCs w:val="28"/>
          <w:shd w:val="clear" w:color="auto" w:fill="FFFFFF"/>
        </w:rPr>
        <w:t>）</w:t>
      </w:r>
    </w:p>
    <w:p w14:paraId="654D936F"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华南植物鉴定中心</w:t>
      </w:r>
    </w:p>
    <w:p w14:paraId="6C1DE46F"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标本馆</w:t>
      </w:r>
    </w:p>
    <w:p w14:paraId="51D171BB" w14:textId="77777777" w:rsidR="00D32161" w:rsidRDefault="00000000">
      <w:pPr>
        <w:pStyle w:val="aa"/>
        <w:numPr>
          <w:ilvl w:val="0"/>
          <w:numId w:val="6"/>
        </w:numPr>
        <w:snapToGrid w:val="0"/>
        <w:spacing w:line="460" w:lineRule="exact"/>
        <w:ind w:right="-11" w:firstLineChars="0"/>
        <w:rPr>
          <w:rFonts w:asciiTheme="minorEastAsia" w:hAnsiTheme="minorEastAsia" w:cs="仿宋_gb2312"/>
          <w:color w:val="000000"/>
          <w:sz w:val="28"/>
          <w:szCs w:val="28"/>
          <w:shd w:val="clear" w:color="auto" w:fill="FFFFFF"/>
        </w:rPr>
      </w:pPr>
      <w:r>
        <w:rPr>
          <w:rFonts w:asciiTheme="minorEastAsia" w:hAnsiTheme="minorEastAsia" w:cs="仿宋_gb2312"/>
          <w:color w:val="000000"/>
          <w:sz w:val="28"/>
          <w:szCs w:val="28"/>
          <w:shd w:val="clear" w:color="auto" w:fill="FFFFFF"/>
        </w:rPr>
        <w:t>图书馆</w:t>
      </w:r>
    </w:p>
    <w:p w14:paraId="6B04F310" w14:textId="77777777" w:rsidR="00D32161" w:rsidRDefault="00000000">
      <w:pPr>
        <w:pStyle w:val="aa"/>
        <w:numPr>
          <w:ilvl w:val="0"/>
          <w:numId w:val="6"/>
        </w:numPr>
        <w:snapToGrid w:val="0"/>
        <w:spacing w:line="460" w:lineRule="exact"/>
        <w:ind w:right="-11" w:firstLineChars="0"/>
        <w:rPr>
          <w:rFonts w:asciiTheme="minorEastAsia" w:hAnsiTheme="minorEastAsia" w:cs="仿宋_gb2312"/>
          <w:color w:val="000000"/>
          <w:sz w:val="28"/>
          <w:szCs w:val="28"/>
          <w:shd w:val="clear" w:color="auto" w:fill="FFFFFF"/>
        </w:rPr>
      </w:pPr>
      <w:r>
        <w:rPr>
          <w:rFonts w:asciiTheme="minorEastAsia" w:hAnsiTheme="minorEastAsia" w:cs="仿宋_gb2312"/>
          <w:color w:val="000000"/>
          <w:sz w:val="28"/>
          <w:szCs w:val="28"/>
          <w:shd w:val="clear" w:color="auto" w:fill="FFFFFF"/>
        </w:rPr>
        <w:t>学报编辑部</w:t>
      </w:r>
    </w:p>
    <w:p w14:paraId="37EDAEBD" w14:textId="77777777" w:rsidR="00D32161" w:rsidRDefault="00000000">
      <w:pPr>
        <w:pStyle w:val="aa"/>
        <w:numPr>
          <w:ilvl w:val="0"/>
          <w:numId w:val="6"/>
        </w:numPr>
        <w:snapToGrid w:val="0"/>
        <w:spacing w:line="460" w:lineRule="exact"/>
        <w:ind w:right="-11" w:firstLineChars="0"/>
        <w:rPr>
          <w:rFonts w:asciiTheme="minorEastAsia" w:hAnsiTheme="minorEastAsia" w:cs="仿宋_gb2312"/>
          <w:color w:val="000000"/>
          <w:sz w:val="28"/>
          <w:szCs w:val="28"/>
          <w:shd w:val="clear" w:color="auto" w:fill="FFFFFF"/>
        </w:rPr>
      </w:pPr>
      <w:r>
        <w:rPr>
          <w:rFonts w:asciiTheme="minorEastAsia" w:hAnsiTheme="minorEastAsia" w:cs="仿宋_gb2312"/>
          <w:color w:val="000000"/>
          <w:sz w:val="28"/>
          <w:szCs w:val="28"/>
          <w:shd w:val="clear" w:color="auto" w:fill="FFFFFF"/>
        </w:rPr>
        <w:t>信息中心</w:t>
      </w:r>
    </w:p>
    <w:p w14:paraId="3455614D"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b/>
          <w:sz w:val="28"/>
          <w:szCs w:val="28"/>
        </w:rPr>
        <w:t>6.人才培养平台</w:t>
      </w:r>
    </w:p>
    <w:p w14:paraId="4A829C3E"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hint="eastAsia"/>
          <w:b/>
          <w:sz w:val="28"/>
          <w:szCs w:val="28"/>
        </w:rPr>
        <w:t>中</w:t>
      </w:r>
      <w:r>
        <w:rPr>
          <w:rFonts w:asciiTheme="minorEastAsia" w:hAnsiTheme="minorEastAsia" w:hint="eastAsia"/>
          <w:sz w:val="28"/>
          <w:szCs w:val="28"/>
        </w:rPr>
        <w:t>国科学院大学农学院</w:t>
      </w:r>
    </w:p>
    <w:p w14:paraId="0FB0C520"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生物学博士后科研流动站</w:t>
      </w:r>
    </w:p>
    <w:p w14:paraId="0B8724DC"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生态学博士后科研流动站</w:t>
      </w:r>
    </w:p>
    <w:p w14:paraId="5A9DC34B"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广东省博士工作站</w:t>
      </w:r>
    </w:p>
    <w:p w14:paraId="7159F700"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博士学位培养点（</w:t>
      </w:r>
      <w:r>
        <w:rPr>
          <w:rFonts w:asciiTheme="minorEastAsia" w:hAnsiTheme="minorEastAsia" w:cs="Times New Roman" w:hint="eastAsia"/>
          <w:sz w:val="28"/>
          <w:szCs w:val="28"/>
          <w:shd w:val="clear" w:color="auto" w:fill="FFFFFF"/>
        </w:rPr>
        <w:t>植物学、生物化学与分子生物学、遗传学、生态学、园艺学</w:t>
      </w:r>
      <w:r>
        <w:rPr>
          <w:rFonts w:asciiTheme="minorEastAsia" w:hAnsiTheme="minorEastAsia" w:hint="eastAsia"/>
          <w:sz w:val="28"/>
          <w:szCs w:val="28"/>
        </w:rPr>
        <w:t>）</w:t>
      </w:r>
    </w:p>
    <w:p w14:paraId="2365A447" w14:textId="77777777" w:rsidR="00D32161" w:rsidRDefault="00000000">
      <w:pPr>
        <w:pStyle w:val="aa"/>
        <w:numPr>
          <w:ilvl w:val="0"/>
          <w:numId w:val="6"/>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硕士学位培养点（</w:t>
      </w:r>
      <w:r>
        <w:rPr>
          <w:rFonts w:asciiTheme="minorEastAsia" w:hAnsiTheme="minorEastAsia" w:cs="Times New Roman" w:hint="eastAsia"/>
          <w:sz w:val="28"/>
          <w:szCs w:val="28"/>
          <w:shd w:val="clear" w:color="auto" w:fill="FFFFFF"/>
        </w:rPr>
        <w:t>植物学、生物化学与分子生物学、遗传学、生态学、园艺学、园林植物与观赏园艺、野生动植物保护与利用及生物与医药、资源与环境专业学位</w:t>
      </w:r>
      <w:r>
        <w:rPr>
          <w:rFonts w:asciiTheme="minorEastAsia" w:hAnsiTheme="minorEastAsia" w:hint="eastAsia"/>
          <w:sz w:val="28"/>
          <w:szCs w:val="28"/>
        </w:rPr>
        <w:t>）</w:t>
      </w:r>
    </w:p>
    <w:p w14:paraId="0D5BF337" w14:textId="77777777" w:rsidR="00D32161" w:rsidRDefault="00D32161">
      <w:pPr>
        <w:snapToGrid w:val="0"/>
        <w:spacing w:line="460" w:lineRule="exact"/>
        <w:ind w:right="-11"/>
        <w:rPr>
          <w:rFonts w:asciiTheme="minorEastAsia" w:hAnsiTheme="minorEastAsia"/>
          <w:sz w:val="28"/>
          <w:szCs w:val="28"/>
        </w:rPr>
      </w:pPr>
    </w:p>
    <w:p w14:paraId="1B8E3A08" w14:textId="77777777" w:rsidR="00D32161" w:rsidRDefault="00000000">
      <w:pPr>
        <w:snapToGrid w:val="0"/>
        <w:spacing w:beforeLines="50" w:before="156" w:afterLines="50" w:after="156" w:line="460" w:lineRule="exact"/>
        <w:ind w:right="-11"/>
        <w:jc w:val="center"/>
        <w:rPr>
          <w:rFonts w:ascii="黑体" w:eastAsia="黑体" w:hAnsi="黑体"/>
          <w:b/>
          <w:sz w:val="32"/>
          <w:szCs w:val="32"/>
        </w:rPr>
      </w:pPr>
      <w:r>
        <w:rPr>
          <w:rFonts w:ascii="黑体" w:eastAsia="黑体" w:hAnsi="黑体" w:hint="eastAsia"/>
          <w:b/>
          <w:sz w:val="32"/>
          <w:szCs w:val="32"/>
        </w:rPr>
        <w:t>四、需求岗位及待遇</w:t>
      </w:r>
    </w:p>
    <w:p w14:paraId="3A550F76" w14:textId="77777777" w:rsidR="00D32161" w:rsidRDefault="00000000">
      <w:pPr>
        <w:snapToGrid w:val="0"/>
        <w:spacing w:beforeLines="50" w:before="156" w:afterLines="50" w:after="156" w:line="460" w:lineRule="exact"/>
        <w:ind w:right="-11"/>
        <w:jc w:val="center"/>
        <w:rPr>
          <w:rFonts w:asciiTheme="minorEastAsia" w:hAnsiTheme="minorEastAsia"/>
          <w:b/>
          <w:sz w:val="32"/>
          <w:szCs w:val="32"/>
        </w:rPr>
      </w:pPr>
      <w:r>
        <w:rPr>
          <w:rFonts w:asciiTheme="minorEastAsia" w:hAnsiTheme="minorEastAsia"/>
          <w:b/>
          <w:sz w:val="32"/>
          <w:szCs w:val="32"/>
        </w:rPr>
        <w:t>（一）海内外高层次人才招聘</w:t>
      </w:r>
    </w:p>
    <w:p w14:paraId="6C3EF170" w14:textId="77777777" w:rsidR="00D32161" w:rsidRDefault="00000000">
      <w:pPr>
        <w:pStyle w:val="aa"/>
        <w:numPr>
          <w:ilvl w:val="0"/>
          <w:numId w:val="7"/>
        </w:numPr>
        <w:snapToGrid w:val="0"/>
        <w:spacing w:line="460" w:lineRule="exact"/>
        <w:ind w:right="-11" w:firstLineChars="0"/>
        <w:rPr>
          <w:rFonts w:asciiTheme="minorEastAsia" w:hAnsiTheme="minorEastAsia"/>
          <w:b/>
          <w:sz w:val="28"/>
          <w:szCs w:val="28"/>
        </w:rPr>
      </w:pPr>
      <w:r>
        <w:rPr>
          <w:rFonts w:asciiTheme="minorEastAsia" w:hAnsiTheme="minorEastAsia" w:hint="eastAsia"/>
          <w:b/>
          <w:sz w:val="28"/>
          <w:szCs w:val="28"/>
        </w:rPr>
        <w:t>人才类型</w:t>
      </w:r>
    </w:p>
    <w:p w14:paraId="45C15225" w14:textId="77777777" w:rsidR="00D32161" w:rsidRDefault="00000000">
      <w:pPr>
        <w:snapToGrid w:val="0"/>
        <w:spacing w:line="460" w:lineRule="exact"/>
        <w:ind w:right="-11"/>
        <w:rPr>
          <w:rFonts w:asciiTheme="minorEastAsia" w:hAnsiTheme="minorEastAsia" w:cs="Times New Roman"/>
          <w:sz w:val="28"/>
          <w:szCs w:val="28"/>
          <w:shd w:val="clear" w:color="auto" w:fill="FFFFFF"/>
        </w:rPr>
      </w:pPr>
      <w:r>
        <w:rPr>
          <w:rFonts w:asciiTheme="minorEastAsia" w:hAnsiTheme="minorEastAsia" w:hint="eastAsia"/>
          <w:sz w:val="28"/>
          <w:szCs w:val="28"/>
        </w:rPr>
        <w:t>主要包括</w:t>
      </w:r>
      <w:r>
        <w:rPr>
          <w:rFonts w:asciiTheme="minorEastAsia" w:hAnsiTheme="minorEastAsia" w:cs="Times New Roman" w:hint="eastAsia"/>
          <w:sz w:val="28"/>
          <w:szCs w:val="28"/>
          <w:shd w:val="clear" w:color="auto" w:fill="FFFFFF"/>
        </w:rPr>
        <w:t>杰出人才、学术帅才、领军人才、学术英才、青年拔尖人才。</w:t>
      </w:r>
    </w:p>
    <w:p w14:paraId="2479240B"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b/>
          <w:sz w:val="28"/>
          <w:szCs w:val="28"/>
          <w:shd w:val="clear" w:color="auto" w:fill="FFFFFF"/>
        </w:rPr>
      </w:pPr>
      <w:r>
        <w:rPr>
          <w:rFonts w:asciiTheme="minorEastAsia" w:hAnsiTheme="minorEastAsia" w:cs="Times New Roman"/>
          <w:b/>
          <w:sz w:val="28"/>
          <w:szCs w:val="28"/>
          <w:shd w:val="clear" w:color="auto" w:fill="FFFFFF"/>
        </w:rPr>
        <w:t>招聘学科领域</w:t>
      </w:r>
    </w:p>
    <w:p w14:paraId="5668823A" w14:textId="77777777" w:rsidR="00D32161" w:rsidRDefault="00000000">
      <w:pPr>
        <w:snapToGrid w:val="0"/>
        <w:spacing w:line="460" w:lineRule="exact"/>
        <w:ind w:right="-11"/>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植物科学（分类、生理、分子、植化、资源）、生态科学（</w:t>
      </w:r>
      <w:proofErr w:type="gramStart"/>
      <w:r>
        <w:rPr>
          <w:rFonts w:asciiTheme="minorEastAsia" w:hAnsiTheme="minorEastAsia" w:cs="Times New Roman" w:hint="eastAsia"/>
          <w:sz w:val="28"/>
          <w:szCs w:val="28"/>
          <w:shd w:val="clear" w:color="auto" w:fill="FFFFFF"/>
        </w:rPr>
        <w:t>含环境</w:t>
      </w:r>
      <w:proofErr w:type="gramEnd"/>
      <w:r>
        <w:rPr>
          <w:rFonts w:asciiTheme="minorEastAsia" w:hAnsiTheme="minorEastAsia" w:cs="Times New Roman" w:hint="eastAsia"/>
          <w:sz w:val="28"/>
          <w:szCs w:val="28"/>
          <w:shd w:val="clear" w:color="auto" w:fill="FFFFFF"/>
        </w:rPr>
        <w:t>科学）、农</w:t>
      </w:r>
      <w:r>
        <w:rPr>
          <w:rFonts w:asciiTheme="minorEastAsia" w:hAnsiTheme="minorEastAsia" w:cs="Times New Roman" w:hint="eastAsia"/>
          <w:sz w:val="28"/>
          <w:szCs w:val="28"/>
          <w:shd w:val="clear" w:color="auto" w:fill="FFFFFF"/>
        </w:rPr>
        <w:lastRenderedPageBreak/>
        <w:t>业科学（作物、园艺、园林）、地理科学（自然地理）和规划设计等领域相关专业。</w:t>
      </w:r>
    </w:p>
    <w:p w14:paraId="0258C8CF"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b/>
          <w:sz w:val="28"/>
          <w:szCs w:val="28"/>
          <w:shd w:val="clear" w:color="auto" w:fill="FFFFFF"/>
        </w:rPr>
      </w:pPr>
      <w:r>
        <w:rPr>
          <w:rFonts w:asciiTheme="minorEastAsia" w:hAnsiTheme="minorEastAsia" w:cs="Times New Roman"/>
          <w:b/>
          <w:sz w:val="28"/>
          <w:szCs w:val="28"/>
          <w:shd w:val="clear" w:color="auto" w:fill="FFFFFF"/>
        </w:rPr>
        <w:t>岗位基本要求</w:t>
      </w:r>
    </w:p>
    <w:p w14:paraId="231C6998" w14:textId="77777777" w:rsidR="00D32161" w:rsidRDefault="00000000">
      <w:pPr>
        <w:snapToGrid w:val="0"/>
        <w:spacing w:line="460" w:lineRule="exact"/>
        <w:ind w:right="-11"/>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坚持正确的政治方向，拥护中国共产党的领导，遵守中华人民共和国法律法规，具有良好的科学道德，品行端正，诚实守信，无不良记录。除博士后工作外，其他岗位要求获得博士学位后，一</w:t>
      </w:r>
      <w:r>
        <w:rPr>
          <w:rFonts w:asciiTheme="minorEastAsia" w:hAnsiTheme="minorEastAsia" w:cs="Times New Roman"/>
          <w:sz w:val="28"/>
          <w:szCs w:val="28"/>
          <w:shd w:val="clear" w:color="auto" w:fill="FFFFFF"/>
        </w:rPr>
        <w:t>般情况下应</w:t>
      </w:r>
      <w:r>
        <w:rPr>
          <w:rFonts w:asciiTheme="minorEastAsia" w:hAnsiTheme="minorEastAsia" w:cs="Times New Roman" w:hint="eastAsia"/>
          <w:sz w:val="28"/>
          <w:szCs w:val="28"/>
          <w:shd w:val="clear" w:color="auto" w:fill="FFFFFF"/>
        </w:rPr>
        <w:t>具有不少于3年的科研工作经历，或具有不少于一站博士后科研工作经历（博士后经历时间应不少于2年）。</w:t>
      </w:r>
    </w:p>
    <w:p w14:paraId="140BAF23" w14:textId="77777777" w:rsidR="00D32161" w:rsidRDefault="00000000">
      <w:pPr>
        <w:pStyle w:val="aa"/>
        <w:numPr>
          <w:ilvl w:val="0"/>
          <w:numId w:val="7"/>
        </w:numPr>
        <w:snapToGrid w:val="0"/>
        <w:spacing w:line="460" w:lineRule="exact"/>
        <w:ind w:right="-11" w:firstLineChars="0"/>
        <w:rPr>
          <w:rFonts w:asciiTheme="minorEastAsia" w:hAnsiTheme="minorEastAsia" w:cs="Times New Roman"/>
          <w:b/>
          <w:sz w:val="28"/>
          <w:szCs w:val="28"/>
          <w:shd w:val="clear" w:color="auto" w:fill="FFFFFF"/>
        </w:rPr>
      </w:pPr>
      <w:r>
        <w:rPr>
          <w:rFonts w:asciiTheme="minorEastAsia" w:hAnsiTheme="minorEastAsia" w:cs="Times New Roman" w:hint="eastAsia"/>
          <w:b/>
          <w:sz w:val="28"/>
          <w:szCs w:val="28"/>
          <w:shd w:val="clear" w:color="auto" w:fill="FFFFFF"/>
        </w:rPr>
        <w:t>各类人才的任职条件及薪酬待遇</w:t>
      </w:r>
    </w:p>
    <w:tbl>
      <w:tblPr>
        <w:tblW w:w="5209" w:type="pct"/>
        <w:jc w:val="center"/>
        <w:tblLayout w:type="fixed"/>
        <w:tblLook w:val="04A0" w:firstRow="1" w:lastRow="0" w:firstColumn="1" w:lastColumn="0" w:noHBand="0" w:noVBand="1"/>
      </w:tblPr>
      <w:tblGrid>
        <w:gridCol w:w="916"/>
        <w:gridCol w:w="6358"/>
        <w:gridCol w:w="2165"/>
      </w:tblGrid>
      <w:tr w:rsidR="00D32161" w14:paraId="7443C947" w14:textId="77777777">
        <w:trPr>
          <w:trHeight w:val="658"/>
          <w:jc w:val="center"/>
        </w:trPr>
        <w:tc>
          <w:tcPr>
            <w:tcW w:w="485"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1F4A7DB3" w14:textId="77777777" w:rsidR="00D32161" w:rsidRDefault="00000000">
            <w:pPr>
              <w:widowControl/>
              <w:spacing w:line="0" w:lineRule="atLeast"/>
              <w:jc w:val="center"/>
              <w:textAlignment w:val="center"/>
              <w:rPr>
                <w:rFonts w:asciiTheme="minorEastAsia" w:hAnsiTheme="minorEastAsia" w:cs="Times New Roman"/>
                <w:b/>
                <w:color w:val="000000"/>
                <w:sz w:val="18"/>
                <w:szCs w:val="18"/>
              </w:rPr>
            </w:pPr>
            <w:r>
              <w:rPr>
                <w:rStyle w:val="font01"/>
                <w:rFonts w:asciiTheme="minorEastAsia" w:eastAsiaTheme="minorEastAsia" w:hAnsiTheme="minorEastAsia" w:cs="Times New Roman" w:hint="default"/>
                <w:b/>
                <w:sz w:val="18"/>
                <w:szCs w:val="18"/>
                <w:lang w:bidi="ar"/>
              </w:rPr>
              <w:t>人才类型</w:t>
            </w:r>
          </w:p>
        </w:tc>
        <w:tc>
          <w:tcPr>
            <w:tcW w:w="3368"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07C50769" w14:textId="77777777" w:rsidR="00D32161" w:rsidRDefault="00000000">
            <w:pPr>
              <w:widowControl/>
              <w:spacing w:line="0" w:lineRule="atLeast"/>
              <w:jc w:val="center"/>
              <w:textAlignment w:val="center"/>
              <w:rPr>
                <w:rFonts w:asciiTheme="minorEastAsia" w:hAnsiTheme="minorEastAsia" w:cs="Times New Roman"/>
                <w:b/>
                <w:color w:val="000000"/>
                <w:sz w:val="18"/>
                <w:szCs w:val="18"/>
              </w:rPr>
            </w:pPr>
            <w:r>
              <w:rPr>
                <w:rStyle w:val="font01"/>
                <w:rFonts w:asciiTheme="minorEastAsia" w:eastAsiaTheme="minorEastAsia" w:hAnsiTheme="minorEastAsia" w:cs="Times New Roman" w:hint="default"/>
                <w:b/>
                <w:sz w:val="18"/>
                <w:szCs w:val="18"/>
                <w:lang w:bidi="ar"/>
              </w:rPr>
              <w:t>任职条件</w:t>
            </w:r>
          </w:p>
        </w:tc>
        <w:tc>
          <w:tcPr>
            <w:tcW w:w="1147" w:type="pct"/>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14:paraId="2CB9F048" w14:textId="77777777" w:rsidR="00D32161" w:rsidRDefault="00000000">
            <w:pPr>
              <w:widowControl/>
              <w:spacing w:line="0" w:lineRule="atLeast"/>
              <w:jc w:val="center"/>
              <w:textAlignment w:val="center"/>
              <w:rPr>
                <w:rFonts w:asciiTheme="minorEastAsia" w:hAnsiTheme="minorEastAsia" w:cs="Times New Roman"/>
                <w:b/>
                <w:color w:val="000000"/>
                <w:sz w:val="18"/>
                <w:szCs w:val="18"/>
              </w:rPr>
            </w:pPr>
            <w:r>
              <w:rPr>
                <w:rStyle w:val="font01"/>
                <w:rFonts w:asciiTheme="minorEastAsia" w:eastAsiaTheme="minorEastAsia" w:hAnsiTheme="minorEastAsia" w:cs="Times New Roman" w:hint="default"/>
                <w:b/>
                <w:sz w:val="18"/>
                <w:szCs w:val="18"/>
                <w:lang w:bidi="ar"/>
              </w:rPr>
              <w:t>岗位等级及待遇</w:t>
            </w:r>
          </w:p>
        </w:tc>
      </w:tr>
      <w:tr w:rsidR="00D32161" w14:paraId="2CFC5CF5" w14:textId="77777777">
        <w:trPr>
          <w:trHeight w:val="1257"/>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DA1CD" w14:textId="77777777" w:rsidR="00D32161" w:rsidRDefault="00000000">
            <w:pPr>
              <w:widowControl/>
              <w:spacing w:line="0" w:lineRule="atLeast"/>
              <w:jc w:val="center"/>
              <w:textAlignment w:val="center"/>
              <w:rPr>
                <w:rFonts w:asciiTheme="minorEastAsia" w:hAnsiTheme="minorEastAsia" w:cs="Times New Roman"/>
                <w:color w:val="000000"/>
                <w:sz w:val="18"/>
                <w:szCs w:val="18"/>
              </w:rPr>
            </w:pPr>
            <w:r>
              <w:rPr>
                <w:rStyle w:val="font01"/>
                <w:rFonts w:asciiTheme="minorEastAsia" w:eastAsiaTheme="minorEastAsia" w:hAnsiTheme="minorEastAsia" w:cs="Times New Roman" w:hint="default"/>
                <w:sz w:val="18"/>
                <w:szCs w:val="18"/>
                <w:lang w:bidi="ar"/>
              </w:rPr>
              <w:t>杰出人才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1CCD"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（1）在本领域做出系统的、创造性的成就和重大贡献； </w:t>
            </w:r>
          </w:p>
          <w:p w14:paraId="70AEAA74"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（2）一般应为本领域顶级科学家或具有同等学术水平人员； </w:t>
            </w:r>
          </w:p>
          <w:p w14:paraId="77CE1701"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（3）紧扣国家发展重大需求，对学科发展方向具有前瞻性、战略性眼光，具备开拓本领域国际学术前沿的能力； </w:t>
            </w:r>
          </w:p>
          <w:p w14:paraId="38556CBC" w14:textId="77777777" w:rsidR="00D32161" w:rsidRDefault="00000000">
            <w:pPr>
              <w:spacing w:line="0" w:lineRule="atLeast"/>
              <w:rPr>
                <w:rFonts w:asciiTheme="minorEastAsia" w:hAnsiTheme="minorEastAsia" w:cs="Times New Roman"/>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不超过50岁。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40394D60" w14:textId="77777777" w:rsidR="00D32161" w:rsidRDefault="00000000">
            <w:pPr>
              <w:widowControl/>
              <w:spacing w:line="0" w:lineRule="atLeast"/>
              <w:jc w:val="left"/>
              <w:textAlignment w:val="center"/>
              <w:rPr>
                <w:rFonts w:asciiTheme="minorEastAsia" w:hAnsiTheme="minorEastAsia" w:cs="Times New Roman"/>
                <w:kern w:val="0"/>
                <w:sz w:val="18"/>
                <w:szCs w:val="18"/>
                <w:lang w:bidi="ar"/>
              </w:rPr>
            </w:pPr>
            <w:r>
              <w:rPr>
                <w:rFonts w:asciiTheme="minorEastAsia" w:hAnsiTheme="minorEastAsia" w:cs="Times New Roman" w:hint="eastAsia"/>
                <w:kern w:val="0"/>
                <w:sz w:val="18"/>
                <w:szCs w:val="18"/>
                <w:lang w:bidi="ar"/>
              </w:rPr>
              <w:t>聘为研究员一级岗。</w:t>
            </w:r>
          </w:p>
          <w:p w14:paraId="715A36FC" w14:textId="77777777" w:rsidR="00D32161" w:rsidRDefault="00000000">
            <w:pPr>
              <w:widowControl/>
              <w:spacing w:line="0" w:lineRule="atLeast"/>
              <w:jc w:val="left"/>
              <w:textAlignment w:val="center"/>
              <w:rPr>
                <w:rFonts w:asciiTheme="minorEastAsia" w:hAnsiTheme="minorEastAsia" w:cs="Times New Roman"/>
                <w:sz w:val="18"/>
                <w:szCs w:val="18"/>
              </w:rPr>
            </w:pPr>
            <w:r>
              <w:rPr>
                <w:rFonts w:asciiTheme="minorEastAsia" w:hAnsiTheme="minorEastAsia" w:cs="Times New Roman" w:hint="eastAsia"/>
                <w:kern w:val="0"/>
                <w:sz w:val="18"/>
                <w:szCs w:val="18"/>
                <w:lang w:bidi="ar"/>
              </w:rPr>
              <w:t>科研启动费及薪酬待遇面议。</w:t>
            </w:r>
          </w:p>
        </w:tc>
      </w:tr>
      <w:tr w:rsidR="00D32161" w14:paraId="1ADA37DB" w14:textId="77777777">
        <w:trPr>
          <w:trHeight w:val="1165"/>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DCC5" w14:textId="77777777" w:rsidR="00D32161" w:rsidRDefault="00000000">
            <w:pPr>
              <w:widowControl/>
              <w:spacing w:line="0" w:lineRule="atLeast"/>
              <w:jc w:val="center"/>
              <w:textAlignment w:val="center"/>
              <w:rPr>
                <w:rFonts w:asciiTheme="minorEastAsia" w:hAnsiTheme="minorEastAsia" w:cs="Times New Roman"/>
                <w:color w:val="000000"/>
                <w:sz w:val="18"/>
                <w:szCs w:val="18"/>
              </w:rPr>
            </w:pPr>
            <w:r>
              <w:rPr>
                <w:rStyle w:val="font01"/>
                <w:rFonts w:asciiTheme="minorEastAsia" w:eastAsiaTheme="minorEastAsia" w:hAnsiTheme="minorEastAsia" w:cs="Times New Roman" w:hint="default"/>
                <w:sz w:val="18"/>
                <w:szCs w:val="18"/>
                <w:lang w:bidi="ar"/>
              </w:rPr>
              <w:t>学术帅才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0737F"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（1）在海内外承担过重大项目，具备原始创新能力、解决关键技术能力和带领团队的综合能力；</w:t>
            </w:r>
          </w:p>
          <w:p w14:paraId="0FEB8144"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hint="eastAsia"/>
                <w:sz w:val="18"/>
                <w:szCs w:val="18"/>
              </w:rPr>
              <w:t>（2）在本研究领域取</w:t>
            </w:r>
            <w:r>
              <w:rPr>
                <w:rFonts w:asciiTheme="minorEastAsia" w:hAnsiTheme="minorEastAsia" w:cs="宋体" w:hint="eastAsia"/>
                <w:color w:val="000000"/>
                <w:kern w:val="0"/>
                <w:sz w:val="18"/>
                <w:szCs w:val="18"/>
              </w:rPr>
              <w:t>得具有重要创新和重大影响的标志性成果；</w:t>
            </w:r>
          </w:p>
          <w:p w14:paraId="58CAD509"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（3）具有较深学术造诣、取得国际同行认可；</w:t>
            </w:r>
          </w:p>
          <w:p w14:paraId="785B911C" w14:textId="77777777" w:rsidR="00D32161" w:rsidRDefault="00000000">
            <w:pPr>
              <w:spacing w:line="0" w:lineRule="atLeast"/>
              <w:rPr>
                <w:rFonts w:asciiTheme="minorEastAsia" w:hAnsiTheme="minorEastAsia" w:cs="Times New Roman"/>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不超过50岁。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6BDACD04" w14:textId="77777777" w:rsidR="00D32161" w:rsidRDefault="00000000">
            <w:pPr>
              <w:widowControl/>
              <w:spacing w:line="0" w:lineRule="atLeast"/>
              <w:jc w:val="left"/>
              <w:textAlignment w:val="center"/>
              <w:rPr>
                <w:rFonts w:asciiTheme="minorEastAsia" w:hAnsiTheme="minorEastAsia" w:cs="Times New Roman"/>
                <w:kern w:val="0"/>
                <w:sz w:val="18"/>
                <w:szCs w:val="18"/>
                <w:lang w:bidi="ar"/>
              </w:rPr>
            </w:pPr>
            <w:r>
              <w:rPr>
                <w:rFonts w:asciiTheme="minorEastAsia" w:hAnsiTheme="minorEastAsia" w:cs="Times New Roman" w:hint="eastAsia"/>
                <w:kern w:val="0"/>
                <w:sz w:val="18"/>
                <w:szCs w:val="18"/>
                <w:lang w:bidi="ar"/>
              </w:rPr>
              <w:t>聘为研究员二级或三级岗。</w:t>
            </w:r>
          </w:p>
          <w:p w14:paraId="43F7F762" w14:textId="77777777" w:rsidR="00D32161" w:rsidRDefault="00000000">
            <w:pPr>
              <w:widowControl/>
              <w:spacing w:line="0" w:lineRule="atLeast"/>
              <w:jc w:val="left"/>
              <w:textAlignment w:val="center"/>
              <w:rPr>
                <w:rFonts w:asciiTheme="minorEastAsia" w:hAnsiTheme="minorEastAsia" w:cs="Times New Roman"/>
                <w:sz w:val="18"/>
                <w:szCs w:val="18"/>
              </w:rPr>
            </w:pPr>
            <w:r>
              <w:rPr>
                <w:rFonts w:asciiTheme="minorEastAsia" w:hAnsiTheme="minorEastAsia" w:cs="Times New Roman" w:hint="eastAsia"/>
                <w:kern w:val="0"/>
                <w:sz w:val="18"/>
                <w:szCs w:val="18"/>
                <w:lang w:bidi="ar"/>
              </w:rPr>
              <w:t>科研启动费及薪酬待遇面议。</w:t>
            </w:r>
          </w:p>
        </w:tc>
      </w:tr>
      <w:tr w:rsidR="00D32161" w14:paraId="7BADA9BB" w14:textId="77777777">
        <w:trPr>
          <w:trHeight w:val="90"/>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D8A73" w14:textId="77777777" w:rsidR="00D32161" w:rsidRDefault="00000000">
            <w:pPr>
              <w:widowControl/>
              <w:spacing w:line="0" w:lineRule="atLeast"/>
              <w:jc w:val="center"/>
              <w:textAlignment w:val="center"/>
              <w:rPr>
                <w:rFonts w:asciiTheme="minorEastAsia" w:hAnsiTheme="minorEastAsia" w:cs="Times New Roman"/>
                <w:color w:val="000000"/>
                <w:sz w:val="18"/>
                <w:szCs w:val="18"/>
              </w:rPr>
            </w:pPr>
            <w:r>
              <w:rPr>
                <w:rStyle w:val="font01"/>
                <w:rFonts w:asciiTheme="minorEastAsia" w:eastAsiaTheme="minorEastAsia" w:hAnsiTheme="minorEastAsia" w:cs="Times New Roman" w:hint="default"/>
                <w:sz w:val="18"/>
                <w:szCs w:val="18"/>
                <w:lang w:bidi="ar"/>
              </w:rPr>
              <w:t>领军人才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538F6"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（1）从事具有重大创新性、发展前景以及关键共性技术研究工作；</w:t>
            </w:r>
          </w:p>
          <w:p w14:paraId="6CF737BD"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（2）在本领域取得了同行公认的重要研究成果；</w:t>
            </w:r>
          </w:p>
          <w:p w14:paraId="63224FF5"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（3）国内外具有重要影响力、学术地位和学术水平与此相当；</w:t>
            </w:r>
          </w:p>
          <w:p w14:paraId="36626569" w14:textId="77777777" w:rsidR="00D32161" w:rsidRDefault="00000000">
            <w:pPr>
              <w:spacing w:line="0" w:lineRule="atLeast"/>
              <w:rPr>
                <w:rFonts w:asciiTheme="minorEastAsia" w:hAnsiTheme="minorEastAsia" w:cs="Times New Roman"/>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不超过4</w:t>
            </w:r>
            <w:r>
              <w:rPr>
                <w:rFonts w:asciiTheme="minorEastAsia" w:hAnsiTheme="minorEastAsia"/>
                <w:sz w:val="18"/>
                <w:szCs w:val="18"/>
              </w:rPr>
              <w:t>5</w:t>
            </w:r>
            <w:r>
              <w:rPr>
                <w:rFonts w:asciiTheme="minorEastAsia" w:hAnsiTheme="minorEastAsia" w:hint="eastAsia"/>
                <w:sz w:val="18"/>
                <w:szCs w:val="18"/>
              </w:rPr>
              <w:t>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77D94D33" w14:textId="77777777" w:rsidR="00D32161" w:rsidRDefault="00000000">
            <w:pPr>
              <w:widowControl/>
              <w:spacing w:line="0" w:lineRule="atLeast"/>
              <w:jc w:val="left"/>
              <w:textAlignment w:val="center"/>
              <w:rPr>
                <w:rFonts w:asciiTheme="minorEastAsia" w:hAnsiTheme="minorEastAsia" w:cs="Times New Roman"/>
                <w:kern w:val="0"/>
                <w:sz w:val="18"/>
                <w:szCs w:val="18"/>
                <w:lang w:bidi="ar"/>
              </w:rPr>
            </w:pPr>
            <w:r>
              <w:rPr>
                <w:rFonts w:asciiTheme="minorEastAsia" w:hAnsiTheme="minorEastAsia" w:cs="Times New Roman" w:hint="eastAsia"/>
                <w:kern w:val="0"/>
                <w:sz w:val="18"/>
                <w:szCs w:val="18"/>
                <w:lang w:bidi="ar"/>
              </w:rPr>
              <w:t>聘为研究员二级或三级岗。</w:t>
            </w:r>
          </w:p>
          <w:p w14:paraId="6673987C" w14:textId="77777777" w:rsidR="00D32161" w:rsidRDefault="00000000">
            <w:pPr>
              <w:widowControl/>
              <w:spacing w:line="0" w:lineRule="atLeast"/>
              <w:jc w:val="left"/>
              <w:textAlignment w:val="center"/>
              <w:rPr>
                <w:rFonts w:asciiTheme="minorEastAsia" w:hAnsiTheme="minorEastAsia" w:cs="Times New Roman"/>
                <w:sz w:val="18"/>
                <w:szCs w:val="18"/>
              </w:rPr>
            </w:pPr>
            <w:r>
              <w:rPr>
                <w:rFonts w:asciiTheme="minorEastAsia" w:hAnsiTheme="minorEastAsia" w:cs="Times New Roman" w:hint="eastAsia"/>
                <w:kern w:val="0"/>
                <w:sz w:val="18"/>
                <w:szCs w:val="18"/>
                <w:lang w:bidi="ar"/>
              </w:rPr>
              <w:t>科研启动费及薪酬待遇面议。</w:t>
            </w:r>
          </w:p>
        </w:tc>
      </w:tr>
      <w:tr w:rsidR="00D32161" w14:paraId="68070C3D" w14:textId="77777777">
        <w:trPr>
          <w:trHeight w:val="1192"/>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55F39" w14:textId="77777777" w:rsidR="00D32161" w:rsidRDefault="00000000">
            <w:pPr>
              <w:widowControl/>
              <w:spacing w:line="0" w:lineRule="atLeast"/>
              <w:jc w:val="center"/>
              <w:textAlignment w:val="center"/>
              <w:rPr>
                <w:rFonts w:asciiTheme="minorEastAsia" w:hAnsiTheme="minorEastAsia" w:cs="Times New Roman"/>
                <w:color w:val="000000"/>
                <w:sz w:val="18"/>
                <w:szCs w:val="18"/>
              </w:rPr>
            </w:pPr>
            <w:r>
              <w:rPr>
                <w:rStyle w:val="font01"/>
                <w:rFonts w:asciiTheme="minorEastAsia" w:eastAsiaTheme="minorEastAsia" w:hAnsiTheme="minorEastAsia" w:cs="Times New Roman" w:hint="default"/>
                <w:sz w:val="18"/>
                <w:szCs w:val="18"/>
                <w:lang w:bidi="ar"/>
              </w:rPr>
              <w:t>学术英才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2E3F2"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（1）具有优秀的科学研究和技术创新潜能；</w:t>
            </w:r>
          </w:p>
          <w:p w14:paraId="195FBDBE"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（2）获得国内外认可的专业成就，取得国内外公认的科研成果；</w:t>
            </w:r>
          </w:p>
          <w:p w14:paraId="08FEDB33"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（3）本研究领域发表过有重要影响力的学术论文，有望进入科技前沿的高层次青年英才；</w:t>
            </w:r>
          </w:p>
          <w:p w14:paraId="342BD758" w14:textId="77777777" w:rsidR="00D32161" w:rsidRDefault="00000000">
            <w:pPr>
              <w:spacing w:line="0" w:lineRule="atLeast"/>
              <w:rPr>
                <w:rFonts w:asciiTheme="minorEastAsia" w:hAnsiTheme="minorEastAsia" w:cs="Times New Roman"/>
                <w:color w:val="000000"/>
                <w:sz w:val="18"/>
                <w:szCs w:val="18"/>
              </w:rPr>
            </w:pPr>
            <w:r>
              <w:rPr>
                <w:rFonts w:asciiTheme="minorEastAsia" w:hAnsiTheme="minorEastAsia" w:hint="eastAsia"/>
                <w:sz w:val="18"/>
                <w:szCs w:val="18"/>
              </w:rPr>
              <w:t>（4）年龄一</w:t>
            </w:r>
            <w:r>
              <w:rPr>
                <w:rFonts w:asciiTheme="minorEastAsia" w:hAnsiTheme="minorEastAsia"/>
                <w:sz w:val="18"/>
                <w:szCs w:val="18"/>
              </w:rPr>
              <w:t>般</w:t>
            </w:r>
            <w:r>
              <w:rPr>
                <w:rFonts w:asciiTheme="minorEastAsia" w:hAnsiTheme="minorEastAsia" w:hint="eastAsia"/>
                <w:sz w:val="18"/>
                <w:szCs w:val="18"/>
              </w:rPr>
              <w:t>不超过</w:t>
            </w:r>
            <w:r>
              <w:rPr>
                <w:rFonts w:asciiTheme="minorEastAsia" w:hAnsiTheme="minorEastAsia"/>
                <w:sz w:val="18"/>
                <w:szCs w:val="18"/>
              </w:rPr>
              <w:t>40</w:t>
            </w:r>
            <w:r>
              <w:rPr>
                <w:rFonts w:asciiTheme="minorEastAsia" w:hAnsiTheme="minorEastAsia" w:hint="eastAsia"/>
                <w:sz w:val="18"/>
                <w:szCs w:val="18"/>
              </w:rPr>
              <w:t>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10F11E11" w14:textId="77777777" w:rsidR="00D32161" w:rsidRDefault="00000000">
            <w:pPr>
              <w:widowControl/>
              <w:spacing w:line="0" w:lineRule="atLeast"/>
              <w:jc w:val="left"/>
              <w:textAlignment w:val="center"/>
              <w:rPr>
                <w:rFonts w:asciiTheme="minorEastAsia" w:hAnsiTheme="minorEastAsia" w:cs="Times New Roman"/>
                <w:kern w:val="0"/>
                <w:sz w:val="18"/>
                <w:szCs w:val="18"/>
                <w:lang w:bidi="ar"/>
              </w:rPr>
            </w:pPr>
            <w:r>
              <w:rPr>
                <w:rFonts w:asciiTheme="minorEastAsia" w:hAnsiTheme="minorEastAsia" w:cs="Times New Roman" w:hint="eastAsia"/>
                <w:kern w:val="0"/>
                <w:sz w:val="18"/>
                <w:szCs w:val="18"/>
                <w:lang w:bidi="ar"/>
              </w:rPr>
              <w:t>聘为研究员三级或四级岗。</w:t>
            </w:r>
          </w:p>
          <w:p w14:paraId="0D1B3684" w14:textId="77777777" w:rsidR="00D32161" w:rsidRDefault="00000000">
            <w:pPr>
              <w:widowControl/>
              <w:spacing w:line="0" w:lineRule="atLeast"/>
              <w:jc w:val="left"/>
              <w:textAlignment w:val="center"/>
              <w:rPr>
                <w:rFonts w:asciiTheme="minorEastAsia" w:hAnsiTheme="minorEastAsia" w:cs="Times New Roman"/>
                <w:sz w:val="18"/>
                <w:szCs w:val="18"/>
              </w:rPr>
            </w:pPr>
            <w:r>
              <w:rPr>
                <w:rFonts w:asciiTheme="minorEastAsia" w:hAnsiTheme="minorEastAsia" w:cs="Times New Roman" w:hint="eastAsia"/>
                <w:kern w:val="0"/>
                <w:sz w:val="18"/>
                <w:szCs w:val="18"/>
                <w:lang w:bidi="ar"/>
              </w:rPr>
              <w:t>科研启动费及薪酬待遇面议。</w:t>
            </w:r>
          </w:p>
        </w:tc>
      </w:tr>
      <w:tr w:rsidR="00D32161" w14:paraId="54382A55" w14:textId="77777777">
        <w:trPr>
          <w:trHeight w:val="757"/>
          <w:jc w:val="center"/>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7964" w14:textId="77777777" w:rsidR="00D32161" w:rsidRDefault="00000000">
            <w:pPr>
              <w:widowControl/>
              <w:spacing w:line="0" w:lineRule="atLeast"/>
              <w:jc w:val="center"/>
              <w:textAlignment w:val="center"/>
              <w:rPr>
                <w:rFonts w:asciiTheme="minorEastAsia" w:hAnsiTheme="minorEastAsia" w:cs="Times New Roman"/>
                <w:color w:val="000000"/>
                <w:sz w:val="18"/>
                <w:szCs w:val="18"/>
              </w:rPr>
            </w:pPr>
            <w:r>
              <w:rPr>
                <w:rStyle w:val="font01"/>
                <w:rFonts w:asciiTheme="minorEastAsia" w:eastAsiaTheme="minorEastAsia" w:hAnsiTheme="minorEastAsia" w:cs="Times New Roman" w:hint="default"/>
                <w:sz w:val="18"/>
                <w:szCs w:val="18"/>
                <w:lang w:bidi="ar"/>
              </w:rPr>
              <w:t>青年拔尖人才</w:t>
            </w:r>
          </w:p>
        </w:tc>
        <w:tc>
          <w:tcPr>
            <w:tcW w:w="3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6ED7D" w14:textId="77777777" w:rsidR="00D32161" w:rsidRDefault="00000000">
            <w:pPr>
              <w:spacing w:line="0" w:lineRule="atLeas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（1）具有活跃的创新思维、较强的创新能力和突出的发展潜力；</w:t>
            </w:r>
          </w:p>
          <w:p w14:paraId="43618723" w14:textId="77777777" w:rsidR="00D32161" w:rsidRDefault="00000000">
            <w:pPr>
              <w:spacing w:line="0" w:lineRule="atLeast"/>
              <w:rPr>
                <w:rFonts w:asciiTheme="minorEastAsia" w:hAnsiTheme="minorEastAsia"/>
                <w:sz w:val="18"/>
                <w:szCs w:val="18"/>
              </w:rPr>
            </w:pPr>
            <w:r>
              <w:rPr>
                <w:rFonts w:asciiTheme="minorEastAsia" w:hAnsiTheme="minorEastAsia" w:cs="宋体" w:hint="eastAsia"/>
                <w:color w:val="000000"/>
                <w:kern w:val="0"/>
                <w:sz w:val="18"/>
                <w:szCs w:val="18"/>
              </w:rPr>
              <w:t>（2）取得高水平、创新性的专业成就或掌握关键技术；</w:t>
            </w:r>
          </w:p>
          <w:p w14:paraId="0F8A226F" w14:textId="77777777" w:rsidR="00D32161" w:rsidRDefault="00000000">
            <w:pPr>
              <w:spacing w:line="0" w:lineRule="atLeast"/>
              <w:rPr>
                <w:rFonts w:asciiTheme="minorEastAsia" w:hAnsiTheme="minorEastAsia" w:cs="Times New Roman"/>
                <w:color w:val="000000"/>
                <w:sz w:val="18"/>
                <w:szCs w:val="18"/>
              </w:rPr>
            </w:pPr>
            <w:r>
              <w:rPr>
                <w:rFonts w:asciiTheme="minorEastAsia" w:hAnsiTheme="minorEastAsia" w:hint="eastAsia"/>
                <w:sz w:val="18"/>
                <w:szCs w:val="18"/>
              </w:rPr>
              <w:t>（3）年龄一</w:t>
            </w:r>
            <w:r>
              <w:rPr>
                <w:rFonts w:asciiTheme="minorEastAsia" w:hAnsiTheme="minorEastAsia"/>
                <w:sz w:val="18"/>
                <w:szCs w:val="18"/>
              </w:rPr>
              <w:t>般</w:t>
            </w:r>
            <w:r>
              <w:rPr>
                <w:rFonts w:asciiTheme="minorEastAsia" w:hAnsiTheme="minorEastAsia" w:hint="eastAsia"/>
                <w:sz w:val="18"/>
                <w:szCs w:val="18"/>
              </w:rPr>
              <w:t>不超过38岁。</w:t>
            </w:r>
          </w:p>
        </w:tc>
        <w:tc>
          <w:tcPr>
            <w:tcW w:w="1147" w:type="pct"/>
            <w:tcBorders>
              <w:top w:val="single" w:sz="4" w:space="0" w:color="000000"/>
              <w:left w:val="single" w:sz="4" w:space="0" w:color="000000"/>
              <w:bottom w:val="single" w:sz="4" w:space="0" w:color="000000"/>
              <w:right w:val="single" w:sz="4" w:space="0" w:color="auto"/>
            </w:tcBorders>
            <w:shd w:val="clear" w:color="auto" w:fill="auto"/>
            <w:vAlign w:val="center"/>
          </w:tcPr>
          <w:p w14:paraId="4157B233" w14:textId="77777777" w:rsidR="00D32161" w:rsidRDefault="00000000">
            <w:pPr>
              <w:widowControl/>
              <w:spacing w:line="0" w:lineRule="atLeast"/>
              <w:jc w:val="left"/>
              <w:textAlignment w:val="center"/>
              <w:rPr>
                <w:rFonts w:asciiTheme="minorEastAsia" w:hAnsiTheme="minorEastAsia" w:cs="Times New Roman"/>
                <w:kern w:val="0"/>
                <w:sz w:val="18"/>
                <w:szCs w:val="18"/>
                <w:lang w:bidi="ar"/>
              </w:rPr>
            </w:pPr>
            <w:r>
              <w:rPr>
                <w:rFonts w:asciiTheme="minorEastAsia" w:hAnsiTheme="minorEastAsia" w:cs="Times New Roman" w:hint="eastAsia"/>
                <w:kern w:val="0"/>
                <w:sz w:val="18"/>
                <w:szCs w:val="18"/>
                <w:lang w:bidi="ar"/>
              </w:rPr>
              <w:t>聘为研究员四级岗。</w:t>
            </w:r>
          </w:p>
          <w:p w14:paraId="5C5C1901" w14:textId="77777777" w:rsidR="00D32161" w:rsidRDefault="00000000">
            <w:pPr>
              <w:widowControl/>
              <w:spacing w:line="0" w:lineRule="atLeast"/>
              <w:jc w:val="left"/>
              <w:textAlignment w:val="center"/>
              <w:rPr>
                <w:rFonts w:asciiTheme="minorEastAsia" w:hAnsiTheme="minorEastAsia" w:cs="Times New Roman"/>
                <w:color w:val="000000"/>
                <w:sz w:val="18"/>
                <w:szCs w:val="18"/>
              </w:rPr>
            </w:pPr>
            <w:r>
              <w:rPr>
                <w:rFonts w:asciiTheme="minorEastAsia" w:hAnsiTheme="minorEastAsia" w:cs="Times New Roman" w:hint="eastAsia"/>
                <w:kern w:val="0"/>
                <w:sz w:val="18"/>
                <w:szCs w:val="18"/>
                <w:lang w:bidi="ar"/>
              </w:rPr>
              <w:t>科研启动费及薪酬待遇面议。</w:t>
            </w:r>
          </w:p>
        </w:tc>
      </w:tr>
    </w:tbl>
    <w:p w14:paraId="09BCD919" w14:textId="77777777" w:rsidR="00D32161" w:rsidRDefault="00000000">
      <w:pPr>
        <w:pStyle w:val="aa"/>
        <w:numPr>
          <w:ilvl w:val="0"/>
          <w:numId w:val="7"/>
        </w:numPr>
        <w:snapToGrid w:val="0"/>
        <w:spacing w:line="460" w:lineRule="exact"/>
        <w:ind w:right="-11" w:firstLineChars="0"/>
        <w:rPr>
          <w:rFonts w:asciiTheme="minorEastAsia" w:hAnsiTheme="minorEastAsia"/>
          <w:b/>
          <w:sz w:val="28"/>
          <w:szCs w:val="28"/>
        </w:rPr>
      </w:pPr>
      <w:r>
        <w:rPr>
          <w:rFonts w:asciiTheme="minorEastAsia" w:hAnsiTheme="minorEastAsia"/>
          <w:b/>
          <w:sz w:val="28"/>
          <w:szCs w:val="28"/>
        </w:rPr>
        <w:t>相关事宜</w:t>
      </w:r>
    </w:p>
    <w:p w14:paraId="2CE13BDF"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sz w:val="28"/>
          <w:szCs w:val="28"/>
        </w:rPr>
        <w:t>联系方式</w:t>
      </w:r>
      <w:r>
        <w:rPr>
          <w:rFonts w:asciiTheme="minorEastAsia" w:hAnsiTheme="minorEastAsia" w:hint="eastAsia"/>
          <w:sz w:val="28"/>
          <w:szCs w:val="28"/>
        </w:rPr>
        <w:t>：</w:t>
      </w:r>
    </w:p>
    <w:p w14:paraId="57C29ECB" w14:textId="77777777" w:rsidR="00D32161" w:rsidRDefault="00000000">
      <w:pPr>
        <w:snapToGrid w:val="0"/>
        <w:spacing w:line="460" w:lineRule="exact"/>
        <w:ind w:right="-11"/>
        <w:rPr>
          <w:rFonts w:ascii="仿宋" w:eastAsia="仿宋" w:hAnsi="仿宋" w:cs="仿宋"/>
          <w:b/>
          <w:bCs/>
          <w:color w:val="C00000"/>
          <w:sz w:val="28"/>
          <w:szCs w:val="28"/>
          <w:shd w:val="clear" w:color="auto" w:fill="FFFFFF"/>
        </w:rPr>
      </w:pPr>
      <w:r>
        <w:rPr>
          <w:rFonts w:ascii="仿宋" w:eastAsia="仿宋" w:hAnsi="仿宋" w:cs="仿宋" w:hint="eastAsia"/>
          <w:b/>
          <w:bCs/>
          <w:color w:val="C00000"/>
          <w:sz w:val="28"/>
          <w:szCs w:val="28"/>
          <w:shd w:val="clear" w:color="auto" w:fill="FFFFFF"/>
        </w:rPr>
        <w:t>宋老师，020-37252557，龚老师，020-37264020</w:t>
      </w:r>
    </w:p>
    <w:p w14:paraId="6052C835" w14:textId="77777777" w:rsidR="00D32161" w:rsidRDefault="00000000">
      <w:pPr>
        <w:snapToGrid w:val="0"/>
        <w:spacing w:line="460" w:lineRule="exact"/>
        <w:ind w:right="-11"/>
        <w:rPr>
          <w:rFonts w:ascii="仿宋" w:eastAsia="仿宋" w:hAnsi="仿宋" w:cs="仿宋"/>
          <w:b/>
          <w:bCs/>
          <w:color w:val="C00000"/>
          <w:sz w:val="28"/>
          <w:szCs w:val="28"/>
        </w:rPr>
      </w:pPr>
      <w:hyperlink r:id="rId7" w:history="1">
        <w:r>
          <w:rPr>
            <w:rStyle w:val="a9"/>
            <w:rFonts w:ascii="仿宋" w:eastAsia="仿宋" w:hAnsi="仿宋" w:cs="仿宋" w:hint="eastAsia"/>
            <w:b/>
            <w:bCs/>
            <w:color w:val="C00000"/>
            <w:sz w:val="28"/>
            <w:szCs w:val="28"/>
            <w:u w:val="none"/>
            <w:shd w:val="clear" w:color="auto" w:fill="FFFFFF"/>
          </w:rPr>
          <w:t>songjj@scbg.ac.cn</w:t>
        </w:r>
      </w:hyperlink>
      <w:r>
        <w:rPr>
          <w:rFonts w:ascii="仿宋" w:eastAsia="仿宋" w:hAnsi="仿宋" w:cs="仿宋" w:hint="eastAsia"/>
          <w:b/>
          <w:bCs/>
          <w:color w:val="C00000"/>
          <w:sz w:val="28"/>
          <w:szCs w:val="28"/>
        </w:rPr>
        <w:t>,</w:t>
      </w:r>
      <w:hyperlink r:id="rId8" w:history="1">
        <w:r>
          <w:rPr>
            <w:rStyle w:val="a9"/>
            <w:rFonts w:ascii="仿宋" w:eastAsia="仿宋" w:hAnsi="仿宋" w:cs="仿宋" w:hint="eastAsia"/>
            <w:b/>
            <w:bCs/>
            <w:color w:val="C00000"/>
            <w:sz w:val="28"/>
            <w:szCs w:val="28"/>
            <w:u w:val="none"/>
            <w:shd w:val="clear" w:color="auto" w:fill="FFFFFF"/>
          </w:rPr>
          <w:t>gxiaop@scbg.ac.cn</w:t>
        </w:r>
      </w:hyperlink>
      <w:r>
        <w:rPr>
          <w:rFonts w:ascii="仿宋" w:eastAsia="仿宋" w:hAnsi="仿宋" w:cs="仿宋" w:hint="eastAsia"/>
          <w:b/>
          <w:bCs/>
          <w:color w:val="C00000"/>
          <w:sz w:val="28"/>
          <w:szCs w:val="28"/>
        </w:rPr>
        <w:t>,kshdfdrsc@126.com</w:t>
      </w:r>
    </w:p>
    <w:p w14:paraId="62D779C2"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7F6705E1" w14:textId="77777777" w:rsidR="00D32161" w:rsidRDefault="00000000">
      <w:pPr>
        <w:snapToGrid w:val="0"/>
        <w:spacing w:line="460" w:lineRule="exact"/>
        <w:ind w:right="-11"/>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申请材料：个人最新简历</w:t>
      </w:r>
    </w:p>
    <w:p w14:paraId="2E5972FD" w14:textId="77777777" w:rsidR="00D32161" w:rsidRDefault="00000000">
      <w:pPr>
        <w:snapToGrid w:val="0"/>
        <w:spacing w:line="460" w:lineRule="exact"/>
        <w:ind w:right="-11"/>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招聘启事链接：</w:t>
      </w:r>
      <w:hyperlink r:id="rId9" w:history="1">
        <w:r>
          <w:rPr>
            <w:rStyle w:val="a9"/>
            <w:rFonts w:ascii="仿宋_gb2312" w:eastAsia="仿宋_gb2312" w:hAnsi="Times New Roman" w:cs="Times New Roman"/>
            <w:sz w:val="28"/>
            <w:szCs w:val="28"/>
            <w:shd w:val="clear" w:color="auto" w:fill="FFFFFF"/>
          </w:rPr>
          <w:t>http://scbg.cas.cn/zx/202401/t20240117_6955538.html</w:t>
        </w:r>
      </w:hyperlink>
    </w:p>
    <w:p w14:paraId="389D1D44" w14:textId="77777777" w:rsidR="00D32161" w:rsidRDefault="00D32161">
      <w:pPr>
        <w:snapToGrid w:val="0"/>
        <w:spacing w:line="460" w:lineRule="exact"/>
        <w:ind w:right="-11"/>
        <w:rPr>
          <w:rFonts w:asciiTheme="minorEastAsia" w:hAnsiTheme="minorEastAsia"/>
          <w:sz w:val="28"/>
          <w:szCs w:val="28"/>
        </w:rPr>
      </w:pPr>
    </w:p>
    <w:p w14:paraId="7E788CDF" w14:textId="77777777" w:rsidR="00D32161" w:rsidRDefault="00000000">
      <w:pPr>
        <w:snapToGrid w:val="0"/>
        <w:spacing w:line="460" w:lineRule="exact"/>
        <w:ind w:right="-11"/>
        <w:jc w:val="center"/>
        <w:rPr>
          <w:rFonts w:ascii="黑体" w:eastAsia="黑体" w:hAnsi="黑体"/>
          <w:b/>
          <w:sz w:val="32"/>
          <w:szCs w:val="32"/>
        </w:rPr>
      </w:pPr>
      <w:r>
        <w:rPr>
          <w:rFonts w:ascii="黑体" w:eastAsia="黑体" w:hAnsi="黑体"/>
          <w:b/>
          <w:sz w:val="32"/>
          <w:szCs w:val="32"/>
        </w:rPr>
        <w:lastRenderedPageBreak/>
        <w:t>（</w:t>
      </w:r>
      <w:r>
        <w:rPr>
          <w:rFonts w:ascii="黑体" w:eastAsia="黑体" w:hAnsi="黑体" w:hint="eastAsia"/>
          <w:b/>
          <w:sz w:val="32"/>
          <w:szCs w:val="32"/>
        </w:rPr>
        <w:t>二</w:t>
      </w:r>
      <w:r>
        <w:rPr>
          <w:rFonts w:ascii="黑体" w:eastAsia="黑体" w:hAnsi="黑体"/>
          <w:b/>
          <w:sz w:val="32"/>
          <w:szCs w:val="32"/>
        </w:rPr>
        <w:t>）</w:t>
      </w:r>
      <w:r>
        <w:rPr>
          <w:rFonts w:ascii="黑体" w:eastAsia="黑体" w:hAnsi="黑体" w:hint="eastAsia"/>
          <w:b/>
          <w:sz w:val="32"/>
          <w:szCs w:val="32"/>
        </w:rPr>
        <w:t>副研究员和</w:t>
      </w:r>
      <w:r>
        <w:rPr>
          <w:rFonts w:ascii="黑体" w:eastAsia="黑体" w:hAnsi="黑体"/>
          <w:b/>
          <w:sz w:val="32"/>
          <w:szCs w:val="32"/>
        </w:rPr>
        <w:t>助理研究员岗位招聘</w:t>
      </w:r>
    </w:p>
    <w:p w14:paraId="71C138AD" w14:textId="77777777" w:rsidR="00D32161" w:rsidRDefault="00000000">
      <w:pPr>
        <w:pStyle w:val="aa"/>
        <w:numPr>
          <w:ilvl w:val="0"/>
          <w:numId w:val="8"/>
        </w:numPr>
        <w:snapToGrid w:val="0"/>
        <w:spacing w:line="460" w:lineRule="exact"/>
        <w:ind w:right="-11" w:firstLineChars="0"/>
        <w:rPr>
          <w:rFonts w:asciiTheme="minorEastAsia" w:hAnsiTheme="minorEastAsia"/>
          <w:b/>
          <w:sz w:val="28"/>
          <w:szCs w:val="28"/>
        </w:rPr>
      </w:pPr>
      <w:r>
        <w:rPr>
          <w:rFonts w:asciiTheme="minorEastAsia" w:hAnsiTheme="minorEastAsia"/>
          <w:b/>
          <w:sz w:val="28"/>
          <w:szCs w:val="28"/>
        </w:rPr>
        <w:t>岗位应聘基本条件</w:t>
      </w:r>
    </w:p>
    <w:p w14:paraId="1CA833D2" w14:textId="77777777" w:rsidR="00D32161" w:rsidRDefault="00000000">
      <w:pPr>
        <w:pStyle w:val="aa"/>
        <w:numPr>
          <w:ilvl w:val="0"/>
          <w:numId w:val="9"/>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立志从事科学研究事业，工作踏实，诚实正直，严谨治学，能独立开展工作；</w:t>
      </w:r>
    </w:p>
    <w:p w14:paraId="7BD8B336" w14:textId="77777777" w:rsidR="00D32161" w:rsidRDefault="00000000">
      <w:pPr>
        <w:pStyle w:val="aa"/>
        <w:numPr>
          <w:ilvl w:val="0"/>
          <w:numId w:val="9"/>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有良好的团队合作精神与奉献精神；</w:t>
      </w:r>
    </w:p>
    <w:p w14:paraId="43601A19" w14:textId="6012F0A4" w:rsidR="00D32161" w:rsidRDefault="00000000">
      <w:pPr>
        <w:pStyle w:val="aa"/>
        <w:numPr>
          <w:ilvl w:val="0"/>
          <w:numId w:val="9"/>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身体健康。应聘助理研究员，申请当年1月1日男</w:t>
      </w:r>
      <w:r w:rsidR="001445B4">
        <w:rPr>
          <w:rFonts w:asciiTheme="minorEastAsia" w:hAnsiTheme="minorEastAsia" w:hint="eastAsia"/>
          <w:sz w:val="28"/>
          <w:szCs w:val="28"/>
        </w:rPr>
        <w:t xml:space="preserve"> </w:t>
      </w:r>
      <w:proofErr w:type="gramStart"/>
      <w:r>
        <w:rPr>
          <w:rFonts w:asciiTheme="minorEastAsia" w:hAnsiTheme="minorEastAsia" w:hint="eastAsia"/>
          <w:sz w:val="28"/>
          <w:szCs w:val="28"/>
        </w:rPr>
        <w:t>性年龄</w:t>
      </w:r>
      <w:proofErr w:type="gramEnd"/>
      <w:r>
        <w:rPr>
          <w:rFonts w:asciiTheme="minorEastAsia" w:hAnsiTheme="minorEastAsia" w:hint="eastAsia"/>
          <w:sz w:val="28"/>
          <w:szCs w:val="28"/>
        </w:rPr>
        <w:t>未满3</w:t>
      </w:r>
      <w:r>
        <w:rPr>
          <w:rFonts w:asciiTheme="minorEastAsia" w:hAnsiTheme="minorEastAsia"/>
          <w:sz w:val="28"/>
          <w:szCs w:val="28"/>
        </w:rPr>
        <w:t>4周岁，女</w:t>
      </w:r>
      <w:r w:rsidR="001445B4">
        <w:rPr>
          <w:rFonts w:asciiTheme="minorEastAsia" w:hAnsiTheme="minorEastAsia" w:hint="eastAsia"/>
          <w:sz w:val="28"/>
          <w:szCs w:val="28"/>
        </w:rPr>
        <w:t xml:space="preserve"> </w:t>
      </w:r>
      <w:proofErr w:type="gramStart"/>
      <w:r>
        <w:rPr>
          <w:rFonts w:asciiTheme="minorEastAsia" w:hAnsiTheme="minorEastAsia"/>
          <w:sz w:val="28"/>
          <w:szCs w:val="28"/>
        </w:rPr>
        <w:t>性年龄</w:t>
      </w:r>
      <w:proofErr w:type="gramEnd"/>
      <w:r>
        <w:rPr>
          <w:rFonts w:asciiTheme="minorEastAsia" w:hAnsiTheme="minorEastAsia" w:hint="eastAsia"/>
          <w:sz w:val="28"/>
          <w:szCs w:val="28"/>
        </w:rPr>
        <w:t>未满3</w:t>
      </w:r>
      <w:r>
        <w:rPr>
          <w:rFonts w:asciiTheme="minorEastAsia" w:hAnsiTheme="minorEastAsia"/>
          <w:sz w:val="28"/>
          <w:szCs w:val="28"/>
        </w:rPr>
        <w:t>6周岁；</w:t>
      </w:r>
      <w:r>
        <w:rPr>
          <w:rFonts w:asciiTheme="minorEastAsia" w:hAnsiTheme="minorEastAsia" w:hint="eastAsia"/>
          <w:sz w:val="28"/>
          <w:szCs w:val="28"/>
        </w:rPr>
        <w:t>应聘副研究员，申请当年1月1日年龄未满3</w:t>
      </w:r>
      <w:r>
        <w:rPr>
          <w:rFonts w:asciiTheme="minorEastAsia" w:hAnsiTheme="minorEastAsia"/>
          <w:sz w:val="28"/>
          <w:szCs w:val="28"/>
        </w:rPr>
        <w:t>8</w:t>
      </w:r>
      <w:r>
        <w:rPr>
          <w:rFonts w:asciiTheme="minorEastAsia" w:hAnsiTheme="minorEastAsia" w:hint="eastAsia"/>
          <w:sz w:val="28"/>
          <w:szCs w:val="28"/>
        </w:rPr>
        <w:t>周岁。</w:t>
      </w:r>
    </w:p>
    <w:p w14:paraId="58D6181B" w14:textId="77777777" w:rsidR="00D32161" w:rsidRDefault="00000000">
      <w:pPr>
        <w:pStyle w:val="aa"/>
        <w:numPr>
          <w:ilvl w:val="0"/>
          <w:numId w:val="9"/>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博士研究生毕业并获博士学位，且具有不少于一个聘期的特别研究助理经历（即获得博士学位后有3年及以上的科研工作经历）或至少有一站的博士后经历（海外的博士后经历，时间不少于2年）。</w:t>
      </w:r>
    </w:p>
    <w:p w14:paraId="2867BAA6" w14:textId="77777777" w:rsidR="00D32161" w:rsidRDefault="00000000">
      <w:pPr>
        <w:pStyle w:val="aa"/>
        <w:numPr>
          <w:ilvl w:val="0"/>
          <w:numId w:val="9"/>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发表过有影响的学术论文或取得了其他科研成果，满足《中国科学院华南植物园人才引进与管理办法》的基本任职条件，其中：</w:t>
      </w:r>
    </w:p>
    <w:p w14:paraId="2E7028EE"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hint="eastAsia"/>
          <w:b/>
          <w:sz w:val="28"/>
          <w:szCs w:val="28"/>
        </w:rPr>
        <w:t>应聘助理研究员岗位人员，要求发表高水平论文或</w:t>
      </w:r>
      <w:r>
        <w:rPr>
          <w:rFonts w:asciiTheme="minorEastAsia" w:hAnsiTheme="minorEastAsia"/>
          <w:b/>
          <w:sz w:val="28"/>
          <w:szCs w:val="28"/>
        </w:rPr>
        <w:t>出版</w:t>
      </w:r>
      <w:r>
        <w:rPr>
          <w:rFonts w:asciiTheme="minorEastAsia" w:hAnsiTheme="minorEastAsia" w:hint="eastAsia"/>
          <w:b/>
          <w:sz w:val="28"/>
          <w:szCs w:val="28"/>
        </w:rPr>
        <w:t>专著或取得等效的科研成果(</w:t>
      </w:r>
      <w:r>
        <w:rPr>
          <w:rFonts w:asciiTheme="minorEastAsia" w:hAnsiTheme="minorEastAsia"/>
          <w:b/>
          <w:sz w:val="28"/>
          <w:szCs w:val="28"/>
        </w:rPr>
        <w:t>以下任一项)：</w:t>
      </w:r>
    </w:p>
    <w:p w14:paraId="1FDEF5E6"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（1）中心</w:t>
      </w:r>
      <w:r>
        <w:rPr>
          <w:rFonts w:asciiTheme="minorEastAsia" w:hAnsiTheme="minorEastAsia"/>
          <w:sz w:val="28"/>
          <w:szCs w:val="28"/>
        </w:rPr>
        <w:t>推荐期刊</w:t>
      </w:r>
      <w:r>
        <w:rPr>
          <w:rFonts w:asciiTheme="minorEastAsia" w:hAnsiTheme="minorEastAsia" w:hint="eastAsia"/>
          <w:sz w:val="28"/>
          <w:szCs w:val="28"/>
        </w:rPr>
        <w:t>论文，</w:t>
      </w:r>
      <w:r>
        <w:rPr>
          <w:rFonts w:asciiTheme="minorEastAsia" w:hAnsiTheme="minorEastAsia"/>
          <w:sz w:val="28"/>
          <w:szCs w:val="28"/>
        </w:rPr>
        <w:t>2</w:t>
      </w:r>
      <w:r>
        <w:rPr>
          <w:rFonts w:asciiTheme="minorEastAsia" w:hAnsiTheme="minorEastAsia" w:hint="eastAsia"/>
          <w:sz w:val="28"/>
          <w:szCs w:val="28"/>
        </w:rPr>
        <w:t>篇。</w:t>
      </w:r>
    </w:p>
    <w:p w14:paraId="478C3E50"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（2）中国科学院文献情报中心期刊分区表一区期刊论文，</w:t>
      </w:r>
      <w:r>
        <w:rPr>
          <w:rFonts w:asciiTheme="minorEastAsia" w:hAnsiTheme="minorEastAsia"/>
          <w:sz w:val="28"/>
          <w:szCs w:val="28"/>
        </w:rPr>
        <w:t>1</w:t>
      </w:r>
      <w:r>
        <w:rPr>
          <w:rFonts w:asciiTheme="minorEastAsia" w:hAnsiTheme="minorEastAsia" w:hint="eastAsia"/>
          <w:sz w:val="28"/>
          <w:szCs w:val="28"/>
        </w:rPr>
        <w:t>篇。</w:t>
      </w:r>
    </w:p>
    <w:p w14:paraId="6A3F6105"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（3）IF</w:t>
      </w:r>
      <w:r>
        <w:rPr>
          <w:rFonts w:asciiTheme="minorEastAsia" w:hAnsiTheme="minorEastAsia"/>
          <w:sz w:val="28"/>
          <w:szCs w:val="28"/>
          <w:vertAlign w:val="subscript"/>
        </w:rPr>
        <w:t>5年</w:t>
      </w: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hint="eastAsia"/>
          <w:sz w:val="28"/>
          <w:szCs w:val="28"/>
        </w:rPr>
        <w:t>篇。</w:t>
      </w:r>
    </w:p>
    <w:p w14:paraId="1C79F47B"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出版</w:t>
      </w:r>
      <w:r>
        <w:rPr>
          <w:rFonts w:asciiTheme="minorEastAsia" w:hAnsiTheme="minorEastAsia" w:hint="eastAsia"/>
          <w:sz w:val="28"/>
          <w:szCs w:val="28"/>
        </w:rPr>
        <w:t>30万</w:t>
      </w:r>
      <w:r>
        <w:rPr>
          <w:rFonts w:asciiTheme="minorEastAsia" w:hAnsiTheme="minorEastAsia"/>
          <w:sz w:val="28"/>
          <w:szCs w:val="28"/>
        </w:rPr>
        <w:t>字以上专著不少于1</w:t>
      </w:r>
      <w:r>
        <w:rPr>
          <w:rFonts w:asciiTheme="minorEastAsia" w:hAnsiTheme="minorEastAsia" w:hint="eastAsia"/>
          <w:sz w:val="28"/>
          <w:szCs w:val="28"/>
        </w:rPr>
        <w:t>部。</w:t>
      </w:r>
    </w:p>
    <w:p w14:paraId="0DA4C93C"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（5）1项省部级科技奖及以上（</w:t>
      </w:r>
      <w:r>
        <w:rPr>
          <w:rFonts w:asciiTheme="minorEastAsia" w:hAnsiTheme="minorEastAsia"/>
          <w:sz w:val="28"/>
          <w:szCs w:val="28"/>
        </w:rPr>
        <w:t>国家级</w:t>
      </w:r>
      <w:proofErr w:type="gramStart"/>
      <w:r>
        <w:rPr>
          <w:rFonts w:asciiTheme="minorEastAsia" w:hAnsiTheme="minorEastAsia"/>
          <w:sz w:val="28"/>
          <w:szCs w:val="28"/>
        </w:rPr>
        <w:t>科技奖</w:t>
      </w:r>
      <w:r>
        <w:rPr>
          <w:rFonts w:asciiTheme="minorEastAsia" w:hAnsiTheme="minorEastAsia" w:hint="eastAsia"/>
          <w:sz w:val="28"/>
          <w:szCs w:val="28"/>
        </w:rPr>
        <w:t>仅认定</w:t>
      </w:r>
      <w:proofErr w:type="gramEnd"/>
      <w:r>
        <w:rPr>
          <w:rFonts w:asciiTheme="minorEastAsia" w:hAnsiTheme="minorEastAsia" w:hint="eastAsia"/>
          <w:sz w:val="28"/>
          <w:szCs w:val="28"/>
        </w:rPr>
        <w:t>排名前五；省部级一等奖仅认定排名前四；省部级二等奖仅认定排名前三）</w:t>
      </w:r>
      <w:r>
        <w:rPr>
          <w:rFonts w:asciiTheme="minorEastAsia" w:hAnsiTheme="minorEastAsia"/>
          <w:sz w:val="28"/>
          <w:szCs w:val="28"/>
        </w:rPr>
        <w:t>。</w:t>
      </w:r>
    </w:p>
    <w:p w14:paraId="05C8BF45"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sz w:val="28"/>
          <w:szCs w:val="28"/>
        </w:rPr>
        <w:t>1</w:t>
      </w:r>
      <w:r>
        <w:rPr>
          <w:rFonts w:asciiTheme="minorEastAsia" w:hAnsiTheme="minorEastAsia" w:hint="eastAsia"/>
          <w:sz w:val="28"/>
          <w:szCs w:val="28"/>
        </w:rPr>
        <w:t>个新品种权或品种审定/评定/认定（排名第1）。</w:t>
      </w:r>
    </w:p>
    <w:p w14:paraId="015E5D96"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sz w:val="28"/>
          <w:szCs w:val="28"/>
        </w:rPr>
        <w:t>2</w:t>
      </w:r>
      <w:r>
        <w:rPr>
          <w:rFonts w:asciiTheme="minorEastAsia" w:hAnsiTheme="minorEastAsia" w:hint="eastAsia"/>
          <w:sz w:val="28"/>
          <w:szCs w:val="28"/>
        </w:rPr>
        <w:t>件授权发明专利（排名第1）。</w:t>
      </w:r>
    </w:p>
    <w:p w14:paraId="1C38FAB8"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sz w:val="28"/>
          <w:szCs w:val="28"/>
        </w:rPr>
        <w:t>1</w:t>
      </w:r>
      <w:r>
        <w:rPr>
          <w:rFonts w:asciiTheme="minorEastAsia" w:hAnsiTheme="minorEastAsia" w:hint="eastAsia"/>
          <w:sz w:val="28"/>
          <w:szCs w:val="28"/>
        </w:rPr>
        <w:t>项地方或行业及</w:t>
      </w:r>
      <w:r>
        <w:rPr>
          <w:rFonts w:asciiTheme="minorEastAsia" w:hAnsiTheme="minorEastAsia"/>
          <w:sz w:val="28"/>
          <w:szCs w:val="28"/>
        </w:rPr>
        <w:t>以上</w:t>
      </w:r>
      <w:r>
        <w:rPr>
          <w:rFonts w:asciiTheme="minorEastAsia" w:hAnsiTheme="minorEastAsia" w:hint="eastAsia"/>
          <w:sz w:val="28"/>
          <w:szCs w:val="28"/>
        </w:rPr>
        <w:t>标准（第1起草人）。</w:t>
      </w:r>
    </w:p>
    <w:p w14:paraId="50F7134D"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（9）新药</w:t>
      </w:r>
      <w:r>
        <w:rPr>
          <w:rFonts w:asciiTheme="minorEastAsia" w:hAnsiTheme="minorEastAsia"/>
          <w:sz w:val="28"/>
          <w:szCs w:val="28"/>
        </w:rPr>
        <w:t>证书（</w:t>
      </w:r>
      <w:r>
        <w:rPr>
          <w:rFonts w:asciiTheme="minorEastAsia" w:hAnsiTheme="minorEastAsia" w:hint="eastAsia"/>
          <w:sz w:val="28"/>
          <w:szCs w:val="28"/>
        </w:rPr>
        <w:t>第一</w:t>
      </w:r>
      <w:r>
        <w:rPr>
          <w:rFonts w:asciiTheme="minorEastAsia" w:hAnsiTheme="minorEastAsia"/>
          <w:sz w:val="28"/>
          <w:szCs w:val="28"/>
        </w:rPr>
        <w:t>持有人）</w:t>
      </w:r>
      <w:r>
        <w:rPr>
          <w:rFonts w:asciiTheme="minorEastAsia" w:hAnsiTheme="minorEastAsia" w:hint="eastAsia"/>
          <w:sz w:val="28"/>
          <w:szCs w:val="28"/>
        </w:rPr>
        <w:t>。</w:t>
      </w:r>
    </w:p>
    <w:p w14:paraId="31AC47A1" w14:textId="77777777" w:rsidR="00D32161" w:rsidRDefault="00000000">
      <w:pPr>
        <w:snapToGrid w:val="0"/>
        <w:spacing w:line="460" w:lineRule="exact"/>
        <w:ind w:right="-11"/>
        <w:rPr>
          <w:rFonts w:asciiTheme="minorEastAsia" w:hAnsiTheme="minorEastAsia"/>
          <w:b/>
          <w:sz w:val="28"/>
          <w:szCs w:val="28"/>
        </w:rPr>
      </w:pPr>
      <w:r>
        <w:rPr>
          <w:rFonts w:asciiTheme="minorEastAsia" w:hAnsiTheme="minorEastAsia" w:hint="eastAsia"/>
          <w:b/>
          <w:sz w:val="28"/>
          <w:szCs w:val="28"/>
        </w:rPr>
        <w:t>应聘副研究员岗位人员，要求：</w:t>
      </w:r>
    </w:p>
    <w:p w14:paraId="3944B4C5"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1）国内应聘者</w:t>
      </w:r>
      <w:proofErr w:type="gramStart"/>
      <w:r>
        <w:rPr>
          <w:rFonts w:asciiTheme="minorEastAsia" w:hAnsiTheme="minorEastAsia" w:hint="eastAsia"/>
          <w:sz w:val="28"/>
          <w:szCs w:val="28"/>
        </w:rPr>
        <w:t>应主持</w:t>
      </w:r>
      <w:proofErr w:type="gramEnd"/>
      <w:r>
        <w:rPr>
          <w:rFonts w:asciiTheme="minorEastAsia" w:hAnsiTheme="minorEastAsia" w:hint="eastAsia"/>
          <w:sz w:val="28"/>
          <w:szCs w:val="28"/>
        </w:rPr>
        <w:t>过国家级项目或等效的竞争性项目；</w:t>
      </w:r>
    </w:p>
    <w:p w14:paraId="1BD7B5C5"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（2）发表高水平论文或出版专著或取得等效的科研成果(以下任一项)：</w:t>
      </w:r>
    </w:p>
    <w:p w14:paraId="3D6515FE"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sz w:val="28"/>
          <w:szCs w:val="28"/>
        </w:rPr>
        <w:t xml:space="preserve">A. </w:t>
      </w:r>
      <w:r>
        <w:rPr>
          <w:rFonts w:asciiTheme="minorEastAsia" w:hAnsiTheme="minorEastAsia" w:hint="eastAsia"/>
          <w:sz w:val="28"/>
          <w:szCs w:val="28"/>
        </w:rPr>
        <w:t>中心推荐期刊论文，6篇。</w:t>
      </w:r>
    </w:p>
    <w:p w14:paraId="6A09796D"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B</w:t>
      </w:r>
      <w:r>
        <w:rPr>
          <w:rFonts w:asciiTheme="minorEastAsia" w:hAnsiTheme="minorEastAsia"/>
          <w:sz w:val="28"/>
          <w:szCs w:val="28"/>
        </w:rPr>
        <w:t xml:space="preserve">. </w:t>
      </w:r>
      <w:r>
        <w:rPr>
          <w:rFonts w:asciiTheme="minorEastAsia" w:hAnsiTheme="minorEastAsia" w:hint="eastAsia"/>
          <w:sz w:val="28"/>
          <w:szCs w:val="28"/>
        </w:rPr>
        <w:t>中国科学院文献情报中心期刊分区表一区期刊论文，3篇。</w:t>
      </w:r>
    </w:p>
    <w:p w14:paraId="088447BB"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lastRenderedPageBreak/>
        <w:t>C</w:t>
      </w:r>
      <w:r>
        <w:rPr>
          <w:rFonts w:asciiTheme="minorEastAsia" w:hAnsiTheme="minorEastAsia"/>
          <w:sz w:val="28"/>
          <w:szCs w:val="28"/>
        </w:rPr>
        <w:t xml:space="preserve">. </w:t>
      </w:r>
      <w:r>
        <w:rPr>
          <w:rFonts w:asciiTheme="minorEastAsia" w:hAnsiTheme="minorEastAsia" w:hint="eastAsia"/>
          <w:sz w:val="28"/>
          <w:szCs w:val="28"/>
        </w:rPr>
        <w:t>IF</w:t>
      </w:r>
      <w:r>
        <w:rPr>
          <w:rFonts w:asciiTheme="minorEastAsia" w:hAnsiTheme="minorEastAsia"/>
          <w:sz w:val="28"/>
          <w:szCs w:val="28"/>
          <w:vertAlign w:val="subscript"/>
        </w:rPr>
        <w:t>5年</w:t>
      </w:r>
      <w:r>
        <w:rPr>
          <w:rFonts w:asciiTheme="minorEastAsia" w:hAnsiTheme="minorEastAsia" w:hint="eastAsia"/>
          <w:sz w:val="28"/>
          <w:szCs w:val="28"/>
        </w:rPr>
        <w:t>≥10，1篇。</w:t>
      </w:r>
    </w:p>
    <w:p w14:paraId="55C09172"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D</w:t>
      </w:r>
      <w:r>
        <w:rPr>
          <w:rFonts w:asciiTheme="minorEastAsia" w:hAnsiTheme="minorEastAsia"/>
          <w:sz w:val="28"/>
          <w:szCs w:val="28"/>
        </w:rPr>
        <w:t xml:space="preserve">. </w:t>
      </w:r>
      <w:r>
        <w:rPr>
          <w:rFonts w:asciiTheme="minorEastAsia" w:hAnsiTheme="minorEastAsia" w:hint="eastAsia"/>
          <w:sz w:val="28"/>
          <w:szCs w:val="28"/>
        </w:rPr>
        <w:t>出版30万字以上专著不少于2部。</w:t>
      </w:r>
    </w:p>
    <w:p w14:paraId="5798AB50"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E</w:t>
      </w:r>
      <w:r>
        <w:rPr>
          <w:rFonts w:asciiTheme="minorEastAsia" w:hAnsiTheme="minorEastAsia"/>
          <w:sz w:val="28"/>
          <w:szCs w:val="28"/>
        </w:rPr>
        <w:t xml:space="preserve">. </w:t>
      </w:r>
      <w:r>
        <w:rPr>
          <w:rFonts w:asciiTheme="minorEastAsia" w:hAnsiTheme="minorEastAsia" w:hint="eastAsia"/>
          <w:sz w:val="28"/>
          <w:szCs w:val="28"/>
        </w:rPr>
        <w:t>1项省部级科技奖及以上（国家级科技奖仅认定排名前四；省部级一等奖仅认定排名前三；省部级二等奖仅认定排名前二）。</w:t>
      </w:r>
    </w:p>
    <w:p w14:paraId="16F1014B"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F</w:t>
      </w:r>
      <w:r>
        <w:rPr>
          <w:rFonts w:asciiTheme="minorEastAsia" w:hAnsiTheme="minorEastAsia"/>
          <w:sz w:val="28"/>
          <w:szCs w:val="28"/>
        </w:rPr>
        <w:t xml:space="preserve">. </w:t>
      </w:r>
      <w:r>
        <w:rPr>
          <w:rFonts w:asciiTheme="minorEastAsia" w:hAnsiTheme="minorEastAsia" w:hint="eastAsia"/>
          <w:sz w:val="28"/>
          <w:szCs w:val="28"/>
        </w:rPr>
        <w:t>2个新品种权或品种审定/评定/认定（排名第1）。</w:t>
      </w:r>
    </w:p>
    <w:p w14:paraId="36CB5CEF"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G</w:t>
      </w:r>
      <w:r>
        <w:rPr>
          <w:rFonts w:asciiTheme="minorEastAsia" w:hAnsiTheme="minorEastAsia"/>
          <w:sz w:val="28"/>
          <w:szCs w:val="28"/>
        </w:rPr>
        <w:t xml:space="preserve">. </w:t>
      </w:r>
      <w:r>
        <w:rPr>
          <w:rFonts w:asciiTheme="minorEastAsia" w:hAnsiTheme="minorEastAsia" w:hint="eastAsia"/>
          <w:sz w:val="28"/>
          <w:szCs w:val="28"/>
        </w:rPr>
        <w:t>4件授权发明专利（排名第1）。</w:t>
      </w:r>
    </w:p>
    <w:p w14:paraId="32B909A0"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H</w:t>
      </w:r>
      <w:r>
        <w:rPr>
          <w:rFonts w:asciiTheme="minorEastAsia" w:hAnsiTheme="minorEastAsia"/>
          <w:sz w:val="28"/>
          <w:szCs w:val="28"/>
        </w:rPr>
        <w:t xml:space="preserve">. </w:t>
      </w:r>
      <w:r>
        <w:rPr>
          <w:rFonts w:asciiTheme="minorEastAsia" w:hAnsiTheme="minorEastAsia" w:hint="eastAsia"/>
          <w:sz w:val="28"/>
          <w:szCs w:val="28"/>
        </w:rPr>
        <w:t>2项地方或行业标准（第1起草人）。</w:t>
      </w:r>
    </w:p>
    <w:p w14:paraId="7FB31FEE"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I</w:t>
      </w:r>
      <w:r>
        <w:rPr>
          <w:rFonts w:asciiTheme="minorEastAsia" w:hAnsiTheme="minorEastAsia"/>
          <w:sz w:val="28"/>
          <w:szCs w:val="28"/>
        </w:rPr>
        <w:t xml:space="preserve">. </w:t>
      </w:r>
      <w:r>
        <w:rPr>
          <w:rFonts w:asciiTheme="minorEastAsia" w:hAnsiTheme="minorEastAsia" w:hint="eastAsia"/>
          <w:sz w:val="28"/>
          <w:szCs w:val="28"/>
        </w:rPr>
        <w:t>1项国家标准（第1起草人）。</w:t>
      </w:r>
    </w:p>
    <w:p w14:paraId="15DCE161" w14:textId="77777777" w:rsidR="00D32161" w:rsidRDefault="00000000">
      <w:pPr>
        <w:snapToGrid w:val="0"/>
        <w:spacing w:line="460" w:lineRule="exact"/>
        <w:ind w:right="-11"/>
        <w:rPr>
          <w:rFonts w:asciiTheme="minorEastAsia" w:hAnsiTheme="minorEastAsia"/>
          <w:sz w:val="28"/>
          <w:szCs w:val="28"/>
        </w:rPr>
      </w:pPr>
      <w:r>
        <w:rPr>
          <w:rFonts w:asciiTheme="minorEastAsia" w:hAnsiTheme="minorEastAsia" w:hint="eastAsia"/>
          <w:sz w:val="28"/>
          <w:szCs w:val="28"/>
        </w:rPr>
        <w:t>J</w:t>
      </w:r>
      <w:r>
        <w:rPr>
          <w:rFonts w:asciiTheme="minorEastAsia" w:hAnsiTheme="minorEastAsia"/>
          <w:sz w:val="28"/>
          <w:szCs w:val="28"/>
        </w:rPr>
        <w:t xml:space="preserve">. </w:t>
      </w:r>
      <w:r>
        <w:rPr>
          <w:rFonts w:asciiTheme="minorEastAsia" w:hAnsiTheme="minorEastAsia" w:hint="eastAsia"/>
          <w:sz w:val="28"/>
          <w:szCs w:val="28"/>
        </w:rPr>
        <w:t>新药证书（第一持有人）。。</w:t>
      </w:r>
    </w:p>
    <w:p w14:paraId="55BEF9B7" w14:textId="77777777" w:rsidR="00D32161" w:rsidRDefault="00000000">
      <w:pPr>
        <w:pStyle w:val="aa"/>
        <w:numPr>
          <w:ilvl w:val="0"/>
          <w:numId w:val="8"/>
        </w:numPr>
        <w:snapToGrid w:val="0"/>
        <w:spacing w:line="460" w:lineRule="exact"/>
        <w:ind w:right="-11" w:firstLineChars="0"/>
        <w:rPr>
          <w:rFonts w:asciiTheme="minorEastAsia" w:hAnsiTheme="minorEastAsia"/>
          <w:b/>
          <w:sz w:val="28"/>
          <w:szCs w:val="28"/>
        </w:rPr>
      </w:pPr>
      <w:r>
        <w:rPr>
          <w:rFonts w:asciiTheme="minorEastAsia" w:hAnsiTheme="minorEastAsia"/>
          <w:b/>
          <w:sz w:val="28"/>
          <w:szCs w:val="28"/>
        </w:rPr>
        <w:t>报名要求</w:t>
      </w:r>
    </w:p>
    <w:p w14:paraId="1A7EB328" w14:textId="77777777" w:rsidR="00D32161" w:rsidRDefault="00000000">
      <w:pPr>
        <w:pStyle w:val="aa"/>
        <w:numPr>
          <w:ilvl w:val="0"/>
          <w:numId w:val="10"/>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报名应聘时间：截止到202</w:t>
      </w:r>
      <w:r>
        <w:rPr>
          <w:rFonts w:asciiTheme="minorEastAsia" w:hAnsiTheme="minorEastAsia"/>
          <w:sz w:val="28"/>
          <w:szCs w:val="28"/>
        </w:rPr>
        <w:t>4</w:t>
      </w:r>
      <w:r>
        <w:rPr>
          <w:rFonts w:asciiTheme="minorEastAsia" w:hAnsiTheme="minorEastAsia" w:hint="eastAsia"/>
          <w:sz w:val="28"/>
          <w:szCs w:val="28"/>
        </w:rPr>
        <w:t>年12月31日或招聘到合适人选为止。</w:t>
      </w:r>
    </w:p>
    <w:p w14:paraId="09ABB890" w14:textId="77777777" w:rsidR="00D32161" w:rsidRDefault="00000000">
      <w:pPr>
        <w:pStyle w:val="aa"/>
        <w:numPr>
          <w:ilvl w:val="0"/>
          <w:numId w:val="10"/>
        </w:numPr>
        <w:snapToGrid w:val="0"/>
        <w:spacing w:line="460" w:lineRule="exact"/>
        <w:ind w:right="-11" w:firstLineChars="0"/>
        <w:rPr>
          <w:rFonts w:asciiTheme="minorEastAsia" w:hAnsiTheme="minorEastAsia"/>
          <w:sz w:val="28"/>
          <w:szCs w:val="28"/>
        </w:rPr>
      </w:pPr>
      <w:r>
        <w:rPr>
          <w:rFonts w:asciiTheme="minorEastAsia" w:hAnsiTheme="minorEastAsia" w:hint="eastAsia"/>
          <w:sz w:val="28"/>
          <w:szCs w:val="28"/>
        </w:rPr>
        <w:t>应聘材料：有意应聘者请填写《中国科学院华南植物园岗位应聘申请表》，并将身份证、学历、学位证书及代表性论文、专利、专著及获奖证书等证明材料发送</w:t>
      </w:r>
      <w:proofErr w:type="gramStart"/>
      <w:r>
        <w:rPr>
          <w:rFonts w:asciiTheme="minorEastAsia" w:hAnsiTheme="minorEastAsia" w:hint="eastAsia"/>
          <w:sz w:val="28"/>
          <w:szCs w:val="28"/>
        </w:rPr>
        <w:t>至相应</w:t>
      </w:r>
      <w:proofErr w:type="gramEnd"/>
      <w:r>
        <w:rPr>
          <w:rFonts w:asciiTheme="minorEastAsia" w:hAnsiTheme="minorEastAsia" w:hint="eastAsia"/>
          <w:sz w:val="28"/>
          <w:szCs w:val="28"/>
        </w:rPr>
        <w:t>岗位的联系人，邮件主题请写“</w:t>
      </w:r>
      <w:r>
        <w:rPr>
          <w:rFonts w:asciiTheme="minorEastAsia" w:hAnsiTheme="minorEastAsia" w:hint="eastAsia"/>
          <w:b/>
          <w:bCs/>
          <w:sz w:val="28"/>
          <w:szCs w:val="28"/>
        </w:rPr>
        <w:t>姓名-应聘XX岗位-海外留学生网</w:t>
      </w:r>
      <w:r>
        <w:rPr>
          <w:rFonts w:asciiTheme="minorEastAsia" w:hAnsiTheme="minorEastAsia" w:hint="eastAsia"/>
          <w:sz w:val="28"/>
          <w:szCs w:val="28"/>
        </w:rPr>
        <w:t>”。</w:t>
      </w:r>
    </w:p>
    <w:p w14:paraId="1BD4142D" w14:textId="77777777" w:rsidR="00D32161" w:rsidRDefault="00000000">
      <w:pPr>
        <w:pStyle w:val="aa"/>
        <w:numPr>
          <w:ilvl w:val="0"/>
          <w:numId w:val="10"/>
        </w:numPr>
        <w:snapToGrid w:val="0"/>
        <w:spacing w:line="460" w:lineRule="exact"/>
        <w:ind w:right="-11" w:firstLineChars="0"/>
        <w:rPr>
          <w:rFonts w:asciiTheme="minorEastAsia" w:hAnsiTheme="minorEastAsia"/>
          <w:sz w:val="28"/>
          <w:szCs w:val="28"/>
        </w:rPr>
      </w:pPr>
      <w:r>
        <w:rPr>
          <w:rFonts w:asciiTheme="minorEastAsia" w:hAnsiTheme="minorEastAsia"/>
          <w:sz w:val="28"/>
          <w:szCs w:val="28"/>
        </w:rPr>
        <w:t>网站链接</w:t>
      </w:r>
      <w:r>
        <w:fldChar w:fldCharType="begin"/>
      </w:r>
      <w:r>
        <w:instrText xml:space="preserve"> HYPERLINK "http://scbg.cas.cn/zx/202401/t20240115_6954988.html" </w:instrText>
      </w:r>
      <w:r>
        <w:fldChar w:fldCharType="separate"/>
      </w:r>
      <w:r>
        <w:rPr>
          <w:rStyle w:val="a9"/>
          <w:rFonts w:asciiTheme="minorEastAsia" w:hAnsiTheme="minorEastAsia"/>
          <w:sz w:val="28"/>
          <w:szCs w:val="28"/>
        </w:rPr>
        <w:t>http://scbg.cas.cn/zx/202401/t20240115_6954988.html</w:t>
      </w:r>
      <w:r>
        <w:rPr>
          <w:rStyle w:val="a9"/>
          <w:rFonts w:asciiTheme="minorEastAsia" w:hAnsiTheme="minorEastAsia"/>
          <w:sz w:val="28"/>
          <w:szCs w:val="28"/>
        </w:rPr>
        <w:fldChar w:fldCharType="end"/>
      </w:r>
    </w:p>
    <w:p w14:paraId="3216CE1A" w14:textId="77777777" w:rsidR="00D32161" w:rsidRDefault="00000000">
      <w:pPr>
        <w:pStyle w:val="aa"/>
        <w:numPr>
          <w:ilvl w:val="0"/>
          <w:numId w:val="8"/>
        </w:numPr>
        <w:snapToGrid w:val="0"/>
        <w:spacing w:line="460" w:lineRule="exact"/>
        <w:ind w:right="-11" w:firstLineChars="0"/>
        <w:rPr>
          <w:rFonts w:asciiTheme="minorEastAsia" w:hAnsiTheme="minorEastAsia"/>
          <w:sz w:val="28"/>
          <w:szCs w:val="28"/>
        </w:rPr>
      </w:pPr>
      <w:r>
        <w:rPr>
          <w:rFonts w:asciiTheme="minorEastAsia" w:hAnsiTheme="minorEastAsia" w:hint="eastAsia"/>
          <w:b/>
          <w:sz w:val="28"/>
          <w:szCs w:val="28"/>
        </w:rPr>
        <w:t>岗位</w:t>
      </w:r>
      <w:r>
        <w:rPr>
          <w:rFonts w:asciiTheme="minorEastAsia" w:hAnsiTheme="minorEastAsia"/>
          <w:b/>
          <w:sz w:val="28"/>
          <w:szCs w:val="28"/>
        </w:rPr>
        <w:t>需求表</w:t>
      </w:r>
    </w:p>
    <w:tbl>
      <w:tblPr>
        <w:tblpPr w:leftFromText="180" w:rightFromText="180" w:vertAnchor="text" w:horzAnchor="page" w:tblpX="1411" w:tblpY="440"/>
        <w:tblOverlap w:val="never"/>
        <w:tblW w:w="9634" w:type="dxa"/>
        <w:tblLayout w:type="fixed"/>
        <w:tblLook w:val="04A0" w:firstRow="1" w:lastRow="0" w:firstColumn="1" w:lastColumn="0" w:noHBand="0" w:noVBand="1"/>
      </w:tblPr>
      <w:tblGrid>
        <w:gridCol w:w="937"/>
        <w:gridCol w:w="650"/>
        <w:gridCol w:w="1432"/>
        <w:gridCol w:w="1488"/>
        <w:gridCol w:w="3730"/>
        <w:gridCol w:w="1397"/>
      </w:tblGrid>
      <w:tr w:rsidR="00D32161" w14:paraId="64AB4BD7" w14:textId="77777777">
        <w:trPr>
          <w:trHeight w:val="540"/>
        </w:trPr>
        <w:tc>
          <w:tcPr>
            <w:tcW w:w="937"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14:paraId="2FED876D" w14:textId="77777777" w:rsidR="00D32161" w:rsidRDefault="00000000">
            <w:pPr>
              <w:widowControl/>
              <w:jc w:val="left"/>
              <w:rPr>
                <w:rFonts w:ascii="宋体" w:hAnsi="宋体" w:cs="宋体"/>
                <w:b/>
                <w:bCs/>
                <w:color w:val="000000" w:themeColor="text1"/>
                <w:kern w:val="0"/>
                <w:sz w:val="22"/>
              </w:rPr>
            </w:pPr>
            <w:r>
              <w:rPr>
                <w:rFonts w:ascii="宋体" w:hAnsi="宋体" w:cs="宋体" w:hint="eastAsia"/>
                <w:b/>
                <w:bCs/>
                <w:color w:val="000000" w:themeColor="text1"/>
                <w:kern w:val="0"/>
                <w:sz w:val="22"/>
              </w:rPr>
              <w:t>学科和岗位数</w:t>
            </w:r>
          </w:p>
        </w:tc>
        <w:tc>
          <w:tcPr>
            <w:tcW w:w="2082" w:type="dxa"/>
            <w:gridSpan w:val="2"/>
            <w:tcBorders>
              <w:top w:val="single" w:sz="4" w:space="0" w:color="auto"/>
              <w:left w:val="nil"/>
              <w:bottom w:val="single" w:sz="4" w:space="0" w:color="auto"/>
              <w:right w:val="single" w:sz="4" w:space="0" w:color="000000"/>
            </w:tcBorders>
            <w:shd w:val="clear" w:color="auto" w:fill="DEEBF6" w:themeFill="accent1" w:themeFillTint="32"/>
            <w:vAlign w:val="center"/>
          </w:tcPr>
          <w:p w14:paraId="46711B1E" w14:textId="77777777" w:rsidR="00D32161" w:rsidRDefault="000000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研究方向</w:t>
            </w:r>
          </w:p>
        </w:tc>
        <w:tc>
          <w:tcPr>
            <w:tcW w:w="1488"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7C2A226A" w14:textId="77777777" w:rsidR="00D32161" w:rsidRDefault="00000000">
            <w:pPr>
              <w:widowControl/>
              <w:jc w:val="left"/>
              <w:rPr>
                <w:rFonts w:ascii="宋体" w:hAnsi="宋体" w:cs="宋体"/>
                <w:b/>
                <w:bCs/>
                <w:color w:val="000000" w:themeColor="text1"/>
                <w:kern w:val="0"/>
                <w:sz w:val="22"/>
              </w:rPr>
            </w:pPr>
            <w:r>
              <w:rPr>
                <w:rFonts w:ascii="宋体" w:hAnsi="宋体" w:cs="宋体" w:hint="eastAsia"/>
                <w:b/>
                <w:bCs/>
                <w:color w:val="000000" w:themeColor="text1"/>
                <w:kern w:val="0"/>
                <w:sz w:val="22"/>
              </w:rPr>
              <w:t>专业要求</w:t>
            </w:r>
          </w:p>
        </w:tc>
        <w:tc>
          <w:tcPr>
            <w:tcW w:w="3730"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77773883" w14:textId="77777777" w:rsidR="00D32161" w:rsidRDefault="00000000">
            <w:pPr>
              <w:widowControl/>
              <w:jc w:val="left"/>
              <w:rPr>
                <w:rFonts w:ascii="宋体" w:hAnsi="宋体" w:cs="宋体"/>
                <w:b/>
                <w:bCs/>
                <w:color w:val="000000" w:themeColor="text1"/>
                <w:kern w:val="0"/>
                <w:sz w:val="22"/>
              </w:rPr>
            </w:pPr>
            <w:r>
              <w:rPr>
                <w:rFonts w:ascii="宋体" w:hAnsi="宋体" w:cs="宋体" w:hint="eastAsia"/>
                <w:b/>
                <w:bCs/>
                <w:color w:val="000000" w:themeColor="text1"/>
                <w:kern w:val="0"/>
                <w:sz w:val="22"/>
              </w:rPr>
              <w:t>其他相关要求</w:t>
            </w:r>
          </w:p>
        </w:tc>
        <w:tc>
          <w:tcPr>
            <w:tcW w:w="1397" w:type="dxa"/>
            <w:tcBorders>
              <w:top w:val="single" w:sz="4" w:space="0" w:color="auto"/>
              <w:left w:val="nil"/>
              <w:bottom w:val="single" w:sz="4" w:space="0" w:color="auto"/>
              <w:right w:val="single" w:sz="4" w:space="0" w:color="auto"/>
            </w:tcBorders>
            <w:shd w:val="clear" w:color="auto" w:fill="DEEBF6" w:themeFill="accent1" w:themeFillTint="32"/>
            <w:vAlign w:val="center"/>
          </w:tcPr>
          <w:p w14:paraId="33BFEB1B" w14:textId="77777777" w:rsidR="00D32161" w:rsidRDefault="00000000">
            <w:pPr>
              <w:widowControl/>
              <w:jc w:val="left"/>
              <w:rPr>
                <w:rFonts w:ascii="宋体" w:hAnsi="宋体" w:cs="宋体"/>
                <w:b/>
                <w:bCs/>
                <w:color w:val="000000" w:themeColor="text1"/>
                <w:kern w:val="0"/>
                <w:sz w:val="22"/>
              </w:rPr>
            </w:pPr>
            <w:r>
              <w:rPr>
                <w:rFonts w:ascii="宋体" w:hAnsi="宋体" w:cs="宋体" w:hint="eastAsia"/>
                <w:b/>
                <w:bCs/>
                <w:color w:val="000000" w:themeColor="text1"/>
                <w:kern w:val="0"/>
                <w:sz w:val="22"/>
              </w:rPr>
              <w:t>联系人及邮箱</w:t>
            </w:r>
          </w:p>
        </w:tc>
      </w:tr>
      <w:tr w:rsidR="00D32161" w14:paraId="5A392D6A" w14:textId="77777777">
        <w:trPr>
          <w:trHeight w:val="765"/>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1A895990" w14:textId="77777777" w:rsidR="00D32161" w:rsidRDefault="00000000">
            <w:pPr>
              <w:widowControl/>
              <w:jc w:val="center"/>
              <w:rPr>
                <w:color w:val="000000" w:themeColor="text1"/>
                <w:kern w:val="0"/>
                <w:sz w:val="22"/>
              </w:rPr>
            </w:pPr>
            <w:r>
              <w:rPr>
                <w:rFonts w:ascii="宋体" w:hAnsi="宋体" w:hint="eastAsia"/>
                <w:color w:val="000000" w:themeColor="text1"/>
                <w:kern w:val="0"/>
                <w:sz w:val="22"/>
              </w:rPr>
              <w:t>植物学</w:t>
            </w:r>
            <w:r>
              <w:rPr>
                <w:color w:val="000000" w:themeColor="text1"/>
                <w:kern w:val="0"/>
                <w:sz w:val="22"/>
              </w:rPr>
              <w:t>4</w:t>
            </w:r>
            <w:r>
              <w:rPr>
                <w:rFonts w:ascii="宋体" w:hAnsi="宋体" w:hint="eastAsia"/>
                <w:color w:val="000000" w:themeColor="text1"/>
                <w:kern w:val="0"/>
                <w:sz w:val="22"/>
              </w:rPr>
              <w:t>名</w:t>
            </w: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223DB6B7"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植物分类与系统学</w:t>
            </w:r>
          </w:p>
        </w:tc>
        <w:tc>
          <w:tcPr>
            <w:tcW w:w="1432" w:type="dxa"/>
            <w:tcBorders>
              <w:top w:val="nil"/>
              <w:left w:val="nil"/>
              <w:bottom w:val="single" w:sz="4" w:space="0" w:color="auto"/>
              <w:right w:val="single" w:sz="4" w:space="0" w:color="auto"/>
            </w:tcBorders>
            <w:shd w:val="clear" w:color="auto" w:fill="auto"/>
            <w:vAlign w:val="center"/>
          </w:tcPr>
          <w:p w14:paraId="3497564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植物分类与资源研究组</w:t>
            </w:r>
          </w:p>
        </w:tc>
        <w:tc>
          <w:tcPr>
            <w:tcW w:w="1488" w:type="dxa"/>
            <w:tcBorders>
              <w:top w:val="nil"/>
              <w:left w:val="nil"/>
              <w:bottom w:val="single" w:sz="4" w:space="0" w:color="auto"/>
              <w:right w:val="single" w:sz="4" w:space="0" w:color="auto"/>
            </w:tcBorders>
            <w:shd w:val="clear" w:color="auto" w:fill="auto"/>
            <w:vAlign w:val="center"/>
          </w:tcPr>
          <w:p w14:paraId="2CD6E7A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w:t>
            </w:r>
          </w:p>
        </w:tc>
        <w:tc>
          <w:tcPr>
            <w:tcW w:w="3730" w:type="dxa"/>
            <w:tcBorders>
              <w:top w:val="nil"/>
              <w:left w:val="nil"/>
              <w:bottom w:val="single" w:sz="4" w:space="0" w:color="auto"/>
              <w:right w:val="single" w:sz="4" w:space="0" w:color="auto"/>
            </w:tcBorders>
            <w:shd w:val="clear" w:color="auto" w:fill="auto"/>
            <w:vAlign w:val="center"/>
          </w:tcPr>
          <w:p w14:paraId="4B8181B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具有较好的植物分类学、植物形态学和分子生物学基础，从事植物分类学、系统学和生物地理学研究工作</w:t>
            </w:r>
          </w:p>
        </w:tc>
        <w:tc>
          <w:tcPr>
            <w:tcW w:w="1397" w:type="dxa"/>
            <w:tcBorders>
              <w:top w:val="nil"/>
              <w:left w:val="nil"/>
              <w:bottom w:val="single" w:sz="4" w:space="0" w:color="auto"/>
              <w:right w:val="single" w:sz="4" w:space="0" w:color="auto"/>
            </w:tcBorders>
            <w:shd w:val="clear" w:color="auto" w:fill="auto"/>
            <w:vAlign w:val="center"/>
          </w:tcPr>
          <w:p w14:paraId="4259AB49" w14:textId="77777777" w:rsidR="00D32161" w:rsidRDefault="00000000">
            <w:pPr>
              <w:widowControl/>
              <w:jc w:val="left"/>
              <w:rPr>
                <w:rFonts w:ascii="宋体" w:hAnsi="宋体" w:cs="宋体"/>
                <w:color w:val="000000" w:themeColor="text1"/>
                <w:kern w:val="0"/>
              </w:rPr>
            </w:pPr>
            <w:proofErr w:type="gramStart"/>
            <w:r>
              <w:rPr>
                <w:rFonts w:ascii="宋体" w:hAnsi="宋体" w:cs="宋体" w:hint="eastAsia"/>
                <w:color w:val="000000" w:themeColor="text1"/>
                <w:kern w:val="0"/>
              </w:rPr>
              <w:t>童毅华</w:t>
            </w:r>
            <w:proofErr w:type="gramEnd"/>
          </w:p>
          <w:p w14:paraId="050CE1A5"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yh-tong@scbg.ac.cn</w:t>
            </w:r>
            <w:r>
              <w:rPr>
                <w:rFonts w:ascii="Times New Roman" w:eastAsia="仿宋" w:hAnsi="Times New Roman" w:cs="Times New Roman"/>
                <w:color w:val="000000" w:themeColor="text1"/>
                <w:szCs w:val="21"/>
              </w:rPr>
              <w:t>,kshdfdrsc@126.com</w:t>
            </w:r>
            <w:proofErr w:type="gramEnd"/>
          </w:p>
        </w:tc>
      </w:tr>
      <w:tr w:rsidR="00D32161" w14:paraId="6A7FA1A1"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5E90175E"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58DD6583"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408C2FC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植物分类与区系地理研究组</w:t>
            </w:r>
          </w:p>
        </w:tc>
        <w:tc>
          <w:tcPr>
            <w:tcW w:w="1488" w:type="dxa"/>
            <w:tcBorders>
              <w:top w:val="nil"/>
              <w:left w:val="nil"/>
              <w:bottom w:val="single" w:sz="4" w:space="0" w:color="auto"/>
              <w:right w:val="single" w:sz="4" w:space="0" w:color="auto"/>
            </w:tcBorders>
            <w:shd w:val="clear" w:color="auto" w:fill="auto"/>
            <w:vAlign w:val="center"/>
          </w:tcPr>
          <w:p w14:paraId="5D12A3D0"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w:t>
            </w:r>
          </w:p>
        </w:tc>
        <w:tc>
          <w:tcPr>
            <w:tcW w:w="3730" w:type="dxa"/>
            <w:tcBorders>
              <w:top w:val="nil"/>
              <w:left w:val="nil"/>
              <w:bottom w:val="single" w:sz="4" w:space="0" w:color="auto"/>
              <w:right w:val="single" w:sz="4" w:space="0" w:color="auto"/>
            </w:tcBorders>
            <w:shd w:val="clear" w:color="auto" w:fill="auto"/>
            <w:vAlign w:val="center"/>
          </w:tcPr>
          <w:p w14:paraId="2F234252"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具有较好的植物分类学、植物形态学和分子生物学基础，从事植物分类学、系统学和生物地理学研究工作。</w:t>
            </w:r>
          </w:p>
        </w:tc>
        <w:tc>
          <w:tcPr>
            <w:tcW w:w="1397" w:type="dxa"/>
            <w:tcBorders>
              <w:top w:val="nil"/>
              <w:left w:val="nil"/>
              <w:bottom w:val="single" w:sz="4" w:space="0" w:color="auto"/>
              <w:right w:val="single" w:sz="4" w:space="0" w:color="auto"/>
            </w:tcBorders>
            <w:shd w:val="clear" w:color="auto" w:fill="auto"/>
            <w:vAlign w:val="center"/>
          </w:tcPr>
          <w:p w14:paraId="76B422D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邓云飞</w:t>
            </w:r>
          </w:p>
          <w:p w14:paraId="77AAB21B"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yfdeng@scbg.ac.cn</w:t>
            </w:r>
            <w:r>
              <w:rPr>
                <w:rFonts w:ascii="Times New Roman" w:eastAsia="仿宋" w:hAnsi="Times New Roman" w:cs="Times New Roman"/>
                <w:color w:val="000000" w:themeColor="text1"/>
                <w:szCs w:val="21"/>
              </w:rPr>
              <w:t>,kshdfdrsc@126.com</w:t>
            </w:r>
            <w:proofErr w:type="gramEnd"/>
          </w:p>
        </w:tc>
      </w:tr>
      <w:tr w:rsidR="00D32161" w14:paraId="3CF61F98"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3D688604"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6DEA09D6"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46885466"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植物分类和系统演化</w:t>
            </w:r>
          </w:p>
        </w:tc>
        <w:tc>
          <w:tcPr>
            <w:tcW w:w="1488" w:type="dxa"/>
            <w:tcBorders>
              <w:top w:val="nil"/>
              <w:left w:val="nil"/>
              <w:bottom w:val="single" w:sz="4" w:space="0" w:color="auto"/>
              <w:right w:val="single" w:sz="4" w:space="0" w:color="auto"/>
            </w:tcBorders>
            <w:shd w:val="clear" w:color="auto" w:fill="auto"/>
            <w:vAlign w:val="center"/>
          </w:tcPr>
          <w:p w14:paraId="771A980E"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植物分类和系统学</w:t>
            </w:r>
          </w:p>
        </w:tc>
        <w:tc>
          <w:tcPr>
            <w:tcW w:w="3730" w:type="dxa"/>
            <w:tcBorders>
              <w:top w:val="nil"/>
              <w:left w:val="nil"/>
              <w:bottom w:val="single" w:sz="4" w:space="0" w:color="auto"/>
              <w:right w:val="single" w:sz="4" w:space="0" w:color="auto"/>
            </w:tcBorders>
            <w:shd w:val="clear" w:color="auto" w:fill="auto"/>
            <w:vAlign w:val="center"/>
          </w:tcPr>
          <w:p w14:paraId="52484A78"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具有较好的植物分类学和分子生物学研究基础，从事植物分类和系统演化相关研究工作。</w:t>
            </w:r>
          </w:p>
        </w:tc>
        <w:tc>
          <w:tcPr>
            <w:tcW w:w="1397" w:type="dxa"/>
            <w:tcBorders>
              <w:top w:val="nil"/>
              <w:left w:val="nil"/>
              <w:bottom w:val="single" w:sz="4" w:space="0" w:color="auto"/>
              <w:right w:val="single" w:sz="4" w:space="0" w:color="auto"/>
            </w:tcBorders>
            <w:shd w:val="clear" w:color="auto" w:fill="auto"/>
            <w:vAlign w:val="center"/>
          </w:tcPr>
          <w:p w14:paraId="3A5DC153"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任琛</w:t>
            </w:r>
          </w:p>
          <w:p w14:paraId="39CE5DED"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chenren@scbg.ac.cn</w:t>
            </w:r>
            <w:r>
              <w:rPr>
                <w:rFonts w:ascii="Times New Roman" w:eastAsia="仿宋" w:hAnsi="Times New Roman" w:cs="Times New Roman"/>
                <w:color w:val="000000" w:themeColor="text1"/>
                <w:szCs w:val="21"/>
              </w:rPr>
              <w:t>,kshdfdrsc@126.com</w:t>
            </w:r>
            <w:proofErr w:type="gramEnd"/>
          </w:p>
        </w:tc>
      </w:tr>
      <w:tr w:rsidR="00D32161" w14:paraId="48D577EA"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4926E38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3F3C606"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A00CA6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植物多样性与系统</w:t>
            </w:r>
            <w:proofErr w:type="gramStart"/>
            <w:r>
              <w:rPr>
                <w:rFonts w:ascii="宋体" w:hAnsi="宋体" w:cs="宋体" w:hint="eastAsia"/>
                <w:color w:val="000000" w:themeColor="text1"/>
                <w:kern w:val="0"/>
              </w:rPr>
              <w:t>分类组</w:t>
            </w:r>
            <w:proofErr w:type="gramEnd"/>
          </w:p>
        </w:tc>
        <w:tc>
          <w:tcPr>
            <w:tcW w:w="1488" w:type="dxa"/>
            <w:tcBorders>
              <w:top w:val="nil"/>
              <w:left w:val="nil"/>
              <w:bottom w:val="single" w:sz="4" w:space="0" w:color="auto"/>
              <w:right w:val="single" w:sz="4" w:space="0" w:color="auto"/>
            </w:tcBorders>
            <w:shd w:val="clear" w:color="auto" w:fill="auto"/>
            <w:vAlign w:val="center"/>
          </w:tcPr>
          <w:p w14:paraId="3B6236A0"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植物分类学</w:t>
            </w:r>
          </w:p>
        </w:tc>
        <w:tc>
          <w:tcPr>
            <w:tcW w:w="3730" w:type="dxa"/>
            <w:tcBorders>
              <w:top w:val="nil"/>
              <w:left w:val="nil"/>
              <w:bottom w:val="single" w:sz="4" w:space="0" w:color="auto"/>
              <w:right w:val="single" w:sz="4" w:space="0" w:color="auto"/>
            </w:tcBorders>
            <w:shd w:val="clear" w:color="auto" w:fill="auto"/>
            <w:vAlign w:val="center"/>
          </w:tcPr>
          <w:p w14:paraId="41D6641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58CB1A5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陈</w:t>
            </w:r>
            <w:r>
              <w:rPr>
                <w:color w:val="000000" w:themeColor="text1"/>
                <w:kern w:val="0"/>
              </w:rPr>
              <w:t xml:space="preserve"> </w:t>
            </w:r>
            <w:r>
              <w:rPr>
                <w:rFonts w:ascii="宋体" w:hAnsi="宋体" w:cs="宋体" w:hint="eastAsia"/>
                <w:color w:val="000000" w:themeColor="text1"/>
                <w:kern w:val="0"/>
              </w:rPr>
              <w:t>又生</w:t>
            </w:r>
          </w:p>
          <w:p w14:paraId="02BDDD0A"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yschen@scbg.ac.cn</w:t>
            </w:r>
            <w:r>
              <w:rPr>
                <w:rFonts w:ascii="Times New Roman" w:eastAsia="仿宋" w:hAnsi="Times New Roman" w:cs="Times New Roman"/>
                <w:color w:val="000000" w:themeColor="text1"/>
                <w:szCs w:val="21"/>
              </w:rPr>
              <w:t>,kshdfdrsc@126.com</w:t>
            </w:r>
            <w:proofErr w:type="gramEnd"/>
          </w:p>
        </w:tc>
      </w:tr>
      <w:tr w:rsidR="00D32161" w14:paraId="02841BF1"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40661717"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nil"/>
              <w:right w:val="single" w:sz="4" w:space="0" w:color="auto"/>
            </w:tcBorders>
            <w:shd w:val="clear" w:color="auto" w:fill="auto"/>
            <w:vAlign w:val="center"/>
          </w:tcPr>
          <w:p w14:paraId="279097FC"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植物进化生物学</w:t>
            </w:r>
          </w:p>
        </w:tc>
        <w:tc>
          <w:tcPr>
            <w:tcW w:w="1432" w:type="dxa"/>
            <w:vMerge w:val="restart"/>
            <w:tcBorders>
              <w:top w:val="nil"/>
              <w:left w:val="single" w:sz="4" w:space="0" w:color="auto"/>
              <w:bottom w:val="single" w:sz="4" w:space="0" w:color="000000"/>
              <w:right w:val="single" w:sz="4" w:space="0" w:color="auto"/>
            </w:tcBorders>
            <w:shd w:val="clear" w:color="auto" w:fill="auto"/>
            <w:vAlign w:val="center"/>
          </w:tcPr>
          <w:p w14:paraId="71237516"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系统发育与繁殖生物学研究组</w:t>
            </w:r>
          </w:p>
        </w:tc>
        <w:tc>
          <w:tcPr>
            <w:tcW w:w="1488" w:type="dxa"/>
            <w:tcBorders>
              <w:top w:val="nil"/>
              <w:left w:val="nil"/>
              <w:bottom w:val="single" w:sz="4" w:space="0" w:color="auto"/>
              <w:right w:val="single" w:sz="4" w:space="0" w:color="auto"/>
            </w:tcBorders>
            <w:shd w:val="clear" w:color="auto" w:fill="auto"/>
            <w:vAlign w:val="center"/>
          </w:tcPr>
          <w:p w14:paraId="784FC553"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植物学、发育生物学、遗传学、生物信息学</w:t>
            </w:r>
          </w:p>
        </w:tc>
        <w:tc>
          <w:tcPr>
            <w:tcW w:w="3730" w:type="dxa"/>
            <w:tcBorders>
              <w:top w:val="nil"/>
              <w:left w:val="nil"/>
              <w:bottom w:val="single" w:sz="4" w:space="0" w:color="auto"/>
              <w:right w:val="single" w:sz="4" w:space="0" w:color="auto"/>
            </w:tcBorders>
            <w:shd w:val="clear" w:color="auto" w:fill="auto"/>
            <w:vAlign w:val="center"/>
          </w:tcPr>
          <w:p w14:paraId="2751F69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雌雄异熟及自交</w:t>
            </w:r>
            <w:proofErr w:type="gramStart"/>
            <w:r>
              <w:rPr>
                <w:rFonts w:ascii="宋体" w:hAnsi="宋体" w:cs="宋体" w:hint="eastAsia"/>
                <w:color w:val="000000" w:themeColor="text1"/>
                <w:kern w:val="0"/>
              </w:rPr>
              <w:t>不</w:t>
            </w:r>
            <w:proofErr w:type="gramEnd"/>
            <w:r>
              <w:rPr>
                <w:rFonts w:ascii="宋体" w:hAnsi="宋体" w:cs="宋体" w:hint="eastAsia"/>
                <w:color w:val="000000" w:themeColor="text1"/>
                <w:kern w:val="0"/>
              </w:rPr>
              <w:t>亲和研究</w:t>
            </w:r>
          </w:p>
        </w:tc>
        <w:tc>
          <w:tcPr>
            <w:tcW w:w="1397" w:type="dxa"/>
            <w:tcBorders>
              <w:top w:val="nil"/>
              <w:left w:val="nil"/>
              <w:bottom w:val="single" w:sz="4" w:space="0" w:color="auto"/>
              <w:right w:val="single" w:sz="4" w:space="0" w:color="auto"/>
            </w:tcBorders>
            <w:shd w:val="clear" w:color="auto" w:fill="auto"/>
            <w:vAlign w:val="center"/>
          </w:tcPr>
          <w:p w14:paraId="0E6CE46E" w14:textId="77777777" w:rsidR="00D32161" w:rsidRDefault="00000000">
            <w:pPr>
              <w:widowControl/>
              <w:jc w:val="left"/>
              <w:rPr>
                <w:rFonts w:ascii="宋体" w:hAnsi="宋体" w:cs="宋体"/>
                <w:color w:val="000000" w:themeColor="text1"/>
                <w:kern w:val="0"/>
              </w:rPr>
            </w:pPr>
            <w:proofErr w:type="gramStart"/>
            <w:r>
              <w:rPr>
                <w:rFonts w:ascii="宋体" w:hAnsi="宋体" w:cs="宋体" w:hint="eastAsia"/>
                <w:color w:val="000000" w:themeColor="text1"/>
                <w:kern w:val="0"/>
              </w:rPr>
              <w:t>涂铁要</w:t>
            </w:r>
            <w:proofErr w:type="gramEnd"/>
            <w:r>
              <w:rPr>
                <w:color w:val="000000" w:themeColor="text1"/>
                <w:kern w:val="0"/>
              </w:rPr>
              <w:t>tutieyao@scbg.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7BC2DBB"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2130A712"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6286320F" w14:textId="77777777" w:rsidR="00D32161" w:rsidRDefault="00D32161">
            <w:pPr>
              <w:widowControl/>
              <w:jc w:val="left"/>
              <w:rPr>
                <w:rFonts w:ascii="宋体" w:hAnsi="宋体" w:cs="宋体"/>
                <w:color w:val="000000" w:themeColor="text1"/>
                <w:kern w:val="0"/>
              </w:rPr>
            </w:pPr>
          </w:p>
        </w:tc>
        <w:tc>
          <w:tcPr>
            <w:tcW w:w="1432" w:type="dxa"/>
            <w:vMerge/>
            <w:tcBorders>
              <w:top w:val="nil"/>
              <w:left w:val="single" w:sz="4" w:space="0" w:color="auto"/>
              <w:bottom w:val="single" w:sz="4" w:space="0" w:color="000000"/>
              <w:right w:val="single" w:sz="4" w:space="0" w:color="auto"/>
            </w:tcBorders>
            <w:vAlign w:val="center"/>
          </w:tcPr>
          <w:p w14:paraId="513B5618" w14:textId="77777777" w:rsidR="00D32161" w:rsidRDefault="00D32161">
            <w:pPr>
              <w:widowControl/>
              <w:jc w:val="left"/>
              <w:rPr>
                <w:rFonts w:ascii="宋体" w:hAnsi="宋体" w:cs="宋体"/>
                <w:color w:val="000000" w:themeColor="text1"/>
                <w:kern w:val="0"/>
              </w:rPr>
            </w:pPr>
          </w:p>
        </w:tc>
        <w:tc>
          <w:tcPr>
            <w:tcW w:w="1488" w:type="dxa"/>
            <w:tcBorders>
              <w:top w:val="nil"/>
              <w:left w:val="nil"/>
              <w:bottom w:val="single" w:sz="4" w:space="0" w:color="auto"/>
              <w:right w:val="single" w:sz="4" w:space="0" w:color="auto"/>
            </w:tcBorders>
            <w:shd w:val="clear" w:color="auto" w:fill="auto"/>
            <w:vAlign w:val="center"/>
          </w:tcPr>
          <w:p w14:paraId="6C62BF1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植物学、生物信息学、演化生物学、比较基因组学</w:t>
            </w:r>
          </w:p>
        </w:tc>
        <w:tc>
          <w:tcPr>
            <w:tcW w:w="3730" w:type="dxa"/>
            <w:tcBorders>
              <w:top w:val="nil"/>
              <w:left w:val="nil"/>
              <w:bottom w:val="single" w:sz="4" w:space="0" w:color="auto"/>
              <w:right w:val="single" w:sz="4" w:space="0" w:color="auto"/>
            </w:tcBorders>
            <w:shd w:val="clear" w:color="auto" w:fill="auto"/>
            <w:vAlign w:val="center"/>
          </w:tcPr>
          <w:p w14:paraId="2349D68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豆科植物生物多样性基因组学研究</w:t>
            </w:r>
          </w:p>
        </w:tc>
        <w:tc>
          <w:tcPr>
            <w:tcW w:w="1397" w:type="dxa"/>
            <w:tcBorders>
              <w:top w:val="nil"/>
              <w:left w:val="nil"/>
              <w:bottom w:val="single" w:sz="4" w:space="0" w:color="auto"/>
              <w:right w:val="single" w:sz="4" w:space="0" w:color="auto"/>
            </w:tcBorders>
            <w:shd w:val="clear" w:color="auto" w:fill="auto"/>
            <w:vAlign w:val="center"/>
          </w:tcPr>
          <w:p w14:paraId="62B7FEF0" w14:textId="77777777" w:rsidR="00D32161" w:rsidRDefault="00000000">
            <w:pPr>
              <w:widowControl/>
              <w:jc w:val="left"/>
              <w:rPr>
                <w:rFonts w:ascii="宋体" w:hAnsi="宋体" w:cs="宋体"/>
                <w:color w:val="000000" w:themeColor="text1"/>
                <w:kern w:val="0"/>
              </w:rPr>
            </w:pPr>
            <w:proofErr w:type="gramStart"/>
            <w:r>
              <w:rPr>
                <w:rFonts w:ascii="宋体" w:hAnsi="宋体" w:cs="宋体" w:hint="eastAsia"/>
                <w:color w:val="000000" w:themeColor="text1"/>
                <w:kern w:val="0"/>
              </w:rPr>
              <w:t>涂铁要</w:t>
            </w:r>
            <w:proofErr w:type="gramEnd"/>
            <w:r>
              <w:rPr>
                <w:color w:val="000000" w:themeColor="text1"/>
                <w:kern w:val="0"/>
              </w:rPr>
              <w:t>tutieyao@scbg.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186E5AE"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1933320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5C13213D"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4EF142C" w14:textId="77777777" w:rsidR="00D32161" w:rsidRDefault="000000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植物遗传资源与进化研究团队</w:t>
            </w:r>
          </w:p>
        </w:tc>
        <w:tc>
          <w:tcPr>
            <w:tcW w:w="1488" w:type="dxa"/>
            <w:tcBorders>
              <w:top w:val="nil"/>
              <w:left w:val="nil"/>
              <w:bottom w:val="single" w:sz="4" w:space="0" w:color="auto"/>
              <w:right w:val="single" w:sz="4" w:space="0" w:color="auto"/>
            </w:tcBorders>
            <w:shd w:val="clear" w:color="auto" w:fill="auto"/>
            <w:vAlign w:val="center"/>
          </w:tcPr>
          <w:p w14:paraId="42E5D538"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植物学或遗传学</w:t>
            </w:r>
          </w:p>
        </w:tc>
        <w:tc>
          <w:tcPr>
            <w:tcW w:w="3730" w:type="dxa"/>
            <w:tcBorders>
              <w:top w:val="nil"/>
              <w:left w:val="nil"/>
              <w:bottom w:val="single" w:sz="4" w:space="0" w:color="auto"/>
              <w:right w:val="single" w:sz="4" w:space="0" w:color="auto"/>
            </w:tcBorders>
            <w:shd w:val="clear" w:color="auto" w:fill="auto"/>
            <w:vAlign w:val="center"/>
          </w:tcPr>
          <w:p w14:paraId="06319B2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81966BB"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康明</w:t>
            </w:r>
            <w:r>
              <w:rPr>
                <w:color w:val="000000" w:themeColor="text1"/>
                <w:kern w:val="0"/>
              </w:rPr>
              <w:t>mingkang@scbg.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5265AC52"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6F26249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nil"/>
              <w:right w:val="single" w:sz="4" w:space="0" w:color="auto"/>
            </w:tcBorders>
            <w:vAlign w:val="center"/>
          </w:tcPr>
          <w:p w14:paraId="2555BF25"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6592BAA4" w14:textId="77777777" w:rsidR="00D32161" w:rsidRDefault="00000000">
            <w:pPr>
              <w:widowControl/>
              <w:jc w:val="left"/>
              <w:rPr>
                <w:rFonts w:ascii="宋体" w:hAnsi="宋体" w:cs="宋体"/>
                <w:color w:val="000000" w:themeColor="text1"/>
                <w:kern w:val="0"/>
                <w:sz w:val="22"/>
              </w:rPr>
            </w:pPr>
            <w:proofErr w:type="gramStart"/>
            <w:r>
              <w:rPr>
                <w:rFonts w:ascii="宋体" w:hAnsi="宋体" w:cs="宋体" w:hint="eastAsia"/>
                <w:color w:val="000000" w:themeColor="text1"/>
                <w:kern w:val="0"/>
                <w:sz w:val="22"/>
              </w:rPr>
              <w:t>榕一蜂专</w:t>
            </w:r>
            <w:proofErr w:type="gramEnd"/>
            <w:r>
              <w:rPr>
                <w:rFonts w:ascii="宋体" w:hAnsi="宋体" w:cs="宋体" w:hint="eastAsia"/>
                <w:color w:val="000000" w:themeColor="text1"/>
                <w:kern w:val="0"/>
                <w:sz w:val="22"/>
              </w:rPr>
              <w:t>性系统生态适应与进化研究团队</w:t>
            </w:r>
          </w:p>
        </w:tc>
        <w:tc>
          <w:tcPr>
            <w:tcW w:w="1488" w:type="dxa"/>
            <w:tcBorders>
              <w:top w:val="nil"/>
              <w:left w:val="nil"/>
              <w:bottom w:val="single" w:sz="4" w:space="0" w:color="auto"/>
              <w:right w:val="single" w:sz="4" w:space="0" w:color="auto"/>
            </w:tcBorders>
            <w:shd w:val="clear" w:color="auto" w:fill="auto"/>
            <w:vAlign w:val="center"/>
          </w:tcPr>
          <w:p w14:paraId="490F1B5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进化生态学、生物信息学、植物学</w:t>
            </w:r>
          </w:p>
        </w:tc>
        <w:tc>
          <w:tcPr>
            <w:tcW w:w="3730" w:type="dxa"/>
            <w:tcBorders>
              <w:top w:val="nil"/>
              <w:left w:val="nil"/>
              <w:bottom w:val="single" w:sz="4" w:space="0" w:color="auto"/>
              <w:right w:val="single" w:sz="4" w:space="0" w:color="auto"/>
            </w:tcBorders>
            <w:shd w:val="clear" w:color="auto" w:fill="auto"/>
            <w:vAlign w:val="center"/>
          </w:tcPr>
          <w:p w14:paraId="6399AD4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具昆虫学、遗传学等相关专业；具基因组数据分析、生物信息学软件编写及使用、进化生态学和群落生态学中数据分析及模型构建等能力和经验者优先考虑。</w:t>
            </w:r>
          </w:p>
        </w:tc>
        <w:tc>
          <w:tcPr>
            <w:tcW w:w="1397" w:type="dxa"/>
            <w:tcBorders>
              <w:top w:val="nil"/>
              <w:left w:val="nil"/>
              <w:bottom w:val="single" w:sz="4" w:space="0" w:color="auto"/>
              <w:right w:val="single" w:sz="4" w:space="0" w:color="auto"/>
            </w:tcBorders>
            <w:shd w:val="clear" w:color="auto" w:fill="auto"/>
            <w:vAlign w:val="center"/>
          </w:tcPr>
          <w:p w14:paraId="199A601B" w14:textId="77777777" w:rsidR="00D32161" w:rsidRDefault="00000000">
            <w:pPr>
              <w:widowControl/>
              <w:jc w:val="left"/>
              <w:rPr>
                <w:rFonts w:ascii="宋体" w:hAnsi="宋体" w:cs="宋体"/>
                <w:color w:val="000000" w:themeColor="text1"/>
                <w:kern w:val="0"/>
                <w:sz w:val="22"/>
              </w:rPr>
            </w:pPr>
            <w:hyperlink r:id="rId10" w:history="1">
              <w:r>
                <w:rPr>
                  <w:rFonts w:ascii="宋体" w:hAnsi="宋体" w:cs="宋体" w:hint="eastAsia"/>
                  <w:color w:val="000000" w:themeColor="text1"/>
                  <w:kern w:val="0"/>
                  <w:sz w:val="22"/>
                </w:rPr>
                <w:t>于慧yuhui@scib.ac.cn</w:t>
              </w:r>
            </w:hyperlink>
            <w:r>
              <w:rPr>
                <w:rFonts w:ascii="Times New Roman" w:eastAsia="仿宋" w:hAnsi="Times New Roman" w:cs="Times New Roman"/>
                <w:color w:val="000000" w:themeColor="text1"/>
                <w:szCs w:val="21"/>
              </w:rPr>
              <w:t>,kshdfdrsc@126.com</w:t>
            </w:r>
          </w:p>
        </w:tc>
      </w:tr>
      <w:tr w:rsidR="00D32161" w14:paraId="52954E03" w14:textId="77777777">
        <w:trPr>
          <w:trHeight w:val="1080"/>
        </w:trPr>
        <w:tc>
          <w:tcPr>
            <w:tcW w:w="937" w:type="dxa"/>
            <w:vMerge/>
            <w:tcBorders>
              <w:top w:val="nil"/>
              <w:left w:val="single" w:sz="4" w:space="0" w:color="auto"/>
              <w:bottom w:val="single" w:sz="4" w:space="0" w:color="000000"/>
              <w:right w:val="single" w:sz="4" w:space="0" w:color="auto"/>
            </w:tcBorders>
            <w:vAlign w:val="center"/>
          </w:tcPr>
          <w:p w14:paraId="2190AEB1" w14:textId="77777777" w:rsidR="00D32161" w:rsidRDefault="00D32161">
            <w:pPr>
              <w:widowControl/>
              <w:jc w:val="left"/>
              <w:rPr>
                <w:color w:val="000000" w:themeColor="text1"/>
                <w:kern w:val="0"/>
                <w:sz w:val="22"/>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468A7B2A"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植物基因组学</w:t>
            </w:r>
          </w:p>
        </w:tc>
        <w:tc>
          <w:tcPr>
            <w:tcW w:w="1432" w:type="dxa"/>
            <w:tcBorders>
              <w:top w:val="nil"/>
              <w:left w:val="nil"/>
              <w:bottom w:val="single" w:sz="4" w:space="0" w:color="auto"/>
              <w:right w:val="single" w:sz="4" w:space="0" w:color="auto"/>
            </w:tcBorders>
            <w:shd w:val="clear" w:color="auto" w:fill="auto"/>
            <w:vAlign w:val="center"/>
          </w:tcPr>
          <w:p w14:paraId="49A3E34F" w14:textId="77777777" w:rsidR="00D32161" w:rsidRDefault="000000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林木生态基因组</w:t>
            </w:r>
            <w:proofErr w:type="gramStart"/>
            <w:r>
              <w:rPr>
                <w:rFonts w:ascii="宋体" w:hAnsi="宋体" w:cs="宋体" w:hint="eastAsia"/>
                <w:color w:val="000000" w:themeColor="text1"/>
                <w:kern w:val="0"/>
                <w:sz w:val="22"/>
              </w:rPr>
              <w:t>学创新</w:t>
            </w:r>
            <w:proofErr w:type="gramEnd"/>
            <w:r>
              <w:rPr>
                <w:rFonts w:ascii="宋体" w:hAnsi="宋体" w:cs="宋体" w:hint="eastAsia"/>
                <w:color w:val="000000" w:themeColor="text1"/>
                <w:kern w:val="0"/>
                <w:sz w:val="22"/>
              </w:rPr>
              <w:t>人才团队</w:t>
            </w:r>
          </w:p>
        </w:tc>
        <w:tc>
          <w:tcPr>
            <w:tcW w:w="1488" w:type="dxa"/>
            <w:tcBorders>
              <w:top w:val="nil"/>
              <w:left w:val="nil"/>
              <w:bottom w:val="single" w:sz="4" w:space="0" w:color="auto"/>
              <w:right w:val="single" w:sz="4" w:space="0" w:color="auto"/>
            </w:tcBorders>
            <w:shd w:val="clear" w:color="auto" w:fill="auto"/>
            <w:vAlign w:val="center"/>
          </w:tcPr>
          <w:p w14:paraId="2F541A8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进化生物学、基因组学等相关专业</w:t>
            </w:r>
          </w:p>
        </w:tc>
        <w:tc>
          <w:tcPr>
            <w:tcW w:w="3730" w:type="dxa"/>
            <w:tcBorders>
              <w:top w:val="nil"/>
              <w:left w:val="nil"/>
              <w:bottom w:val="single" w:sz="4" w:space="0" w:color="auto"/>
              <w:right w:val="single" w:sz="4" w:space="0" w:color="auto"/>
            </w:tcBorders>
            <w:shd w:val="clear" w:color="auto" w:fill="auto"/>
            <w:vAlign w:val="center"/>
          </w:tcPr>
          <w:p w14:paraId="4889814F" w14:textId="77777777" w:rsidR="00D32161" w:rsidRDefault="000000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具备群体遗传学或者基因组学研究经验，熟练使用</w:t>
            </w:r>
            <w:r>
              <w:rPr>
                <w:color w:val="000000" w:themeColor="text1"/>
                <w:kern w:val="0"/>
                <w:sz w:val="22"/>
              </w:rPr>
              <w:t>python</w:t>
            </w:r>
            <w:r>
              <w:rPr>
                <w:rFonts w:ascii="宋体" w:hAnsi="宋体" w:cs="宋体" w:hint="eastAsia"/>
                <w:color w:val="000000" w:themeColor="text1"/>
                <w:kern w:val="0"/>
                <w:sz w:val="22"/>
              </w:rPr>
              <w:t>和R等编程语言</w:t>
            </w:r>
            <w:r>
              <w:rPr>
                <w:rFonts w:ascii="宋体" w:hAnsi="宋体" w:cs="宋体" w:hint="eastAsia"/>
                <w:color w:val="000000" w:themeColor="text1"/>
                <w:kern w:val="0"/>
              </w:rPr>
              <w:t>，在国际主流刊物发表文章。初步具备独立设计并完成课题的能力。</w:t>
            </w:r>
          </w:p>
        </w:tc>
        <w:tc>
          <w:tcPr>
            <w:tcW w:w="1397" w:type="dxa"/>
            <w:tcBorders>
              <w:top w:val="nil"/>
              <w:left w:val="nil"/>
              <w:bottom w:val="single" w:sz="4" w:space="0" w:color="auto"/>
              <w:right w:val="single" w:sz="4" w:space="0" w:color="auto"/>
            </w:tcBorders>
            <w:shd w:val="clear" w:color="auto" w:fill="auto"/>
            <w:vAlign w:val="center"/>
          </w:tcPr>
          <w:p w14:paraId="5E328140" w14:textId="77777777" w:rsidR="00D32161" w:rsidRDefault="000000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王宝生</w:t>
            </w:r>
            <w:r>
              <w:rPr>
                <w:color w:val="000000" w:themeColor="text1"/>
                <w:kern w:val="0"/>
                <w:sz w:val="22"/>
              </w:rPr>
              <w:t>baosheng.</w:t>
            </w:r>
            <w:proofErr w:type="gramStart"/>
            <w:r>
              <w:rPr>
                <w:color w:val="000000" w:themeColor="text1"/>
                <w:kern w:val="0"/>
                <w:sz w:val="22"/>
              </w:rPr>
              <w:t>wang@scbg.ac.cn</w:t>
            </w:r>
            <w:r>
              <w:rPr>
                <w:rFonts w:ascii="Times New Roman" w:eastAsia="仿宋" w:hAnsi="Times New Roman" w:cs="Times New Roman"/>
                <w:color w:val="000000" w:themeColor="text1"/>
                <w:szCs w:val="21"/>
              </w:rPr>
              <w:t>,kshdfdrsc@126.com</w:t>
            </w:r>
            <w:proofErr w:type="gramEnd"/>
          </w:p>
        </w:tc>
      </w:tr>
      <w:tr w:rsidR="00D32161" w14:paraId="2E76632B" w14:textId="77777777">
        <w:trPr>
          <w:trHeight w:val="765"/>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44DEBA28" w14:textId="77777777" w:rsidR="00D32161" w:rsidRDefault="00000000">
            <w:pPr>
              <w:widowControl/>
              <w:jc w:val="center"/>
              <w:rPr>
                <w:color w:val="000000" w:themeColor="text1"/>
                <w:kern w:val="0"/>
                <w:sz w:val="22"/>
              </w:rPr>
            </w:pPr>
            <w:r>
              <w:rPr>
                <w:rFonts w:ascii="宋体" w:hAnsi="宋体" w:hint="eastAsia"/>
                <w:color w:val="000000" w:themeColor="text1"/>
                <w:kern w:val="0"/>
                <w:sz w:val="22"/>
              </w:rPr>
              <w:t>生态学</w:t>
            </w:r>
            <w:r>
              <w:rPr>
                <w:color w:val="000000" w:themeColor="text1"/>
                <w:kern w:val="0"/>
                <w:sz w:val="22"/>
              </w:rPr>
              <w:t>3</w:t>
            </w:r>
            <w:r>
              <w:rPr>
                <w:rFonts w:ascii="宋体" w:hAnsi="宋体" w:hint="eastAsia"/>
                <w:color w:val="000000" w:themeColor="text1"/>
                <w:kern w:val="0"/>
                <w:sz w:val="22"/>
              </w:rPr>
              <w:t>名</w:t>
            </w:r>
          </w:p>
        </w:tc>
        <w:tc>
          <w:tcPr>
            <w:tcW w:w="650" w:type="dxa"/>
            <w:tcBorders>
              <w:top w:val="nil"/>
              <w:left w:val="nil"/>
              <w:bottom w:val="single" w:sz="4" w:space="0" w:color="auto"/>
              <w:right w:val="single" w:sz="4" w:space="0" w:color="auto"/>
            </w:tcBorders>
            <w:shd w:val="clear" w:color="auto" w:fill="auto"/>
            <w:vAlign w:val="center"/>
          </w:tcPr>
          <w:p w14:paraId="2F986E0B" w14:textId="77777777" w:rsidR="00D32161" w:rsidRDefault="000000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恢复生态学</w:t>
            </w:r>
          </w:p>
        </w:tc>
        <w:tc>
          <w:tcPr>
            <w:tcW w:w="1432" w:type="dxa"/>
            <w:tcBorders>
              <w:top w:val="nil"/>
              <w:left w:val="nil"/>
              <w:bottom w:val="single" w:sz="4" w:space="0" w:color="auto"/>
              <w:right w:val="single" w:sz="4" w:space="0" w:color="auto"/>
            </w:tcBorders>
            <w:shd w:val="clear" w:color="auto" w:fill="auto"/>
            <w:vAlign w:val="center"/>
          </w:tcPr>
          <w:p w14:paraId="05C269D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土壤生物与生态修复</w:t>
            </w:r>
          </w:p>
        </w:tc>
        <w:tc>
          <w:tcPr>
            <w:tcW w:w="1488" w:type="dxa"/>
            <w:tcBorders>
              <w:top w:val="nil"/>
              <w:left w:val="nil"/>
              <w:bottom w:val="single" w:sz="4" w:space="0" w:color="auto"/>
              <w:right w:val="single" w:sz="4" w:space="0" w:color="auto"/>
            </w:tcBorders>
            <w:shd w:val="clear" w:color="auto" w:fill="auto"/>
            <w:vAlign w:val="center"/>
          </w:tcPr>
          <w:p w14:paraId="0E63791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恢复生态学、土壤生态学等相关专业</w:t>
            </w:r>
          </w:p>
        </w:tc>
        <w:tc>
          <w:tcPr>
            <w:tcW w:w="3730" w:type="dxa"/>
            <w:tcBorders>
              <w:top w:val="nil"/>
              <w:left w:val="nil"/>
              <w:bottom w:val="single" w:sz="4" w:space="0" w:color="auto"/>
              <w:right w:val="single" w:sz="4" w:space="0" w:color="auto"/>
            </w:tcBorders>
            <w:shd w:val="clear" w:color="auto" w:fill="auto"/>
            <w:vAlign w:val="center"/>
          </w:tcPr>
          <w:p w14:paraId="1929E16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具有恢复生态学、土壤学、地理学等研究背景，在大数据和空间分析方面有经验者优先考虑。</w:t>
            </w:r>
          </w:p>
        </w:tc>
        <w:tc>
          <w:tcPr>
            <w:tcW w:w="1397" w:type="dxa"/>
            <w:tcBorders>
              <w:top w:val="nil"/>
              <w:left w:val="nil"/>
              <w:bottom w:val="single" w:sz="4" w:space="0" w:color="auto"/>
              <w:right w:val="single" w:sz="4" w:space="0" w:color="auto"/>
            </w:tcBorders>
            <w:shd w:val="clear" w:color="auto" w:fill="auto"/>
            <w:vAlign w:val="center"/>
          </w:tcPr>
          <w:p w14:paraId="76B89856"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刘占锋</w:t>
            </w:r>
          </w:p>
          <w:p w14:paraId="22B9015F"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liuzf@scbg.ac.cn</w:t>
            </w:r>
            <w:r>
              <w:rPr>
                <w:rFonts w:ascii="Times New Roman" w:eastAsia="仿宋" w:hAnsi="Times New Roman" w:cs="Times New Roman"/>
                <w:color w:val="000000" w:themeColor="text1"/>
                <w:szCs w:val="21"/>
              </w:rPr>
              <w:t>,kshdfdrsc@126.com</w:t>
            </w:r>
            <w:proofErr w:type="gramEnd"/>
          </w:p>
        </w:tc>
      </w:tr>
      <w:tr w:rsidR="00D32161" w14:paraId="79068265"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0EC7314E"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0ABB3829"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全球变化与生态系统生态学</w:t>
            </w:r>
          </w:p>
        </w:tc>
        <w:tc>
          <w:tcPr>
            <w:tcW w:w="1432" w:type="dxa"/>
            <w:tcBorders>
              <w:top w:val="nil"/>
              <w:left w:val="nil"/>
              <w:bottom w:val="single" w:sz="4" w:space="0" w:color="auto"/>
              <w:right w:val="single" w:sz="4" w:space="0" w:color="auto"/>
            </w:tcBorders>
            <w:shd w:val="clear" w:color="auto" w:fill="auto"/>
            <w:vAlign w:val="center"/>
          </w:tcPr>
          <w:p w14:paraId="4B66208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磷素生物地球化学研究组</w:t>
            </w:r>
          </w:p>
        </w:tc>
        <w:tc>
          <w:tcPr>
            <w:tcW w:w="1488" w:type="dxa"/>
            <w:tcBorders>
              <w:top w:val="nil"/>
              <w:left w:val="nil"/>
              <w:bottom w:val="single" w:sz="4" w:space="0" w:color="auto"/>
              <w:right w:val="single" w:sz="4" w:space="0" w:color="auto"/>
            </w:tcBorders>
            <w:shd w:val="clear" w:color="auto" w:fill="auto"/>
            <w:vAlign w:val="center"/>
          </w:tcPr>
          <w:p w14:paraId="27FBF97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生态学、土壤学、生物地球化学、地质学等相关专业</w:t>
            </w:r>
          </w:p>
        </w:tc>
        <w:tc>
          <w:tcPr>
            <w:tcW w:w="3730" w:type="dxa"/>
            <w:tcBorders>
              <w:top w:val="nil"/>
              <w:left w:val="nil"/>
              <w:bottom w:val="single" w:sz="4" w:space="0" w:color="auto"/>
              <w:right w:val="single" w:sz="4" w:space="0" w:color="auto"/>
            </w:tcBorders>
            <w:shd w:val="clear" w:color="auto" w:fill="auto"/>
            <w:vAlign w:val="center"/>
          </w:tcPr>
          <w:p w14:paraId="089E638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F5D4AAC" w14:textId="77777777" w:rsidR="00D32161" w:rsidRDefault="00000000">
            <w:pPr>
              <w:widowControl/>
              <w:jc w:val="left"/>
              <w:rPr>
                <w:rFonts w:ascii="宋体" w:hAnsi="宋体" w:cs="宋体"/>
                <w:color w:val="000000" w:themeColor="text1"/>
                <w:kern w:val="0"/>
                <w:sz w:val="22"/>
              </w:rPr>
            </w:pPr>
            <w:hyperlink r:id="rId11" w:history="1">
              <w:r>
                <w:rPr>
                  <w:rFonts w:ascii="宋体" w:hAnsi="宋体" w:cs="宋体" w:hint="eastAsia"/>
                  <w:color w:val="000000" w:themeColor="text1"/>
                  <w:kern w:val="0"/>
                  <w:sz w:val="22"/>
                </w:rPr>
                <w:t>侯恩庆houeq@scbg.ac.cn</w:t>
              </w:r>
            </w:hyperlink>
            <w:r>
              <w:rPr>
                <w:rFonts w:ascii="Times New Roman" w:eastAsia="仿宋" w:hAnsi="Times New Roman" w:cs="Times New Roman"/>
                <w:color w:val="000000" w:themeColor="text1"/>
                <w:szCs w:val="21"/>
              </w:rPr>
              <w:t>,kshdfdrsc@126.com</w:t>
            </w:r>
          </w:p>
        </w:tc>
      </w:tr>
      <w:tr w:rsidR="00D32161" w14:paraId="583F0B73" w14:textId="77777777">
        <w:trPr>
          <w:trHeight w:val="525"/>
        </w:trPr>
        <w:tc>
          <w:tcPr>
            <w:tcW w:w="937" w:type="dxa"/>
            <w:vMerge/>
            <w:tcBorders>
              <w:top w:val="nil"/>
              <w:left w:val="single" w:sz="4" w:space="0" w:color="auto"/>
              <w:bottom w:val="single" w:sz="4" w:space="0" w:color="000000"/>
              <w:right w:val="single" w:sz="4" w:space="0" w:color="auto"/>
            </w:tcBorders>
            <w:vAlign w:val="center"/>
          </w:tcPr>
          <w:p w14:paraId="09C55BB3"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35B9101"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1AD6CF4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生态系统生理学</w:t>
            </w:r>
          </w:p>
        </w:tc>
        <w:tc>
          <w:tcPr>
            <w:tcW w:w="1488" w:type="dxa"/>
            <w:tcBorders>
              <w:top w:val="nil"/>
              <w:left w:val="nil"/>
              <w:bottom w:val="single" w:sz="4" w:space="0" w:color="auto"/>
              <w:right w:val="single" w:sz="4" w:space="0" w:color="auto"/>
            </w:tcBorders>
            <w:shd w:val="clear" w:color="auto" w:fill="auto"/>
            <w:vAlign w:val="center"/>
          </w:tcPr>
          <w:p w14:paraId="3DDB5AD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生态学</w:t>
            </w:r>
          </w:p>
        </w:tc>
        <w:tc>
          <w:tcPr>
            <w:tcW w:w="3730" w:type="dxa"/>
            <w:tcBorders>
              <w:top w:val="nil"/>
              <w:left w:val="nil"/>
              <w:bottom w:val="single" w:sz="4" w:space="0" w:color="auto"/>
              <w:right w:val="single" w:sz="4" w:space="0" w:color="auto"/>
            </w:tcBorders>
            <w:shd w:val="clear" w:color="auto" w:fill="auto"/>
            <w:vAlign w:val="center"/>
          </w:tcPr>
          <w:p w14:paraId="2339E2B2"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7EBA9DA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欧阳磊</w:t>
            </w:r>
            <w:r>
              <w:rPr>
                <w:color w:val="000000" w:themeColor="text1"/>
                <w:kern w:val="0"/>
              </w:rPr>
              <w:t>ouyangl@scbg.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6A31C170" w14:textId="77777777">
        <w:trPr>
          <w:trHeight w:val="810"/>
        </w:trPr>
        <w:tc>
          <w:tcPr>
            <w:tcW w:w="937" w:type="dxa"/>
            <w:vMerge/>
            <w:tcBorders>
              <w:top w:val="nil"/>
              <w:left w:val="single" w:sz="4" w:space="0" w:color="auto"/>
              <w:bottom w:val="single" w:sz="4" w:space="0" w:color="000000"/>
              <w:right w:val="single" w:sz="4" w:space="0" w:color="auto"/>
            </w:tcBorders>
            <w:vAlign w:val="center"/>
          </w:tcPr>
          <w:p w14:paraId="05A7175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6363E69"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1A0546F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生态系统管理研究组</w:t>
            </w:r>
          </w:p>
        </w:tc>
        <w:tc>
          <w:tcPr>
            <w:tcW w:w="1488" w:type="dxa"/>
            <w:tcBorders>
              <w:top w:val="nil"/>
              <w:left w:val="nil"/>
              <w:bottom w:val="single" w:sz="4" w:space="0" w:color="auto"/>
              <w:right w:val="single" w:sz="4" w:space="0" w:color="auto"/>
            </w:tcBorders>
            <w:shd w:val="clear" w:color="auto" w:fill="auto"/>
            <w:vAlign w:val="center"/>
          </w:tcPr>
          <w:p w14:paraId="57815A0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生态学</w:t>
            </w:r>
          </w:p>
        </w:tc>
        <w:tc>
          <w:tcPr>
            <w:tcW w:w="3730" w:type="dxa"/>
            <w:tcBorders>
              <w:top w:val="nil"/>
              <w:left w:val="nil"/>
              <w:bottom w:val="single" w:sz="4" w:space="0" w:color="auto"/>
              <w:right w:val="single" w:sz="4" w:space="0" w:color="auto"/>
            </w:tcBorders>
            <w:shd w:val="clear" w:color="auto" w:fill="auto"/>
            <w:vAlign w:val="center"/>
          </w:tcPr>
          <w:p w14:paraId="1868DED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具备全球变化生态学、森林生态学、生物地球化学、生态系统碳氮循环等研究基础；在相关领域发表高水平论文者优先考虑。</w:t>
            </w:r>
          </w:p>
        </w:tc>
        <w:tc>
          <w:tcPr>
            <w:tcW w:w="1397" w:type="dxa"/>
            <w:tcBorders>
              <w:top w:val="nil"/>
              <w:left w:val="nil"/>
              <w:bottom w:val="single" w:sz="4" w:space="0" w:color="auto"/>
              <w:right w:val="single" w:sz="4" w:space="0" w:color="auto"/>
            </w:tcBorders>
            <w:shd w:val="clear" w:color="auto" w:fill="auto"/>
            <w:vAlign w:val="center"/>
          </w:tcPr>
          <w:p w14:paraId="0A39E5CE" w14:textId="77777777" w:rsidR="00D32161" w:rsidRDefault="00000000">
            <w:pPr>
              <w:widowControl/>
              <w:jc w:val="left"/>
              <w:rPr>
                <w:rFonts w:ascii="宋体" w:hAnsi="宋体" w:cs="宋体"/>
                <w:color w:val="000000" w:themeColor="text1"/>
                <w:kern w:val="0"/>
                <w:sz w:val="22"/>
              </w:rPr>
            </w:pPr>
            <w:hyperlink r:id="rId12" w:history="1">
              <w:r>
                <w:rPr>
                  <w:rFonts w:ascii="宋体" w:hAnsi="宋体" w:cs="宋体" w:hint="eastAsia"/>
                  <w:color w:val="000000" w:themeColor="text1"/>
                  <w:kern w:val="0"/>
                  <w:sz w:val="22"/>
                </w:rPr>
                <w:t>郑棉海zhengmianhai@scbg.ac.cn</w:t>
              </w:r>
              <w:r>
                <w:rPr>
                  <w:rFonts w:ascii="Times New Roman" w:eastAsia="仿宋" w:hAnsi="Times New Roman" w:cs="Times New Roman"/>
                  <w:color w:val="000000" w:themeColor="text1"/>
                  <w:szCs w:val="21"/>
                </w:rPr>
                <w:t>,kshdfdrsc@126.com</w:t>
              </w:r>
              <w:r>
                <w:rPr>
                  <w:rFonts w:ascii="宋体" w:hAnsi="宋体" w:cs="宋体" w:hint="eastAsia"/>
                  <w:color w:val="000000" w:themeColor="text1"/>
                  <w:kern w:val="0"/>
                  <w:sz w:val="22"/>
                </w:rPr>
                <w:t xml:space="preserve"> </w:t>
              </w:r>
            </w:hyperlink>
          </w:p>
        </w:tc>
      </w:tr>
      <w:tr w:rsidR="00D32161" w14:paraId="70808028"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11D6C8F8"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7E89F6B" w14:textId="77777777" w:rsidR="00D32161" w:rsidRDefault="00D32161">
            <w:pPr>
              <w:widowControl/>
              <w:jc w:val="left"/>
              <w:rPr>
                <w:rFonts w:ascii="宋体" w:hAnsi="宋体" w:cs="宋体"/>
                <w:color w:val="000000" w:themeColor="text1"/>
                <w:kern w:val="0"/>
              </w:rPr>
            </w:pPr>
          </w:p>
        </w:tc>
        <w:tc>
          <w:tcPr>
            <w:tcW w:w="1432" w:type="dxa"/>
            <w:vMerge w:val="restart"/>
            <w:tcBorders>
              <w:top w:val="nil"/>
              <w:left w:val="single" w:sz="4" w:space="0" w:color="auto"/>
              <w:bottom w:val="single" w:sz="4" w:space="0" w:color="auto"/>
              <w:right w:val="single" w:sz="4" w:space="0" w:color="auto"/>
            </w:tcBorders>
            <w:shd w:val="clear" w:color="auto" w:fill="auto"/>
            <w:vAlign w:val="center"/>
          </w:tcPr>
          <w:p w14:paraId="3238B718"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全球变化与陆地碳循环</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tcPr>
          <w:p w14:paraId="44D4EAD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生态系统生态学</w:t>
            </w:r>
          </w:p>
        </w:tc>
        <w:tc>
          <w:tcPr>
            <w:tcW w:w="3730" w:type="dxa"/>
            <w:tcBorders>
              <w:top w:val="nil"/>
              <w:left w:val="nil"/>
              <w:bottom w:val="single" w:sz="4" w:space="0" w:color="auto"/>
              <w:right w:val="single" w:sz="4" w:space="0" w:color="auto"/>
            </w:tcBorders>
            <w:shd w:val="clear" w:color="auto" w:fill="auto"/>
            <w:vAlign w:val="center"/>
          </w:tcPr>
          <w:p w14:paraId="3742DD4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方向</w:t>
            </w:r>
            <w:proofErr w:type="gramStart"/>
            <w:r>
              <w:rPr>
                <w:rFonts w:ascii="宋体" w:hAnsi="宋体" w:cs="宋体" w:hint="eastAsia"/>
                <w:color w:val="000000" w:themeColor="text1"/>
                <w:kern w:val="0"/>
              </w:rPr>
              <w:t>一</w:t>
            </w:r>
            <w:proofErr w:type="gramEnd"/>
            <w:r>
              <w:rPr>
                <w:rFonts w:ascii="宋体" w:hAnsi="宋体" w:cs="宋体" w:hint="eastAsia"/>
                <w:color w:val="000000" w:themeColor="text1"/>
                <w:kern w:val="0"/>
              </w:rPr>
              <w:t>，生态系统过程模型模拟（具有生态学、地理学背景，具有较强的过程模型开发和大数据分析背景。</w:t>
            </w:r>
          </w:p>
        </w:tc>
        <w:tc>
          <w:tcPr>
            <w:tcW w:w="1397" w:type="dxa"/>
            <w:vMerge w:val="restart"/>
            <w:tcBorders>
              <w:top w:val="nil"/>
              <w:left w:val="single" w:sz="4" w:space="0" w:color="auto"/>
              <w:bottom w:val="single" w:sz="4" w:space="0" w:color="auto"/>
              <w:right w:val="single" w:sz="4" w:space="0" w:color="auto"/>
            </w:tcBorders>
            <w:shd w:val="clear" w:color="auto" w:fill="auto"/>
            <w:vAlign w:val="center"/>
          </w:tcPr>
          <w:p w14:paraId="1B2FC117" w14:textId="77777777" w:rsidR="00D32161" w:rsidRDefault="00000000">
            <w:pPr>
              <w:widowControl/>
              <w:jc w:val="left"/>
              <w:rPr>
                <w:color w:val="000000" w:themeColor="text1"/>
                <w:kern w:val="0"/>
              </w:rPr>
            </w:pPr>
            <w:r>
              <w:rPr>
                <w:rFonts w:ascii="宋体" w:hAnsi="宋体" w:cs="宋体" w:hint="eastAsia"/>
                <w:color w:val="000000" w:themeColor="text1"/>
                <w:kern w:val="0"/>
              </w:rPr>
              <w:t>武东海</w:t>
            </w:r>
            <w:r>
              <w:rPr>
                <w:color w:val="000000" w:themeColor="text1"/>
                <w:kern w:val="0"/>
              </w:rPr>
              <w:t>donghaiwu@scbg.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p w14:paraId="120F5019" w14:textId="77777777" w:rsidR="00D32161" w:rsidRDefault="00D32161">
            <w:pPr>
              <w:widowControl/>
              <w:jc w:val="left"/>
              <w:rPr>
                <w:rFonts w:ascii="宋体" w:hAnsi="宋体" w:cs="宋体"/>
                <w:color w:val="000000" w:themeColor="text1"/>
                <w:kern w:val="0"/>
              </w:rPr>
            </w:pPr>
          </w:p>
        </w:tc>
      </w:tr>
      <w:tr w:rsidR="00D32161" w14:paraId="20B48CD1" w14:textId="77777777">
        <w:trPr>
          <w:trHeight w:val="1275"/>
        </w:trPr>
        <w:tc>
          <w:tcPr>
            <w:tcW w:w="937" w:type="dxa"/>
            <w:vMerge/>
            <w:tcBorders>
              <w:top w:val="nil"/>
              <w:left w:val="single" w:sz="4" w:space="0" w:color="auto"/>
              <w:bottom w:val="single" w:sz="4" w:space="0" w:color="000000"/>
              <w:right w:val="single" w:sz="4" w:space="0" w:color="auto"/>
            </w:tcBorders>
            <w:vAlign w:val="center"/>
          </w:tcPr>
          <w:p w14:paraId="0CC17DC3"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60265CC" w14:textId="77777777" w:rsidR="00D32161" w:rsidRDefault="00D32161">
            <w:pPr>
              <w:widowControl/>
              <w:jc w:val="left"/>
              <w:rPr>
                <w:rFonts w:ascii="宋体" w:hAnsi="宋体" w:cs="宋体"/>
                <w:color w:val="000000" w:themeColor="text1"/>
                <w:kern w:val="0"/>
              </w:rPr>
            </w:pPr>
          </w:p>
        </w:tc>
        <w:tc>
          <w:tcPr>
            <w:tcW w:w="1432" w:type="dxa"/>
            <w:vMerge/>
            <w:tcBorders>
              <w:top w:val="nil"/>
              <w:left w:val="single" w:sz="4" w:space="0" w:color="auto"/>
              <w:bottom w:val="single" w:sz="4" w:space="0" w:color="auto"/>
              <w:right w:val="single" w:sz="4" w:space="0" w:color="auto"/>
            </w:tcBorders>
            <w:vAlign w:val="center"/>
          </w:tcPr>
          <w:p w14:paraId="550839A5" w14:textId="77777777" w:rsidR="00D32161" w:rsidRDefault="00D32161">
            <w:pPr>
              <w:widowControl/>
              <w:jc w:val="left"/>
              <w:rPr>
                <w:rFonts w:ascii="宋体" w:hAnsi="宋体" w:cs="宋体"/>
                <w:color w:val="000000" w:themeColor="text1"/>
                <w:kern w:val="0"/>
              </w:rPr>
            </w:pPr>
          </w:p>
        </w:tc>
        <w:tc>
          <w:tcPr>
            <w:tcW w:w="1488" w:type="dxa"/>
            <w:vMerge/>
            <w:tcBorders>
              <w:top w:val="nil"/>
              <w:left w:val="single" w:sz="4" w:space="0" w:color="auto"/>
              <w:bottom w:val="single" w:sz="4" w:space="0" w:color="auto"/>
              <w:right w:val="single" w:sz="4" w:space="0" w:color="auto"/>
            </w:tcBorders>
            <w:vAlign w:val="center"/>
          </w:tcPr>
          <w:p w14:paraId="37985691" w14:textId="77777777" w:rsidR="00D32161" w:rsidRDefault="00D32161">
            <w:pPr>
              <w:widowControl/>
              <w:jc w:val="left"/>
              <w:rPr>
                <w:rFonts w:ascii="宋体" w:hAnsi="宋体" w:cs="宋体"/>
                <w:color w:val="000000" w:themeColor="text1"/>
                <w:kern w:val="0"/>
              </w:rPr>
            </w:pPr>
          </w:p>
        </w:tc>
        <w:tc>
          <w:tcPr>
            <w:tcW w:w="3730" w:type="dxa"/>
            <w:tcBorders>
              <w:top w:val="nil"/>
              <w:left w:val="nil"/>
              <w:bottom w:val="single" w:sz="4" w:space="0" w:color="auto"/>
              <w:right w:val="single" w:sz="4" w:space="0" w:color="auto"/>
            </w:tcBorders>
            <w:shd w:val="clear" w:color="auto" w:fill="auto"/>
            <w:vAlign w:val="center"/>
          </w:tcPr>
          <w:p w14:paraId="6A3DDA88"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方向二，全球变化与植被多样性和碳循环（具有植被生态学、土壤学、地理学、遥感科学背景；具有数理统计背景以及熟练的大数据（例如高光谱遥感数据和激光雷达点云数据）处理和分析能力。</w:t>
            </w:r>
          </w:p>
        </w:tc>
        <w:tc>
          <w:tcPr>
            <w:tcW w:w="1397" w:type="dxa"/>
            <w:vMerge/>
            <w:tcBorders>
              <w:top w:val="nil"/>
              <w:left w:val="single" w:sz="4" w:space="0" w:color="auto"/>
              <w:bottom w:val="single" w:sz="4" w:space="0" w:color="auto"/>
              <w:right w:val="single" w:sz="4" w:space="0" w:color="auto"/>
            </w:tcBorders>
            <w:vAlign w:val="center"/>
          </w:tcPr>
          <w:p w14:paraId="61F575C9" w14:textId="77777777" w:rsidR="00D32161" w:rsidRDefault="00D32161">
            <w:pPr>
              <w:widowControl/>
              <w:jc w:val="left"/>
              <w:rPr>
                <w:rFonts w:ascii="宋体" w:hAnsi="宋体" w:cs="宋体"/>
                <w:color w:val="000000" w:themeColor="text1"/>
                <w:kern w:val="0"/>
              </w:rPr>
            </w:pPr>
          </w:p>
        </w:tc>
      </w:tr>
      <w:tr w:rsidR="00D32161" w14:paraId="0469B018" w14:textId="77777777">
        <w:trPr>
          <w:trHeight w:val="3600"/>
        </w:trPr>
        <w:tc>
          <w:tcPr>
            <w:tcW w:w="937" w:type="dxa"/>
            <w:vMerge/>
            <w:tcBorders>
              <w:top w:val="nil"/>
              <w:left w:val="single" w:sz="4" w:space="0" w:color="auto"/>
              <w:bottom w:val="single" w:sz="4" w:space="0" w:color="000000"/>
              <w:right w:val="single" w:sz="4" w:space="0" w:color="auto"/>
            </w:tcBorders>
            <w:vAlign w:val="center"/>
          </w:tcPr>
          <w:p w14:paraId="498AFDE0"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743A4CF1"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7BA6C032"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生态系统生态学</w:t>
            </w:r>
          </w:p>
        </w:tc>
        <w:tc>
          <w:tcPr>
            <w:tcW w:w="1488" w:type="dxa"/>
            <w:tcBorders>
              <w:top w:val="nil"/>
              <w:left w:val="nil"/>
              <w:bottom w:val="single" w:sz="4" w:space="0" w:color="auto"/>
              <w:right w:val="single" w:sz="4" w:space="0" w:color="auto"/>
            </w:tcBorders>
            <w:shd w:val="clear" w:color="auto" w:fill="auto"/>
            <w:vAlign w:val="center"/>
          </w:tcPr>
          <w:p w14:paraId="472827BD" w14:textId="77777777" w:rsidR="00D32161" w:rsidRDefault="000000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地质学（水文地质学方向）、水文学及水资源（水文地质学方向）、地球化学（水文地球化学研究方向）、</w:t>
            </w:r>
            <w:r>
              <w:rPr>
                <w:rFonts w:ascii="宋体" w:hAnsi="宋体" w:cs="宋体" w:hint="eastAsia"/>
                <w:color w:val="000000" w:themeColor="text1"/>
                <w:kern w:val="0"/>
              </w:rPr>
              <w:t>水文地质学、</w:t>
            </w:r>
            <w:r>
              <w:rPr>
                <w:rFonts w:ascii="宋体" w:hAnsi="宋体" w:cs="宋体" w:hint="eastAsia"/>
                <w:color w:val="000000" w:themeColor="text1"/>
                <w:kern w:val="0"/>
                <w:sz w:val="24"/>
                <w:szCs w:val="24"/>
              </w:rPr>
              <w:t>地质工程（水文地质、同位素方向）、资源与环境（水文、水环境方向）</w:t>
            </w:r>
          </w:p>
        </w:tc>
        <w:tc>
          <w:tcPr>
            <w:tcW w:w="3730" w:type="dxa"/>
            <w:tcBorders>
              <w:top w:val="nil"/>
              <w:left w:val="nil"/>
              <w:bottom w:val="single" w:sz="4" w:space="0" w:color="auto"/>
              <w:right w:val="single" w:sz="4" w:space="0" w:color="auto"/>
            </w:tcBorders>
            <w:shd w:val="clear" w:color="auto" w:fill="auto"/>
            <w:vAlign w:val="center"/>
          </w:tcPr>
          <w:p w14:paraId="6A8954F3"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318CDF92"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刘菊秀</w:t>
            </w:r>
            <w:r>
              <w:rPr>
                <w:rFonts w:ascii="宋体" w:hAnsi="宋体" w:cs="宋体" w:hint="eastAsia"/>
                <w:color w:val="000000" w:themeColor="text1"/>
                <w:kern w:val="0"/>
              </w:rPr>
              <w:br w:type="page"/>
            </w:r>
            <w:r>
              <w:rPr>
                <w:color w:val="000000" w:themeColor="text1"/>
                <w:kern w:val="0"/>
              </w:rPr>
              <w:t>ljxiu@scbg.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5E70E603"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65954A34" w14:textId="77777777" w:rsidR="00D32161" w:rsidRDefault="00D32161">
            <w:pPr>
              <w:widowControl/>
              <w:jc w:val="left"/>
              <w:rPr>
                <w:color w:val="000000" w:themeColor="text1"/>
                <w:kern w:val="0"/>
                <w:sz w:val="22"/>
              </w:rPr>
            </w:p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14:paraId="2B4CA3A7" w14:textId="77777777" w:rsidR="00D32161" w:rsidRDefault="000000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区域可持续发展</w:t>
            </w:r>
          </w:p>
        </w:tc>
        <w:tc>
          <w:tcPr>
            <w:tcW w:w="1432" w:type="dxa"/>
            <w:tcBorders>
              <w:top w:val="nil"/>
              <w:left w:val="nil"/>
              <w:bottom w:val="single" w:sz="4" w:space="0" w:color="auto"/>
              <w:right w:val="single" w:sz="4" w:space="0" w:color="auto"/>
            </w:tcBorders>
            <w:shd w:val="clear" w:color="auto" w:fill="auto"/>
            <w:vAlign w:val="center"/>
          </w:tcPr>
          <w:p w14:paraId="362F13B0"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海岸带生态学过程与环境健康</w:t>
            </w:r>
          </w:p>
        </w:tc>
        <w:tc>
          <w:tcPr>
            <w:tcW w:w="1488" w:type="dxa"/>
            <w:tcBorders>
              <w:top w:val="nil"/>
              <w:left w:val="nil"/>
              <w:bottom w:val="single" w:sz="4" w:space="0" w:color="auto"/>
              <w:right w:val="single" w:sz="4" w:space="0" w:color="auto"/>
            </w:tcBorders>
            <w:shd w:val="clear" w:color="auto" w:fill="auto"/>
            <w:vAlign w:val="center"/>
          </w:tcPr>
          <w:p w14:paraId="47130E7E"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生态学、环境科学、地学等相关专业</w:t>
            </w:r>
          </w:p>
        </w:tc>
        <w:tc>
          <w:tcPr>
            <w:tcW w:w="3730" w:type="dxa"/>
            <w:tcBorders>
              <w:top w:val="nil"/>
              <w:left w:val="nil"/>
              <w:bottom w:val="single" w:sz="4" w:space="0" w:color="auto"/>
              <w:right w:val="single" w:sz="4" w:space="0" w:color="auto"/>
            </w:tcBorders>
            <w:shd w:val="clear" w:color="auto" w:fill="auto"/>
            <w:vAlign w:val="center"/>
          </w:tcPr>
          <w:p w14:paraId="411FE38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发表相关</w:t>
            </w:r>
            <w:r>
              <w:rPr>
                <w:color w:val="000000" w:themeColor="text1"/>
                <w:kern w:val="0"/>
              </w:rPr>
              <w:t xml:space="preserve"> SCI </w:t>
            </w:r>
            <w:r>
              <w:rPr>
                <w:rFonts w:ascii="宋体" w:hAnsi="宋体" w:cs="宋体" w:hint="eastAsia"/>
                <w:color w:val="000000" w:themeColor="text1"/>
                <w:kern w:val="0"/>
              </w:rPr>
              <w:t>论文</w:t>
            </w:r>
            <w:r>
              <w:rPr>
                <w:color w:val="000000" w:themeColor="text1"/>
                <w:kern w:val="0"/>
              </w:rPr>
              <w:t xml:space="preserve"> 2 </w:t>
            </w:r>
            <w:r>
              <w:rPr>
                <w:rFonts w:ascii="宋体" w:hAnsi="宋体" w:cs="宋体" w:hint="eastAsia"/>
                <w:color w:val="000000" w:themeColor="text1"/>
                <w:kern w:val="0"/>
              </w:rPr>
              <w:t>篇以上。</w:t>
            </w:r>
          </w:p>
        </w:tc>
        <w:tc>
          <w:tcPr>
            <w:tcW w:w="1397" w:type="dxa"/>
            <w:tcBorders>
              <w:top w:val="nil"/>
              <w:left w:val="nil"/>
              <w:bottom w:val="single" w:sz="4" w:space="0" w:color="auto"/>
              <w:right w:val="single" w:sz="4" w:space="0" w:color="auto"/>
            </w:tcBorders>
            <w:shd w:val="clear" w:color="auto" w:fill="auto"/>
            <w:vAlign w:val="center"/>
          </w:tcPr>
          <w:p w14:paraId="7F6846CB"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王法明</w:t>
            </w:r>
            <w:r>
              <w:rPr>
                <w:color w:val="000000" w:themeColor="text1"/>
                <w:kern w:val="0"/>
              </w:rPr>
              <w:t xml:space="preserve"> wangfm@scbg.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32873249" w14:textId="77777777">
        <w:trPr>
          <w:trHeight w:val="525"/>
        </w:trPr>
        <w:tc>
          <w:tcPr>
            <w:tcW w:w="937" w:type="dxa"/>
            <w:vMerge/>
            <w:tcBorders>
              <w:top w:val="nil"/>
              <w:left w:val="single" w:sz="4" w:space="0" w:color="auto"/>
              <w:bottom w:val="single" w:sz="4" w:space="0" w:color="000000"/>
              <w:right w:val="single" w:sz="4" w:space="0" w:color="auto"/>
            </w:tcBorders>
            <w:vAlign w:val="center"/>
          </w:tcPr>
          <w:p w14:paraId="2C34DC21" w14:textId="77777777" w:rsidR="00D32161" w:rsidRDefault="00D32161">
            <w:pPr>
              <w:widowControl/>
              <w:jc w:val="left"/>
              <w:rPr>
                <w:color w:val="000000" w:themeColor="text1"/>
                <w:kern w:val="0"/>
                <w:sz w:val="22"/>
              </w:rPr>
            </w:pPr>
          </w:p>
        </w:tc>
        <w:tc>
          <w:tcPr>
            <w:tcW w:w="650" w:type="dxa"/>
            <w:vMerge/>
            <w:tcBorders>
              <w:top w:val="nil"/>
              <w:left w:val="single" w:sz="4" w:space="0" w:color="auto"/>
              <w:bottom w:val="single" w:sz="4" w:space="0" w:color="000000"/>
              <w:right w:val="single" w:sz="4" w:space="0" w:color="auto"/>
            </w:tcBorders>
            <w:vAlign w:val="center"/>
          </w:tcPr>
          <w:p w14:paraId="02EDAC11"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72EEC5F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环境生态学</w:t>
            </w:r>
          </w:p>
        </w:tc>
        <w:tc>
          <w:tcPr>
            <w:tcW w:w="1488" w:type="dxa"/>
            <w:tcBorders>
              <w:top w:val="nil"/>
              <w:left w:val="nil"/>
              <w:bottom w:val="single" w:sz="4" w:space="0" w:color="auto"/>
              <w:right w:val="single" w:sz="4" w:space="0" w:color="auto"/>
            </w:tcBorders>
            <w:shd w:val="clear" w:color="auto" w:fill="auto"/>
            <w:vAlign w:val="center"/>
          </w:tcPr>
          <w:p w14:paraId="4D2E757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环境生态学或生态学</w:t>
            </w:r>
          </w:p>
        </w:tc>
        <w:tc>
          <w:tcPr>
            <w:tcW w:w="3730" w:type="dxa"/>
            <w:tcBorders>
              <w:top w:val="nil"/>
              <w:left w:val="nil"/>
              <w:bottom w:val="single" w:sz="4" w:space="0" w:color="auto"/>
              <w:right w:val="single" w:sz="4" w:space="0" w:color="auto"/>
            </w:tcBorders>
            <w:shd w:val="clear" w:color="auto" w:fill="auto"/>
            <w:vAlign w:val="center"/>
          </w:tcPr>
          <w:p w14:paraId="0A5E59F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60AEF202" w14:textId="77777777" w:rsidR="00D32161" w:rsidRDefault="00000000">
            <w:pPr>
              <w:widowControl/>
              <w:jc w:val="left"/>
              <w:rPr>
                <w:rFonts w:ascii="宋体" w:hAnsi="宋体" w:cs="宋体"/>
                <w:color w:val="000000" w:themeColor="text1"/>
                <w:kern w:val="0"/>
              </w:rPr>
            </w:pPr>
            <w:proofErr w:type="gramStart"/>
            <w:r>
              <w:rPr>
                <w:rFonts w:ascii="宋体" w:hAnsi="宋体" w:cs="宋体" w:hint="eastAsia"/>
                <w:color w:val="000000" w:themeColor="text1"/>
                <w:kern w:val="0"/>
              </w:rPr>
              <w:t>旷远文</w:t>
            </w:r>
            <w:proofErr w:type="gramEnd"/>
            <w:r>
              <w:rPr>
                <w:color w:val="000000" w:themeColor="text1"/>
                <w:kern w:val="0"/>
              </w:rPr>
              <w:t>kuangyw@scbg.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202F3FB3" w14:textId="77777777">
        <w:trPr>
          <w:trHeight w:val="822"/>
        </w:trPr>
        <w:tc>
          <w:tcPr>
            <w:tcW w:w="937" w:type="dxa"/>
            <w:vMerge w:val="restart"/>
            <w:tcBorders>
              <w:top w:val="nil"/>
              <w:left w:val="single" w:sz="4" w:space="0" w:color="auto"/>
              <w:bottom w:val="single" w:sz="4" w:space="0" w:color="000000"/>
              <w:right w:val="single" w:sz="4" w:space="0" w:color="auto"/>
            </w:tcBorders>
            <w:shd w:val="clear" w:color="auto" w:fill="auto"/>
            <w:vAlign w:val="center"/>
          </w:tcPr>
          <w:p w14:paraId="07A0E228" w14:textId="77777777" w:rsidR="00D32161" w:rsidRDefault="00000000">
            <w:pPr>
              <w:widowControl/>
              <w:jc w:val="center"/>
              <w:rPr>
                <w:color w:val="000000" w:themeColor="text1"/>
                <w:kern w:val="0"/>
              </w:rPr>
            </w:pPr>
            <w:r>
              <w:rPr>
                <w:rFonts w:ascii="宋体" w:hAnsi="宋体" w:hint="eastAsia"/>
                <w:color w:val="000000" w:themeColor="text1"/>
                <w:kern w:val="0"/>
              </w:rPr>
              <w:lastRenderedPageBreak/>
              <w:t>农学</w:t>
            </w:r>
            <w:r>
              <w:rPr>
                <w:color w:val="000000" w:themeColor="text1"/>
                <w:kern w:val="0"/>
              </w:rPr>
              <w:t>4</w:t>
            </w:r>
            <w:r>
              <w:rPr>
                <w:rFonts w:ascii="宋体" w:hAnsi="宋体" w:hint="eastAsia"/>
                <w:color w:val="000000" w:themeColor="text1"/>
                <w:kern w:val="0"/>
              </w:rPr>
              <w:t>名</w:t>
            </w:r>
          </w:p>
        </w:tc>
        <w:tc>
          <w:tcPr>
            <w:tcW w:w="650" w:type="dxa"/>
            <w:vMerge w:val="restart"/>
            <w:tcBorders>
              <w:top w:val="nil"/>
              <w:left w:val="single" w:sz="4" w:space="0" w:color="auto"/>
              <w:bottom w:val="nil"/>
              <w:right w:val="single" w:sz="4" w:space="0" w:color="auto"/>
            </w:tcBorders>
            <w:shd w:val="clear" w:color="auto" w:fill="auto"/>
            <w:vAlign w:val="center"/>
          </w:tcPr>
          <w:p w14:paraId="4210BE85"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资源植物遗传基础与种质创新</w:t>
            </w:r>
          </w:p>
        </w:tc>
        <w:tc>
          <w:tcPr>
            <w:tcW w:w="1432" w:type="dxa"/>
            <w:tcBorders>
              <w:top w:val="nil"/>
              <w:left w:val="nil"/>
              <w:bottom w:val="single" w:sz="4" w:space="0" w:color="auto"/>
              <w:right w:val="single" w:sz="4" w:space="0" w:color="auto"/>
            </w:tcBorders>
            <w:shd w:val="clear" w:color="auto" w:fill="auto"/>
            <w:vAlign w:val="center"/>
          </w:tcPr>
          <w:p w14:paraId="1769D1AE"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植物营养高效利用与分子育种</w:t>
            </w:r>
          </w:p>
        </w:tc>
        <w:tc>
          <w:tcPr>
            <w:tcW w:w="1488" w:type="dxa"/>
            <w:tcBorders>
              <w:top w:val="nil"/>
              <w:left w:val="nil"/>
              <w:bottom w:val="single" w:sz="4" w:space="0" w:color="auto"/>
              <w:right w:val="single" w:sz="4" w:space="0" w:color="auto"/>
            </w:tcBorders>
            <w:shd w:val="clear" w:color="auto" w:fill="auto"/>
            <w:vAlign w:val="center"/>
          </w:tcPr>
          <w:p w14:paraId="519DC020"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作物学、遗传学、分子生物学</w:t>
            </w:r>
          </w:p>
        </w:tc>
        <w:tc>
          <w:tcPr>
            <w:tcW w:w="3730" w:type="dxa"/>
            <w:tcBorders>
              <w:top w:val="nil"/>
              <w:left w:val="nil"/>
              <w:bottom w:val="single" w:sz="4" w:space="0" w:color="auto"/>
              <w:right w:val="single" w:sz="4" w:space="0" w:color="auto"/>
            </w:tcBorders>
            <w:shd w:val="clear" w:color="auto" w:fill="auto"/>
            <w:vAlign w:val="center"/>
          </w:tcPr>
          <w:p w14:paraId="2BE0632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发表过高水平研究论文或培育审定新品种</w:t>
            </w:r>
          </w:p>
        </w:tc>
        <w:tc>
          <w:tcPr>
            <w:tcW w:w="1397" w:type="dxa"/>
            <w:tcBorders>
              <w:top w:val="nil"/>
              <w:left w:val="nil"/>
              <w:bottom w:val="single" w:sz="4" w:space="0" w:color="auto"/>
              <w:right w:val="single" w:sz="4" w:space="0" w:color="auto"/>
            </w:tcBorders>
            <w:shd w:val="clear" w:color="auto" w:fill="auto"/>
            <w:vAlign w:val="center"/>
          </w:tcPr>
          <w:p w14:paraId="5A483BE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张明永</w:t>
            </w:r>
            <w:r>
              <w:rPr>
                <w:color w:val="000000" w:themeColor="text1"/>
                <w:kern w:val="0"/>
              </w:rPr>
              <w:t>zhangmy@scbg.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287D300D"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4FAB78A3" w14:textId="77777777" w:rsidR="00D32161" w:rsidRDefault="00D32161">
            <w:pPr>
              <w:widowControl/>
              <w:jc w:val="left"/>
              <w:rPr>
                <w:color w:val="000000" w:themeColor="text1"/>
                <w:kern w:val="0"/>
              </w:rPr>
            </w:pPr>
          </w:p>
        </w:tc>
        <w:tc>
          <w:tcPr>
            <w:tcW w:w="650" w:type="dxa"/>
            <w:vMerge/>
            <w:tcBorders>
              <w:top w:val="nil"/>
              <w:left w:val="single" w:sz="4" w:space="0" w:color="auto"/>
              <w:bottom w:val="nil"/>
              <w:right w:val="single" w:sz="4" w:space="0" w:color="auto"/>
            </w:tcBorders>
            <w:vAlign w:val="center"/>
          </w:tcPr>
          <w:p w14:paraId="003FF16A" w14:textId="77777777" w:rsidR="00D32161" w:rsidRDefault="00D32161">
            <w:pPr>
              <w:widowControl/>
              <w:jc w:val="left"/>
              <w:rPr>
                <w:rFonts w:ascii="宋体" w:hAnsi="宋体" w:cs="宋体"/>
                <w:color w:val="000000" w:themeColor="text1"/>
                <w:kern w:val="0"/>
              </w:rPr>
            </w:pPr>
          </w:p>
        </w:tc>
        <w:tc>
          <w:tcPr>
            <w:tcW w:w="1432" w:type="dxa"/>
            <w:tcBorders>
              <w:top w:val="nil"/>
              <w:left w:val="nil"/>
              <w:bottom w:val="single" w:sz="4" w:space="0" w:color="auto"/>
              <w:right w:val="single" w:sz="4" w:space="0" w:color="auto"/>
            </w:tcBorders>
            <w:shd w:val="clear" w:color="auto" w:fill="auto"/>
            <w:vAlign w:val="center"/>
          </w:tcPr>
          <w:p w14:paraId="301D2E13"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经济植物抗逆与蛋白质修饰研究组</w:t>
            </w:r>
          </w:p>
        </w:tc>
        <w:tc>
          <w:tcPr>
            <w:tcW w:w="1488" w:type="dxa"/>
            <w:tcBorders>
              <w:top w:val="nil"/>
              <w:left w:val="nil"/>
              <w:bottom w:val="single" w:sz="4" w:space="0" w:color="auto"/>
              <w:right w:val="single" w:sz="4" w:space="0" w:color="auto"/>
            </w:tcBorders>
            <w:shd w:val="clear" w:color="auto" w:fill="auto"/>
            <w:vAlign w:val="center"/>
          </w:tcPr>
          <w:p w14:paraId="6A7D5C1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植物分子生物学</w:t>
            </w:r>
          </w:p>
        </w:tc>
        <w:tc>
          <w:tcPr>
            <w:tcW w:w="3730" w:type="dxa"/>
            <w:tcBorders>
              <w:top w:val="nil"/>
              <w:left w:val="nil"/>
              <w:bottom w:val="single" w:sz="4" w:space="0" w:color="auto"/>
              <w:right w:val="single" w:sz="4" w:space="0" w:color="auto"/>
            </w:tcBorders>
            <w:shd w:val="clear" w:color="auto" w:fill="auto"/>
            <w:vAlign w:val="center"/>
          </w:tcPr>
          <w:p w14:paraId="664256F0" w14:textId="77777777" w:rsidR="00D32161" w:rsidRDefault="00000000">
            <w:pPr>
              <w:widowControl/>
              <w:jc w:val="left"/>
              <w:rPr>
                <w:color w:val="000000" w:themeColor="text1"/>
                <w:kern w:val="0"/>
              </w:rPr>
            </w:pPr>
            <w:r>
              <w:rPr>
                <w:rFonts w:ascii="宋体" w:hAnsi="宋体" w:hint="eastAsia"/>
                <w:color w:val="000000" w:themeColor="text1"/>
                <w:kern w:val="0"/>
              </w:rPr>
              <w:t>发表一区</w:t>
            </w:r>
            <w:r>
              <w:rPr>
                <w:color w:val="000000" w:themeColor="text1"/>
                <w:kern w:val="0"/>
              </w:rPr>
              <w:t>SCI</w:t>
            </w:r>
            <w:r>
              <w:rPr>
                <w:rFonts w:ascii="宋体" w:hAnsi="宋体" w:hint="eastAsia"/>
                <w:color w:val="000000" w:themeColor="text1"/>
                <w:kern w:val="0"/>
              </w:rPr>
              <w:t>论文</w:t>
            </w:r>
            <w:r>
              <w:rPr>
                <w:color w:val="000000" w:themeColor="text1"/>
                <w:kern w:val="0"/>
              </w:rPr>
              <w:t>5</w:t>
            </w:r>
            <w:r>
              <w:rPr>
                <w:rFonts w:ascii="宋体" w:hAnsi="宋体" w:hint="eastAsia"/>
                <w:color w:val="000000" w:themeColor="text1"/>
                <w:kern w:val="0"/>
              </w:rPr>
              <w:t>篇或在本专业权威期刊（</w:t>
            </w:r>
            <w:r>
              <w:rPr>
                <w:color w:val="000000" w:themeColor="text1"/>
                <w:kern w:val="0"/>
              </w:rPr>
              <w:t>IF&gt;10</w:t>
            </w:r>
            <w:r>
              <w:rPr>
                <w:rFonts w:ascii="宋体" w:hAnsi="宋体" w:hint="eastAsia"/>
                <w:color w:val="000000" w:themeColor="text1"/>
                <w:kern w:val="0"/>
              </w:rPr>
              <w:t>）发表论文</w:t>
            </w:r>
            <w:r>
              <w:rPr>
                <w:color w:val="000000" w:themeColor="text1"/>
                <w:kern w:val="0"/>
              </w:rPr>
              <w:t>1</w:t>
            </w:r>
            <w:r>
              <w:rPr>
                <w:rFonts w:ascii="宋体" w:hAnsi="宋体" w:hint="eastAsia"/>
                <w:color w:val="000000" w:themeColor="text1"/>
                <w:kern w:val="0"/>
              </w:rPr>
              <w:t>篇。</w:t>
            </w:r>
          </w:p>
        </w:tc>
        <w:tc>
          <w:tcPr>
            <w:tcW w:w="1397" w:type="dxa"/>
            <w:tcBorders>
              <w:top w:val="nil"/>
              <w:left w:val="nil"/>
              <w:bottom w:val="single" w:sz="4" w:space="0" w:color="auto"/>
              <w:right w:val="single" w:sz="4" w:space="0" w:color="auto"/>
            </w:tcBorders>
            <w:shd w:val="clear" w:color="auto" w:fill="auto"/>
            <w:vAlign w:val="center"/>
          </w:tcPr>
          <w:p w14:paraId="1A0E0FB4" w14:textId="77777777" w:rsidR="00D32161" w:rsidRDefault="00000000">
            <w:pPr>
              <w:widowControl/>
              <w:jc w:val="left"/>
              <w:rPr>
                <w:rFonts w:ascii="宋体" w:hAnsi="宋体" w:cs="宋体"/>
                <w:color w:val="000000" w:themeColor="text1"/>
                <w:kern w:val="0"/>
              </w:rPr>
            </w:pPr>
            <w:proofErr w:type="gramStart"/>
            <w:r>
              <w:rPr>
                <w:rFonts w:ascii="宋体" w:hAnsi="宋体" w:cs="宋体" w:hint="eastAsia"/>
                <w:color w:val="000000" w:themeColor="text1"/>
                <w:kern w:val="0"/>
              </w:rPr>
              <w:t>刘勋成</w:t>
            </w:r>
            <w:proofErr w:type="gramEnd"/>
            <w:r>
              <w:rPr>
                <w:color w:val="000000" w:themeColor="text1"/>
                <w:kern w:val="0"/>
              </w:rPr>
              <w:t>xunchengliu@scbg.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1B433402" w14:textId="77777777">
        <w:trPr>
          <w:trHeight w:val="840"/>
        </w:trPr>
        <w:tc>
          <w:tcPr>
            <w:tcW w:w="937" w:type="dxa"/>
            <w:vMerge/>
            <w:tcBorders>
              <w:top w:val="nil"/>
              <w:left w:val="single" w:sz="4" w:space="0" w:color="auto"/>
              <w:bottom w:val="single" w:sz="4" w:space="0" w:color="000000"/>
              <w:right w:val="single" w:sz="4" w:space="0" w:color="auto"/>
            </w:tcBorders>
            <w:vAlign w:val="center"/>
          </w:tcPr>
          <w:p w14:paraId="65A93D62" w14:textId="77777777" w:rsidR="00D32161" w:rsidRDefault="00D32161">
            <w:pPr>
              <w:widowControl/>
              <w:jc w:val="left"/>
              <w:rPr>
                <w:color w:val="000000" w:themeColor="text1"/>
                <w:kern w:val="0"/>
              </w:rPr>
            </w:pP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A4D090"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资源植物研究与产业化应用</w:t>
            </w:r>
          </w:p>
        </w:tc>
        <w:tc>
          <w:tcPr>
            <w:tcW w:w="1432" w:type="dxa"/>
            <w:tcBorders>
              <w:top w:val="nil"/>
              <w:left w:val="nil"/>
              <w:bottom w:val="single" w:sz="4" w:space="0" w:color="auto"/>
              <w:right w:val="single" w:sz="4" w:space="0" w:color="auto"/>
            </w:tcBorders>
            <w:shd w:val="clear" w:color="auto" w:fill="auto"/>
            <w:vAlign w:val="center"/>
          </w:tcPr>
          <w:p w14:paraId="55E1F6B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资源植物与微生物互作研究组</w:t>
            </w:r>
          </w:p>
        </w:tc>
        <w:tc>
          <w:tcPr>
            <w:tcW w:w="1488" w:type="dxa"/>
            <w:tcBorders>
              <w:top w:val="nil"/>
              <w:left w:val="nil"/>
              <w:bottom w:val="single" w:sz="4" w:space="0" w:color="auto"/>
              <w:right w:val="single" w:sz="4" w:space="0" w:color="auto"/>
            </w:tcBorders>
            <w:shd w:val="clear" w:color="auto" w:fill="auto"/>
            <w:vAlign w:val="center"/>
          </w:tcPr>
          <w:p w14:paraId="58C35CA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生物化学与分子生物学</w:t>
            </w:r>
            <w:r>
              <w:rPr>
                <w:color w:val="000000" w:themeColor="text1"/>
                <w:kern w:val="0"/>
              </w:rPr>
              <w:t>/</w:t>
            </w:r>
            <w:r>
              <w:rPr>
                <w:rFonts w:ascii="宋体" w:hAnsi="宋体" w:cs="宋体" w:hint="eastAsia"/>
                <w:color w:val="000000" w:themeColor="text1"/>
                <w:kern w:val="0"/>
              </w:rPr>
              <w:t>微生物学</w:t>
            </w:r>
          </w:p>
        </w:tc>
        <w:tc>
          <w:tcPr>
            <w:tcW w:w="3730" w:type="dxa"/>
            <w:tcBorders>
              <w:top w:val="nil"/>
              <w:left w:val="nil"/>
              <w:bottom w:val="single" w:sz="4" w:space="0" w:color="auto"/>
              <w:right w:val="single" w:sz="4" w:space="0" w:color="auto"/>
            </w:tcBorders>
            <w:shd w:val="clear" w:color="auto" w:fill="auto"/>
            <w:vAlign w:val="center"/>
          </w:tcPr>
          <w:p w14:paraId="59C5F15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具有较强的英语阅读和写作能力，热爱科研工作，具有较强的团队精神和独立工作能力。</w:t>
            </w:r>
          </w:p>
        </w:tc>
        <w:tc>
          <w:tcPr>
            <w:tcW w:w="1397" w:type="dxa"/>
            <w:tcBorders>
              <w:top w:val="nil"/>
              <w:left w:val="nil"/>
              <w:bottom w:val="single" w:sz="4" w:space="0" w:color="auto"/>
              <w:right w:val="single" w:sz="4" w:space="0" w:color="auto"/>
            </w:tcBorders>
            <w:shd w:val="clear" w:color="auto" w:fill="auto"/>
            <w:vAlign w:val="center"/>
          </w:tcPr>
          <w:p w14:paraId="19C7A64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陈雅平</w:t>
            </w:r>
            <w:r>
              <w:rPr>
                <w:color w:val="000000" w:themeColor="text1"/>
                <w:kern w:val="0"/>
              </w:rPr>
              <w:t>chenyp@scbg.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01132EE8" w14:textId="77777777">
        <w:trPr>
          <w:trHeight w:val="780"/>
        </w:trPr>
        <w:tc>
          <w:tcPr>
            <w:tcW w:w="937" w:type="dxa"/>
            <w:vMerge/>
            <w:tcBorders>
              <w:top w:val="nil"/>
              <w:left w:val="single" w:sz="4" w:space="0" w:color="auto"/>
              <w:bottom w:val="single" w:sz="4" w:space="0" w:color="000000"/>
              <w:right w:val="single" w:sz="4" w:space="0" w:color="auto"/>
            </w:tcBorders>
            <w:vAlign w:val="center"/>
          </w:tcPr>
          <w:p w14:paraId="7C2F035E"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32A13AC4"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6E58305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资源植物功能基因组</w:t>
            </w:r>
          </w:p>
        </w:tc>
        <w:tc>
          <w:tcPr>
            <w:tcW w:w="1488" w:type="dxa"/>
            <w:tcBorders>
              <w:top w:val="nil"/>
              <w:left w:val="nil"/>
              <w:bottom w:val="single" w:sz="4" w:space="0" w:color="auto"/>
              <w:right w:val="single" w:sz="4" w:space="0" w:color="auto"/>
            </w:tcBorders>
            <w:shd w:val="clear" w:color="auto" w:fill="auto"/>
            <w:vAlign w:val="center"/>
          </w:tcPr>
          <w:p w14:paraId="484464B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生物化学与分子生物学</w:t>
            </w:r>
            <w:r>
              <w:rPr>
                <w:color w:val="000000" w:themeColor="text1"/>
                <w:kern w:val="0"/>
              </w:rPr>
              <w:t>/</w:t>
            </w:r>
            <w:r>
              <w:rPr>
                <w:rFonts w:ascii="宋体" w:hAnsi="宋体" w:cs="宋体" w:hint="eastAsia"/>
                <w:color w:val="000000" w:themeColor="text1"/>
                <w:kern w:val="0"/>
              </w:rPr>
              <w:t>遗传学</w:t>
            </w:r>
            <w:r>
              <w:rPr>
                <w:color w:val="000000" w:themeColor="text1"/>
                <w:kern w:val="0"/>
              </w:rPr>
              <w:t>/</w:t>
            </w:r>
            <w:r>
              <w:rPr>
                <w:rFonts w:ascii="宋体" w:hAnsi="宋体" w:cs="宋体" w:hint="eastAsia"/>
                <w:color w:val="000000" w:themeColor="text1"/>
                <w:kern w:val="0"/>
              </w:rPr>
              <w:t>生物信息学</w:t>
            </w:r>
          </w:p>
        </w:tc>
        <w:tc>
          <w:tcPr>
            <w:tcW w:w="3730" w:type="dxa"/>
            <w:tcBorders>
              <w:top w:val="nil"/>
              <w:left w:val="nil"/>
              <w:bottom w:val="single" w:sz="4" w:space="0" w:color="auto"/>
              <w:right w:val="single" w:sz="4" w:space="0" w:color="auto"/>
            </w:tcBorders>
            <w:shd w:val="clear" w:color="auto" w:fill="auto"/>
            <w:vAlign w:val="center"/>
          </w:tcPr>
          <w:p w14:paraId="02D8569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具有较好的团队协作意识和沟通交流能力，符合华南植物园相应岗位的招聘条件。</w:t>
            </w:r>
          </w:p>
        </w:tc>
        <w:tc>
          <w:tcPr>
            <w:tcW w:w="1397" w:type="dxa"/>
            <w:tcBorders>
              <w:top w:val="nil"/>
              <w:left w:val="nil"/>
              <w:bottom w:val="single" w:sz="4" w:space="0" w:color="auto"/>
              <w:right w:val="single" w:sz="4" w:space="0" w:color="auto"/>
            </w:tcBorders>
            <w:shd w:val="clear" w:color="auto" w:fill="auto"/>
            <w:vAlign w:val="center"/>
          </w:tcPr>
          <w:p w14:paraId="407E825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罗鸣</w:t>
            </w:r>
          </w:p>
          <w:p w14:paraId="505C5419" w14:textId="77777777" w:rsidR="00D32161" w:rsidRDefault="00000000">
            <w:pPr>
              <w:widowControl/>
              <w:jc w:val="left"/>
              <w:rPr>
                <w:rFonts w:ascii="宋体" w:hAnsi="宋体" w:cs="宋体"/>
                <w:color w:val="000000" w:themeColor="text1"/>
                <w:kern w:val="0"/>
              </w:rPr>
            </w:pPr>
            <w:r>
              <w:rPr>
                <w:color w:val="000000" w:themeColor="text1"/>
                <w:kern w:val="0"/>
              </w:rPr>
              <w:t xml:space="preserve"> </w:t>
            </w:r>
            <w:proofErr w:type="gramStart"/>
            <w:r>
              <w:rPr>
                <w:color w:val="000000" w:themeColor="text1"/>
                <w:kern w:val="0"/>
              </w:rPr>
              <w:t>luoming@scbg.ac.cn</w:t>
            </w:r>
            <w:r>
              <w:rPr>
                <w:rFonts w:ascii="Times New Roman" w:eastAsia="仿宋" w:hAnsi="Times New Roman" w:cs="Times New Roman"/>
                <w:color w:val="000000" w:themeColor="text1"/>
                <w:szCs w:val="21"/>
              </w:rPr>
              <w:t>,kshdfdrsc@126.com</w:t>
            </w:r>
            <w:proofErr w:type="gramEnd"/>
          </w:p>
        </w:tc>
      </w:tr>
      <w:tr w:rsidR="00D32161" w14:paraId="79B88102"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57FB3C5E"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5C47C3EE"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48346856"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药用植物种质创新与利用研究组</w:t>
            </w:r>
            <w:r>
              <w:rPr>
                <w:color w:val="000000" w:themeColor="text1"/>
                <w:kern w:val="0"/>
              </w:rPr>
              <w:t xml:space="preserve"> </w:t>
            </w:r>
          </w:p>
        </w:tc>
        <w:tc>
          <w:tcPr>
            <w:tcW w:w="1488" w:type="dxa"/>
            <w:tcBorders>
              <w:top w:val="nil"/>
              <w:left w:val="nil"/>
              <w:bottom w:val="single" w:sz="4" w:space="0" w:color="auto"/>
              <w:right w:val="single" w:sz="4" w:space="0" w:color="auto"/>
            </w:tcBorders>
            <w:shd w:val="clear" w:color="auto" w:fill="auto"/>
            <w:vAlign w:val="center"/>
          </w:tcPr>
          <w:p w14:paraId="1D93942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药用植物学、植物化学、分子遗传学等相关专业</w:t>
            </w:r>
          </w:p>
        </w:tc>
        <w:tc>
          <w:tcPr>
            <w:tcW w:w="3730" w:type="dxa"/>
            <w:tcBorders>
              <w:top w:val="nil"/>
              <w:left w:val="nil"/>
              <w:bottom w:val="single" w:sz="4" w:space="0" w:color="auto"/>
              <w:right w:val="single" w:sz="4" w:space="0" w:color="auto"/>
            </w:tcBorders>
            <w:shd w:val="clear" w:color="auto" w:fill="auto"/>
            <w:vAlign w:val="center"/>
          </w:tcPr>
          <w:p w14:paraId="41A70E4E"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英语熟练，具有海外学习或工作经历优先，有跨学科研究或工作经历者优先，具有蛋白研究积累者优先。</w:t>
            </w:r>
            <w:r>
              <w:rPr>
                <w:color w:val="000000" w:themeColor="text1"/>
                <w:kern w:val="0"/>
              </w:rPr>
              <w:t xml:space="preserve"> </w:t>
            </w:r>
          </w:p>
        </w:tc>
        <w:tc>
          <w:tcPr>
            <w:tcW w:w="1397" w:type="dxa"/>
            <w:tcBorders>
              <w:top w:val="nil"/>
              <w:left w:val="nil"/>
              <w:bottom w:val="single" w:sz="4" w:space="0" w:color="auto"/>
              <w:right w:val="single" w:sz="4" w:space="0" w:color="auto"/>
            </w:tcBorders>
            <w:shd w:val="clear" w:color="auto" w:fill="auto"/>
            <w:vAlign w:val="center"/>
          </w:tcPr>
          <w:p w14:paraId="40DCAF63"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王瑛</w:t>
            </w:r>
          </w:p>
          <w:p w14:paraId="6D4135C4" w14:textId="77777777" w:rsidR="00D32161" w:rsidRDefault="00000000">
            <w:pPr>
              <w:widowControl/>
              <w:jc w:val="left"/>
              <w:rPr>
                <w:rFonts w:ascii="宋体" w:hAnsi="宋体" w:cs="宋体"/>
                <w:color w:val="000000" w:themeColor="text1"/>
                <w:kern w:val="0"/>
              </w:rPr>
            </w:pPr>
            <w:proofErr w:type="gramStart"/>
            <w:r>
              <w:rPr>
                <w:color w:val="000000" w:themeColor="text1"/>
                <w:kern w:val="0"/>
              </w:rPr>
              <w:t>yingwang@scib.ac.cn</w:t>
            </w:r>
            <w:r>
              <w:rPr>
                <w:rFonts w:ascii="Times New Roman" w:eastAsia="仿宋" w:hAnsi="Times New Roman" w:cs="Times New Roman"/>
                <w:color w:val="000000" w:themeColor="text1"/>
                <w:szCs w:val="21"/>
              </w:rPr>
              <w:t>,kshdfdrsc@126.com</w:t>
            </w:r>
            <w:proofErr w:type="gramEnd"/>
          </w:p>
        </w:tc>
      </w:tr>
      <w:tr w:rsidR="00D32161" w14:paraId="1FEC4A79" w14:textId="77777777">
        <w:trPr>
          <w:trHeight w:val="765"/>
        </w:trPr>
        <w:tc>
          <w:tcPr>
            <w:tcW w:w="937" w:type="dxa"/>
            <w:vMerge/>
            <w:tcBorders>
              <w:top w:val="nil"/>
              <w:left w:val="single" w:sz="4" w:space="0" w:color="auto"/>
              <w:bottom w:val="single" w:sz="4" w:space="0" w:color="000000"/>
              <w:right w:val="single" w:sz="4" w:space="0" w:color="auto"/>
            </w:tcBorders>
            <w:vAlign w:val="center"/>
          </w:tcPr>
          <w:p w14:paraId="363A1DA4"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6E8FF66A"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23ED388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观赏植物</w:t>
            </w:r>
            <w:proofErr w:type="gramStart"/>
            <w:r>
              <w:rPr>
                <w:rFonts w:ascii="宋体" w:hAnsi="宋体" w:cs="宋体" w:hint="eastAsia"/>
                <w:color w:val="000000" w:themeColor="text1"/>
                <w:kern w:val="0"/>
              </w:rPr>
              <w:t>质创新</w:t>
            </w:r>
            <w:proofErr w:type="gramEnd"/>
            <w:r>
              <w:rPr>
                <w:rFonts w:ascii="宋体" w:hAnsi="宋体" w:cs="宋体" w:hint="eastAsia"/>
                <w:color w:val="000000" w:themeColor="text1"/>
                <w:kern w:val="0"/>
              </w:rPr>
              <w:t>和利用研究组</w:t>
            </w:r>
          </w:p>
        </w:tc>
        <w:tc>
          <w:tcPr>
            <w:tcW w:w="1488" w:type="dxa"/>
            <w:tcBorders>
              <w:top w:val="nil"/>
              <w:left w:val="nil"/>
              <w:bottom w:val="single" w:sz="4" w:space="0" w:color="auto"/>
              <w:right w:val="single" w:sz="4" w:space="0" w:color="auto"/>
            </w:tcBorders>
            <w:shd w:val="clear" w:color="auto" w:fill="auto"/>
            <w:vAlign w:val="center"/>
          </w:tcPr>
          <w:p w14:paraId="5E9F060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园林植物和观赏园艺、生物化学和分子生物学、遗传学</w:t>
            </w:r>
          </w:p>
        </w:tc>
        <w:tc>
          <w:tcPr>
            <w:tcW w:w="3730" w:type="dxa"/>
            <w:tcBorders>
              <w:top w:val="nil"/>
              <w:left w:val="nil"/>
              <w:bottom w:val="single" w:sz="4" w:space="0" w:color="auto"/>
              <w:right w:val="single" w:sz="4" w:space="0" w:color="auto"/>
            </w:tcBorders>
            <w:shd w:val="clear" w:color="auto" w:fill="auto"/>
            <w:vAlign w:val="center"/>
          </w:tcPr>
          <w:p w14:paraId="15B7636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具有园林植物与观赏园艺、生物化学和分子生物学和遗传等相关专业背景。</w:t>
            </w:r>
          </w:p>
        </w:tc>
        <w:tc>
          <w:tcPr>
            <w:tcW w:w="1397" w:type="dxa"/>
            <w:tcBorders>
              <w:top w:val="nil"/>
              <w:left w:val="nil"/>
              <w:bottom w:val="single" w:sz="4" w:space="0" w:color="auto"/>
              <w:right w:val="single" w:sz="4" w:space="0" w:color="auto"/>
            </w:tcBorders>
            <w:shd w:val="clear" w:color="auto" w:fill="auto"/>
            <w:vAlign w:val="center"/>
          </w:tcPr>
          <w:p w14:paraId="376E5CD6"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房林老师</w:t>
            </w:r>
            <w:r>
              <w:rPr>
                <w:rFonts w:ascii="宋体" w:hAnsi="宋体" w:cs="宋体" w:hint="eastAsia"/>
                <w:color w:val="000000" w:themeColor="text1"/>
                <w:kern w:val="0"/>
                <w:sz w:val="22"/>
              </w:rPr>
              <w:t>linfang@scbg.</w:t>
            </w:r>
            <w:proofErr w:type="gramStart"/>
            <w:r>
              <w:rPr>
                <w:rFonts w:ascii="宋体" w:hAnsi="宋体" w:cs="宋体" w:hint="eastAsia"/>
                <w:color w:val="000000" w:themeColor="text1"/>
                <w:kern w:val="0"/>
                <w:sz w:val="22"/>
              </w:rPr>
              <w:t>ac.cn</w:t>
            </w:r>
            <w:r>
              <w:rPr>
                <w:rFonts w:ascii="Times New Roman" w:eastAsia="仿宋" w:hAnsi="Times New Roman" w:cs="Times New Roman"/>
                <w:color w:val="000000" w:themeColor="text1"/>
                <w:szCs w:val="21"/>
              </w:rPr>
              <w:t>,kshdfdrsc@126.com</w:t>
            </w:r>
            <w:proofErr w:type="gramEnd"/>
          </w:p>
        </w:tc>
      </w:tr>
      <w:tr w:rsidR="00D32161" w14:paraId="3F2601F5" w14:textId="77777777">
        <w:trPr>
          <w:trHeight w:val="795"/>
        </w:trPr>
        <w:tc>
          <w:tcPr>
            <w:tcW w:w="937" w:type="dxa"/>
            <w:vMerge/>
            <w:tcBorders>
              <w:top w:val="nil"/>
              <w:left w:val="single" w:sz="4" w:space="0" w:color="auto"/>
              <w:bottom w:val="single" w:sz="4" w:space="0" w:color="000000"/>
              <w:right w:val="single" w:sz="4" w:space="0" w:color="auto"/>
            </w:tcBorders>
            <w:vAlign w:val="center"/>
          </w:tcPr>
          <w:p w14:paraId="46F1B76F"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4216EEFF"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single" w:sz="4" w:space="0" w:color="auto"/>
            </w:tcBorders>
            <w:shd w:val="clear" w:color="auto" w:fill="auto"/>
            <w:vAlign w:val="center"/>
          </w:tcPr>
          <w:p w14:paraId="04DB8608"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药用植物遗传育种研究组</w:t>
            </w:r>
          </w:p>
        </w:tc>
        <w:tc>
          <w:tcPr>
            <w:tcW w:w="1488" w:type="dxa"/>
            <w:tcBorders>
              <w:top w:val="nil"/>
              <w:left w:val="nil"/>
              <w:bottom w:val="single" w:sz="4" w:space="0" w:color="auto"/>
              <w:right w:val="single" w:sz="4" w:space="0" w:color="auto"/>
            </w:tcBorders>
            <w:shd w:val="clear" w:color="auto" w:fill="auto"/>
            <w:vAlign w:val="center"/>
          </w:tcPr>
          <w:p w14:paraId="74B188C4"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分子生物学、遗传学</w:t>
            </w:r>
          </w:p>
        </w:tc>
        <w:tc>
          <w:tcPr>
            <w:tcW w:w="3730" w:type="dxa"/>
            <w:tcBorders>
              <w:top w:val="nil"/>
              <w:left w:val="nil"/>
              <w:bottom w:val="single" w:sz="4" w:space="0" w:color="auto"/>
              <w:right w:val="single" w:sz="4" w:space="0" w:color="auto"/>
            </w:tcBorders>
            <w:shd w:val="clear" w:color="auto" w:fill="auto"/>
            <w:vAlign w:val="center"/>
          </w:tcPr>
          <w:p w14:paraId="59D8B95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符合华南植物园相应岗位的招聘要求。</w:t>
            </w:r>
          </w:p>
        </w:tc>
        <w:tc>
          <w:tcPr>
            <w:tcW w:w="1397" w:type="dxa"/>
            <w:tcBorders>
              <w:top w:val="nil"/>
              <w:left w:val="nil"/>
              <w:bottom w:val="single" w:sz="4" w:space="0" w:color="auto"/>
              <w:right w:val="single" w:sz="4" w:space="0" w:color="auto"/>
            </w:tcBorders>
            <w:shd w:val="clear" w:color="auto" w:fill="auto"/>
            <w:vAlign w:val="center"/>
          </w:tcPr>
          <w:p w14:paraId="6A4A4AD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何春梅</w:t>
            </w:r>
            <w:r>
              <w:rPr>
                <w:color w:val="000000" w:themeColor="text1"/>
                <w:kern w:val="0"/>
              </w:rPr>
              <w:t>hechunmei2012@scbg.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4DCB0EBF" w14:textId="77777777">
        <w:trPr>
          <w:trHeight w:val="1020"/>
        </w:trPr>
        <w:tc>
          <w:tcPr>
            <w:tcW w:w="937" w:type="dxa"/>
            <w:vMerge/>
            <w:tcBorders>
              <w:top w:val="nil"/>
              <w:left w:val="single" w:sz="4" w:space="0" w:color="auto"/>
              <w:bottom w:val="single" w:sz="4" w:space="0" w:color="000000"/>
              <w:right w:val="single" w:sz="4" w:space="0" w:color="auto"/>
            </w:tcBorders>
            <w:vAlign w:val="center"/>
          </w:tcPr>
          <w:p w14:paraId="3025E467" w14:textId="77777777" w:rsidR="00D32161" w:rsidRDefault="00D32161">
            <w:pPr>
              <w:widowControl/>
              <w:jc w:val="left"/>
              <w:rPr>
                <w:color w:val="000000" w:themeColor="text1"/>
                <w:kern w:val="0"/>
              </w:rPr>
            </w:pPr>
          </w:p>
        </w:tc>
        <w:tc>
          <w:tcPr>
            <w:tcW w:w="650" w:type="dxa"/>
            <w:vMerge/>
            <w:tcBorders>
              <w:top w:val="single" w:sz="4" w:space="0" w:color="auto"/>
              <w:left w:val="single" w:sz="4" w:space="0" w:color="auto"/>
              <w:bottom w:val="single" w:sz="4" w:space="0" w:color="000000"/>
              <w:right w:val="single" w:sz="4" w:space="0" w:color="auto"/>
            </w:tcBorders>
            <w:vAlign w:val="center"/>
          </w:tcPr>
          <w:p w14:paraId="38B81970" w14:textId="77777777" w:rsidR="00D32161" w:rsidRDefault="00D32161">
            <w:pPr>
              <w:widowControl/>
              <w:jc w:val="left"/>
              <w:rPr>
                <w:rFonts w:ascii="宋体" w:hAnsi="宋体" w:cs="宋体"/>
                <w:color w:val="000000" w:themeColor="text1"/>
                <w:kern w:val="0"/>
                <w:sz w:val="22"/>
              </w:rPr>
            </w:pPr>
          </w:p>
        </w:tc>
        <w:tc>
          <w:tcPr>
            <w:tcW w:w="1432" w:type="dxa"/>
            <w:tcBorders>
              <w:top w:val="nil"/>
              <w:left w:val="nil"/>
              <w:bottom w:val="single" w:sz="4" w:space="0" w:color="auto"/>
              <w:right w:val="nil"/>
            </w:tcBorders>
            <w:shd w:val="clear" w:color="auto" w:fill="auto"/>
            <w:vAlign w:val="center"/>
          </w:tcPr>
          <w:p w14:paraId="09B4A53F"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植物化学资源生物学课题组</w:t>
            </w:r>
          </w:p>
        </w:tc>
        <w:tc>
          <w:tcPr>
            <w:tcW w:w="1488" w:type="dxa"/>
            <w:tcBorders>
              <w:top w:val="nil"/>
              <w:left w:val="single" w:sz="4" w:space="0" w:color="auto"/>
              <w:bottom w:val="single" w:sz="4" w:space="0" w:color="auto"/>
              <w:right w:val="single" w:sz="4" w:space="0" w:color="auto"/>
            </w:tcBorders>
            <w:shd w:val="clear" w:color="auto" w:fill="auto"/>
            <w:vAlign w:val="center"/>
          </w:tcPr>
          <w:p w14:paraId="72342745"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药理学、化学生物学、药物化学、天然药物化学等相关专业</w:t>
            </w:r>
          </w:p>
        </w:tc>
        <w:tc>
          <w:tcPr>
            <w:tcW w:w="3730" w:type="dxa"/>
            <w:tcBorders>
              <w:top w:val="nil"/>
              <w:left w:val="nil"/>
              <w:bottom w:val="single" w:sz="4" w:space="0" w:color="auto"/>
              <w:right w:val="single" w:sz="4" w:space="0" w:color="auto"/>
            </w:tcBorders>
            <w:shd w:val="clear" w:color="auto" w:fill="auto"/>
            <w:vAlign w:val="center"/>
          </w:tcPr>
          <w:p w14:paraId="55D3638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以第一作者发表高水平学术论文</w:t>
            </w:r>
            <w:r>
              <w:rPr>
                <w:color w:val="000000" w:themeColor="text1"/>
                <w:kern w:val="0"/>
              </w:rPr>
              <w:t>2</w:t>
            </w:r>
            <w:r>
              <w:rPr>
                <w:rFonts w:ascii="宋体" w:hAnsi="宋体" w:cs="宋体" w:hint="eastAsia"/>
                <w:color w:val="000000" w:themeColor="text1"/>
                <w:kern w:val="0"/>
              </w:rPr>
              <w:t>篇以上。</w:t>
            </w:r>
          </w:p>
        </w:tc>
        <w:tc>
          <w:tcPr>
            <w:tcW w:w="1397" w:type="dxa"/>
            <w:tcBorders>
              <w:top w:val="nil"/>
              <w:left w:val="nil"/>
              <w:bottom w:val="single" w:sz="4" w:space="0" w:color="auto"/>
              <w:right w:val="single" w:sz="4" w:space="0" w:color="auto"/>
            </w:tcBorders>
            <w:shd w:val="clear" w:color="auto" w:fill="auto"/>
            <w:vAlign w:val="center"/>
          </w:tcPr>
          <w:p w14:paraId="299ED7D7"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谭海波</w:t>
            </w:r>
            <w:r>
              <w:rPr>
                <w:color w:val="000000" w:themeColor="text1"/>
                <w:kern w:val="0"/>
              </w:rPr>
              <w:t>tanyhaibo@scbg.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07AF8A12" w14:textId="77777777">
        <w:trPr>
          <w:trHeight w:val="1050"/>
        </w:trPr>
        <w:tc>
          <w:tcPr>
            <w:tcW w:w="937" w:type="dxa"/>
            <w:vMerge/>
            <w:tcBorders>
              <w:top w:val="nil"/>
              <w:left w:val="single" w:sz="4" w:space="0" w:color="auto"/>
              <w:bottom w:val="single" w:sz="4" w:space="0" w:color="000000"/>
              <w:right w:val="single" w:sz="4" w:space="0" w:color="auto"/>
            </w:tcBorders>
            <w:vAlign w:val="center"/>
          </w:tcPr>
          <w:p w14:paraId="0201A5B5" w14:textId="77777777" w:rsidR="00D32161" w:rsidRDefault="00D32161">
            <w:pPr>
              <w:widowControl/>
              <w:jc w:val="left"/>
              <w:rPr>
                <w:color w:val="000000" w:themeColor="text1"/>
                <w:kern w:val="0"/>
              </w:rPr>
            </w:pPr>
          </w:p>
        </w:tc>
        <w:tc>
          <w:tcPr>
            <w:tcW w:w="2082" w:type="dxa"/>
            <w:gridSpan w:val="2"/>
            <w:tcBorders>
              <w:top w:val="single" w:sz="4" w:space="0" w:color="auto"/>
              <w:left w:val="nil"/>
              <w:bottom w:val="single" w:sz="4" w:space="0" w:color="auto"/>
              <w:right w:val="single" w:sz="4" w:space="0" w:color="000000"/>
            </w:tcBorders>
            <w:shd w:val="clear" w:color="auto" w:fill="auto"/>
            <w:vAlign w:val="center"/>
          </w:tcPr>
          <w:p w14:paraId="143ECEF3"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果蔬保鲜技术研发与利用</w:t>
            </w:r>
          </w:p>
        </w:tc>
        <w:tc>
          <w:tcPr>
            <w:tcW w:w="1488" w:type="dxa"/>
            <w:tcBorders>
              <w:top w:val="nil"/>
              <w:left w:val="nil"/>
              <w:bottom w:val="single" w:sz="4" w:space="0" w:color="auto"/>
              <w:right w:val="single" w:sz="4" w:space="0" w:color="auto"/>
            </w:tcBorders>
            <w:shd w:val="clear" w:color="auto" w:fill="auto"/>
            <w:vAlign w:val="center"/>
          </w:tcPr>
          <w:p w14:paraId="4895EA9D"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植物学、生物化学与分子生</w:t>
            </w:r>
            <w:r>
              <w:rPr>
                <w:rFonts w:ascii="宋体" w:hAnsi="宋体" w:cs="宋体" w:hint="eastAsia"/>
                <w:color w:val="000000" w:themeColor="text1"/>
                <w:kern w:val="0"/>
              </w:rPr>
              <w:lastRenderedPageBreak/>
              <w:t>物学、园艺学或食品科学等</w:t>
            </w:r>
          </w:p>
        </w:tc>
        <w:tc>
          <w:tcPr>
            <w:tcW w:w="3730" w:type="dxa"/>
            <w:tcBorders>
              <w:top w:val="nil"/>
              <w:left w:val="nil"/>
              <w:bottom w:val="single" w:sz="4" w:space="0" w:color="auto"/>
              <w:right w:val="single" w:sz="4" w:space="0" w:color="auto"/>
            </w:tcBorders>
            <w:shd w:val="clear" w:color="auto" w:fill="auto"/>
            <w:vAlign w:val="center"/>
          </w:tcPr>
          <w:p w14:paraId="3A566B9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lastRenderedPageBreak/>
              <w:t>获得过国家自然科学基金，以第一作者发表高水平</w:t>
            </w:r>
            <w:r>
              <w:rPr>
                <w:color w:val="000000" w:themeColor="text1"/>
                <w:kern w:val="0"/>
              </w:rPr>
              <w:t>SCI</w:t>
            </w:r>
            <w:r>
              <w:rPr>
                <w:rFonts w:ascii="宋体" w:hAnsi="宋体" w:cs="宋体" w:hint="eastAsia"/>
                <w:color w:val="000000" w:themeColor="text1"/>
                <w:kern w:val="0"/>
              </w:rPr>
              <w:t>研究论文</w:t>
            </w:r>
            <w:r>
              <w:rPr>
                <w:color w:val="000000" w:themeColor="text1"/>
                <w:kern w:val="0"/>
              </w:rPr>
              <w:t>3</w:t>
            </w:r>
            <w:r>
              <w:rPr>
                <w:rFonts w:ascii="宋体" w:hAnsi="宋体" w:cs="宋体" w:hint="eastAsia"/>
                <w:color w:val="000000" w:themeColor="text1"/>
                <w:kern w:val="0"/>
              </w:rPr>
              <w:t>篇及以上，具有竞争相应人才项目的潜力。</w:t>
            </w:r>
            <w:r>
              <w:rPr>
                <w:rFonts w:ascii="宋体" w:hAnsi="宋体" w:cs="宋体" w:hint="eastAsia"/>
                <w:color w:val="000000" w:themeColor="text1"/>
                <w:kern w:val="0"/>
              </w:rPr>
              <w:lastRenderedPageBreak/>
              <w:t>至少</w:t>
            </w:r>
            <w:r>
              <w:rPr>
                <w:color w:val="000000" w:themeColor="text1"/>
                <w:kern w:val="0"/>
              </w:rPr>
              <w:t>2</w:t>
            </w:r>
            <w:r>
              <w:rPr>
                <w:rFonts w:ascii="宋体" w:hAnsi="宋体" w:cs="宋体" w:hint="eastAsia"/>
                <w:color w:val="000000" w:themeColor="text1"/>
                <w:kern w:val="0"/>
              </w:rPr>
              <w:t>份推荐信（其中</w:t>
            </w:r>
            <w:r>
              <w:rPr>
                <w:color w:val="000000" w:themeColor="text1"/>
                <w:kern w:val="0"/>
              </w:rPr>
              <w:t>1</w:t>
            </w:r>
            <w:r>
              <w:rPr>
                <w:rFonts w:ascii="宋体" w:hAnsi="宋体" w:cs="宋体" w:hint="eastAsia"/>
                <w:color w:val="000000" w:themeColor="text1"/>
                <w:kern w:val="0"/>
              </w:rPr>
              <w:t>份来自导师）以及任职的初步设想。</w:t>
            </w:r>
          </w:p>
        </w:tc>
        <w:tc>
          <w:tcPr>
            <w:tcW w:w="1397" w:type="dxa"/>
            <w:tcBorders>
              <w:top w:val="nil"/>
              <w:left w:val="nil"/>
              <w:bottom w:val="single" w:sz="4" w:space="0" w:color="auto"/>
              <w:right w:val="single" w:sz="4" w:space="0" w:color="auto"/>
            </w:tcBorders>
            <w:shd w:val="clear" w:color="auto" w:fill="auto"/>
            <w:vAlign w:val="center"/>
          </w:tcPr>
          <w:p w14:paraId="20696E0C"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lastRenderedPageBreak/>
              <w:t>段学武</w:t>
            </w:r>
            <w:r>
              <w:rPr>
                <w:color w:val="000000" w:themeColor="text1"/>
                <w:kern w:val="0"/>
              </w:rPr>
              <w:t>xwduan@scbg.</w:t>
            </w:r>
            <w:proofErr w:type="gramStart"/>
            <w:r>
              <w:rPr>
                <w:color w:val="000000" w:themeColor="text1"/>
                <w:kern w:val="0"/>
              </w:rPr>
              <w:t>ac.cn</w:t>
            </w:r>
            <w:r>
              <w:rPr>
                <w:rFonts w:ascii="Times New Roman" w:eastAsia="仿宋" w:hAnsi="Times New Roman" w:cs="Times New Roman"/>
                <w:color w:val="000000" w:themeColor="text1"/>
                <w:szCs w:val="21"/>
              </w:rPr>
              <w:t>,kshdf</w:t>
            </w:r>
            <w:r>
              <w:rPr>
                <w:rFonts w:ascii="Times New Roman" w:eastAsia="仿宋" w:hAnsi="Times New Roman" w:cs="Times New Roman"/>
                <w:color w:val="000000" w:themeColor="text1"/>
                <w:szCs w:val="21"/>
              </w:rPr>
              <w:lastRenderedPageBreak/>
              <w:t>drsc@126.com</w:t>
            </w:r>
            <w:proofErr w:type="gramEnd"/>
          </w:p>
        </w:tc>
      </w:tr>
      <w:tr w:rsidR="00D32161" w14:paraId="0F10640E" w14:textId="77777777">
        <w:trPr>
          <w:trHeight w:val="540"/>
        </w:trPr>
        <w:tc>
          <w:tcPr>
            <w:tcW w:w="937" w:type="dxa"/>
            <w:vMerge/>
            <w:tcBorders>
              <w:top w:val="nil"/>
              <w:left w:val="single" w:sz="4" w:space="0" w:color="auto"/>
              <w:bottom w:val="single" w:sz="4" w:space="0" w:color="000000"/>
              <w:right w:val="single" w:sz="4" w:space="0" w:color="auto"/>
            </w:tcBorders>
            <w:vAlign w:val="center"/>
          </w:tcPr>
          <w:p w14:paraId="7450817E" w14:textId="77777777" w:rsidR="00D32161" w:rsidRDefault="00D32161">
            <w:pPr>
              <w:widowControl/>
              <w:jc w:val="left"/>
              <w:rPr>
                <w:color w:val="000000" w:themeColor="text1"/>
                <w:kern w:val="0"/>
              </w:rPr>
            </w:pPr>
          </w:p>
        </w:tc>
        <w:tc>
          <w:tcPr>
            <w:tcW w:w="2082" w:type="dxa"/>
            <w:gridSpan w:val="2"/>
            <w:tcBorders>
              <w:top w:val="nil"/>
              <w:left w:val="nil"/>
              <w:bottom w:val="nil"/>
              <w:right w:val="single" w:sz="4" w:space="0" w:color="000000"/>
            </w:tcBorders>
            <w:shd w:val="clear" w:color="auto" w:fill="auto"/>
            <w:vAlign w:val="center"/>
          </w:tcPr>
          <w:p w14:paraId="4F84BE60"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功能食品学研究</w:t>
            </w:r>
          </w:p>
        </w:tc>
        <w:tc>
          <w:tcPr>
            <w:tcW w:w="1488" w:type="dxa"/>
            <w:tcBorders>
              <w:top w:val="nil"/>
              <w:left w:val="nil"/>
              <w:bottom w:val="single" w:sz="4" w:space="0" w:color="auto"/>
              <w:right w:val="single" w:sz="4" w:space="0" w:color="auto"/>
            </w:tcBorders>
            <w:shd w:val="clear" w:color="auto" w:fill="auto"/>
            <w:vAlign w:val="center"/>
          </w:tcPr>
          <w:p w14:paraId="32884F9A"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天然产物化学、合成生物学</w:t>
            </w:r>
          </w:p>
        </w:tc>
        <w:tc>
          <w:tcPr>
            <w:tcW w:w="3730" w:type="dxa"/>
            <w:tcBorders>
              <w:top w:val="nil"/>
              <w:left w:val="nil"/>
              <w:bottom w:val="single" w:sz="4" w:space="0" w:color="auto"/>
              <w:right w:val="single" w:sz="4" w:space="0" w:color="auto"/>
            </w:tcBorders>
            <w:shd w:val="clear" w:color="auto" w:fill="auto"/>
            <w:vAlign w:val="center"/>
          </w:tcPr>
          <w:p w14:paraId="3262A1E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发表过高水平</w:t>
            </w:r>
            <w:r>
              <w:rPr>
                <w:color w:val="000000" w:themeColor="text1"/>
                <w:kern w:val="0"/>
              </w:rPr>
              <w:t>SCI</w:t>
            </w:r>
            <w:r>
              <w:rPr>
                <w:rFonts w:ascii="宋体" w:hAnsi="宋体" w:cs="宋体" w:hint="eastAsia"/>
                <w:color w:val="000000" w:themeColor="text1"/>
                <w:kern w:val="0"/>
              </w:rPr>
              <w:t>论文。</w:t>
            </w:r>
          </w:p>
        </w:tc>
        <w:tc>
          <w:tcPr>
            <w:tcW w:w="1397" w:type="dxa"/>
            <w:tcBorders>
              <w:top w:val="nil"/>
              <w:left w:val="nil"/>
              <w:bottom w:val="single" w:sz="4" w:space="0" w:color="auto"/>
              <w:right w:val="single" w:sz="4" w:space="0" w:color="auto"/>
            </w:tcBorders>
            <w:shd w:val="clear" w:color="auto" w:fill="auto"/>
            <w:vAlign w:val="center"/>
          </w:tcPr>
          <w:p w14:paraId="0CEA2EC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杨宝</w:t>
            </w:r>
            <w:r>
              <w:rPr>
                <w:rFonts w:ascii="宋体" w:hAnsi="宋体" w:cs="宋体" w:hint="eastAsia"/>
                <w:color w:val="000000" w:themeColor="text1"/>
                <w:kern w:val="0"/>
              </w:rPr>
              <w:br/>
            </w:r>
            <w:r>
              <w:rPr>
                <w:color w:val="000000" w:themeColor="text1"/>
                <w:kern w:val="0"/>
              </w:rPr>
              <w:t>yangbao@scbg.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r w:rsidR="00D32161" w14:paraId="3E7EFC9F" w14:textId="77777777">
        <w:trPr>
          <w:trHeight w:val="1785"/>
        </w:trPr>
        <w:tc>
          <w:tcPr>
            <w:tcW w:w="937" w:type="dxa"/>
            <w:vMerge/>
            <w:tcBorders>
              <w:top w:val="nil"/>
              <w:left w:val="single" w:sz="4" w:space="0" w:color="auto"/>
              <w:bottom w:val="single" w:sz="4" w:space="0" w:color="000000"/>
              <w:right w:val="single" w:sz="4" w:space="0" w:color="auto"/>
            </w:tcBorders>
            <w:vAlign w:val="center"/>
          </w:tcPr>
          <w:p w14:paraId="02DB1A92" w14:textId="77777777" w:rsidR="00D32161" w:rsidRDefault="00D32161">
            <w:pPr>
              <w:widowControl/>
              <w:jc w:val="left"/>
              <w:rPr>
                <w:color w:val="000000" w:themeColor="text1"/>
                <w:kern w:val="0"/>
              </w:rPr>
            </w:pPr>
          </w:p>
        </w:tc>
        <w:tc>
          <w:tcPr>
            <w:tcW w:w="2082" w:type="dxa"/>
            <w:gridSpan w:val="2"/>
            <w:tcBorders>
              <w:top w:val="single" w:sz="4" w:space="0" w:color="auto"/>
              <w:left w:val="nil"/>
              <w:bottom w:val="single" w:sz="4" w:space="0" w:color="auto"/>
              <w:right w:val="single" w:sz="4" w:space="0" w:color="000000"/>
            </w:tcBorders>
            <w:shd w:val="clear" w:color="auto" w:fill="auto"/>
            <w:vAlign w:val="center"/>
          </w:tcPr>
          <w:p w14:paraId="2A971055" w14:textId="77777777" w:rsidR="00D32161" w:rsidRDefault="00000000">
            <w:pPr>
              <w:widowControl/>
              <w:jc w:val="center"/>
              <w:rPr>
                <w:rFonts w:ascii="宋体" w:hAnsi="宋体" w:cs="宋体"/>
                <w:color w:val="000000" w:themeColor="text1"/>
                <w:kern w:val="0"/>
              </w:rPr>
            </w:pPr>
            <w:r>
              <w:rPr>
                <w:rFonts w:ascii="宋体" w:hAnsi="宋体" w:cs="宋体" w:hint="eastAsia"/>
                <w:color w:val="000000" w:themeColor="text1"/>
                <w:kern w:val="0"/>
              </w:rPr>
              <w:t>茶树次生代谢与资源利用</w:t>
            </w:r>
          </w:p>
        </w:tc>
        <w:tc>
          <w:tcPr>
            <w:tcW w:w="1488" w:type="dxa"/>
            <w:tcBorders>
              <w:top w:val="nil"/>
              <w:left w:val="nil"/>
              <w:bottom w:val="single" w:sz="4" w:space="0" w:color="auto"/>
              <w:right w:val="single" w:sz="4" w:space="0" w:color="auto"/>
            </w:tcBorders>
            <w:shd w:val="clear" w:color="auto" w:fill="auto"/>
            <w:vAlign w:val="center"/>
          </w:tcPr>
          <w:p w14:paraId="005A56B1"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生物化学与分子生物学或植物化学或分析化学</w:t>
            </w:r>
          </w:p>
        </w:tc>
        <w:tc>
          <w:tcPr>
            <w:tcW w:w="3730" w:type="dxa"/>
            <w:tcBorders>
              <w:top w:val="nil"/>
              <w:left w:val="nil"/>
              <w:bottom w:val="single" w:sz="4" w:space="0" w:color="auto"/>
              <w:right w:val="single" w:sz="4" w:space="0" w:color="auto"/>
            </w:tcBorders>
            <w:shd w:val="clear" w:color="auto" w:fill="auto"/>
            <w:vAlign w:val="center"/>
          </w:tcPr>
          <w:p w14:paraId="24BC6532"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热爱科学研究且能专注与坚持所选择的研究方向；有植物化学或分析化学或生物化学或植物分子生物学等相关专业背景；具有扎实的专业知识基础和良好的实验技能训练，有兴趣从事茶树生物学和茶叶品质化学方面的研究；具备较好的英文阅读和写作能力，能够即时跟踪本领域前沿研究动态。</w:t>
            </w:r>
          </w:p>
        </w:tc>
        <w:tc>
          <w:tcPr>
            <w:tcW w:w="1397" w:type="dxa"/>
            <w:tcBorders>
              <w:top w:val="nil"/>
              <w:left w:val="nil"/>
              <w:bottom w:val="single" w:sz="4" w:space="0" w:color="auto"/>
              <w:right w:val="single" w:sz="4" w:space="0" w:color="auto"/>
            </w:tcBorders>
            <w:shd w:val="clear" w:color="auto" w:fill="auto"/>
            <w:vAlign w:val="center"/>
          </w:tcPr>
          <w:p w14:paraId="6A82FF09" w14:textId="77777777" w:rsidR="00D32161" w:rsidRDefault="00000000">
            <w:pPr>
              <w:widowControl/>
              <w:jc w:val="left"/>
              <w:rPr>
                <w:rFonts w:ascii="宋体" w:hAnsi="宋体" w:cs="宋体"/>
                <w:color w:val="000000" w:themeColor="text1"/>
                <w:kern w:val="0"/>
              </w:rPr>
            </w:pPr>
            <w:r>
              <w:rPr>
                <w:rFonts w:ascii="宋体" w:hAnsi="宋体" w:cs="宋体" w:hint="eastAsia"/>
                <w:color w:val="000000" w:themeColor="text1"/>
                <w:kern w:val="0"/>
              </w:rPr>
              <w:t>杨子银</w:t>
            </w:r>
            <w:r>
              <w:rPr>
                <w:color w:val="000000" w:themeColor="text1"/>
                <w:kern w:val="0"/>
              </w:rPr>
              <w:t>zyyang@scbg.</w:t>
            </w:r>
            <w:proofErr w:type="gramStart"/>
            <w:r>
              <w:rPr>
                <w:color w:val="000000" w:themeColor="text1"/>
                <w:kern w:val="0"/>
              </w:rPr>
              <w:t>ac.cn</w:t>
            </w:r>
            <w:r>
              <w:rPr>
                <w:rFonts w:ascii="Times New Roman" w:eastAsia="仿宋" w:hAnsi="Times New Roman" w:cs="Times New Roman"/>
                <w:color w:val="000000" w:themeColor="text1"/>
                <w:szCs w:val="21"/>
              </w:rPr>
              <w:t>,kshdfdrsc@126.com</w:t>
            </w:r>
            <w:proofErr w:type="gramEnd"/>
          </w:p>
        </w:tc>
      </w:tr>
    </w:tbl>
    <w:p w14:paraId="28AE3F5F" w14:textId="77777777" w:rsidR="00D32161" w:rsidRDefault="00D32161">
      <w:pPr>
        <w:pStyle w:val="aa"/>
        <w:snapToGrid w:val="0"/>
        <w:spacing w:line="460" w:lineRule="exact"/>
        <w:ind w:left="420" w:right="-11" w:firstLineChars="0" w:firstLine="0"/>
        <w:jc w:val="center"/>
        <w:rPr>
          <w:rFonts w:asciiTheme="minorEastAsia" w:hAnsiTheme="minorEastAsia"/>
          <w:b/>
          <w:sz w:val="28"/>
          <w:szCs w:val="28"/>
        </w:rPr>
      </w:pPr>
    </w:p>
    <w:p w14:paraId="3FC1F0A9"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0E3A525F" w14:textId="77777777" w:rsidR="00D32161" w:rsidRDefault="00D32161">
      <w:pPr>
        <w:pStyle w:val="aa"/>
        <w:snapToGrid w:val="0"/>
        <w:spacing w:line="460" w:lineRule="exact"/>
        <w:ind w:left="420" w:right="-11" w:firstLineChars="0" w:firstLine="0"/>
        <w:jc w:val="center"/>
        <w:rPr>
          <w:rFonts w:asciiTheme="minorEastAsia" w:hAnsiTheme="minorEastAsia"/>
          <w:b/>
          <w:sz w:val="28"/>
          <w:szCs w:val="28"/>
        </w:rPr>
      </w:pPr>
    </w:p>
    <w:p w14:paraId="6E76CB38" w14:textId="77777777" w:rsidR="00D32161" w:rsidRDefault="00000000">
      <w:pPr>
        <w:pStyle w:val="aa"/>
        <w:snapToGrid w:val="0"/>
        <w:spacing w:line="460" w:lineRule="exact"/>
        <w:ind w:left="420" w:right="-11" w:firstLineChars="0" w:firstLine="0"/>
        <w:jc w:val="center"/>
        <w:rPr>
          <w:rFonts w:asciiTheme="minorEastAsia" w:hAnsiTheme="minorEastAsia"/>
          <w:b/>
          <w:sz w:val="28"/>
          <w:szCs w:val="28"/>
        </w:rPr>
      </w:pPr>
      <w:r>
        <w:rPr>
          <w:rFonts w:asciiTheme="minorEastAsia" w:hAnsiTheme="minorEastAsia"/>
          <w:b/>
          <w:sz w:val="28"/>
          <w:szCs w:val="28"/>
        </w:rPr>
        <w:t>副研究员</w:t>
      </w:r>
      <w:r>
        <w:rPr>
          <w:rFonts w:asciiTheme="minorEastAsia" w:hAnsiTheme="minorEastAsia" w:hint="eastAsia"/>
          <w:b/>
          <w:sz w:val="28"/>
          <w:szCs w:val="28"/>
        </w:rPr>
        <w:t>和</w:t>
      </w:r>
      <w:r>
        <w:rPr>
          <w:rFonts w:asciiTheme="minorEastAsia" w:hAnsiTheme="minorEastAsia"/>
          <w:b/>
          <w:sz w:val="28"/>
          <w:szCs w:val="28"/>
        </w:rPr>
        <w:t>助理研究员岗位需求情况表</w:t>
      </w:r>
    </w:p>
    <w:p w14:paraId="5E5F12D6" w14:textId="77777777" w:rsidR="00D32161" w:rsidRDefault="00D32161">
      <w:pPr>
        <w:snapToGrid w:val="0"/>
        <w:spacing w:line="240" w:lineRule="atLeast"/>
        <w:ind w:right="-9"/>
        <w:rPr>
          <w:rFonts w:asciiTheme="minorEastAsia" w:hAnsiTheme="minorEastAsia"/>
          <w:sz w:val="28"/>
          <w:szCs w:val="28"/>
        </w:rPr>
      </w:pPr>
    </w:p>
    <w:p w14:paraId="00628060" w14:textId="77777777" w:rsidR="00D32161" w:rsidRDefault="00D32161">
      <w:pPr>
        <w:snapToGrid w:val="0"/>
        <w:spacing w:line="460" w:lineRule="exact"/>
        <w:ind w:right="-9"/>
        <w:jc w:val="center"/>
        <w:rPr>
          <w:rFonts w:ascii="黑体" w:eastAsia="黑体" w:hAnsi="黑体"/>
          <w:b/>
          <w:sz w:val="32"/>
          <w:szCs w:val="32"/>
        </w:rPr>
      </w:pPr>
    </w:p>
    <w:p w14:paraId="5DE3942D" w14:textId="77777777" w:rsidR="00D32161" w:rsidRDefault="00000000">
      <w:pPr>
        <w:snapToGrid w:val="0"/>
        <w:spacing w:line="460" w:lineRule="exact"/>
        <w:ind w:right="-9"/>
        <w:jc w:val="center"/>
        <w:rPr>
          <w:rFonts w:ascii="黑体" w:eastAsia="黑体" w:hAnsi="黑体"/>
          <w:b/>
          <w:sz w:val="32"/>
          <w:szCs w:val="32"/>
        </w:rPr>
      </w:pPr>
      <w:r>
        <w:rPr>
          <w:rFonts w:ascii="黑体" w:eastAsia="黑体" w:hAnsi="黑体"/>
          <w:b/>
          <w:sz w:val="32"/>
          <w:szCs w:val="32"/>
        </w:rPr>
        <w:t>（</w:t>
      </w:r>
      <w:r>
        <w:rPr>
          <w:rFonts w:ascii="黑体" w:eastAsia="黑体" w:hAnsi="黑体" w:hint="eastAsia"/>
          <w:b/>
          <w:sz w:val="32"/>
          <w:szCs w:val="32"/>
        </w:rPr>
        <w:t>三</w:t>
      </w:r>
      <w:r>
        <w:rPr>
          <w:rFonts w:ascii="黑体" w:eastAsia="黑体" w:hAnsi="黑体"/>
          <w:b/>
          <w:sz w:val="32"/>
          <w:szCs w:val="32"/>
        </w:rPr>
        <w:t>）</w:t>
      </w:r>
      <w:r>
        <w:rPr>
          <w:rFonts w:ascii="黑体" w:eastAsia="黑体" w:hAnsi="黑体" w:hint="eastAsia"/>
          <w:b/>
          <w:sz w:val="32"/>
          <w:szCs w:val="32"/>
        </w:rPr>
        <w:t>管理和支撑</w:t>
      </w:r>
      <w:r>
        <w:rPr>
          <w:rFonts w:ascii="黑体" w:eastAsia="黑体" w:hAnsi="黑体"/>
          <w:b/>
          <w:sz w:val="32"/>
          <w:szCs w:val="32"/>
        </w:rPr>
        <w:t>岗位招聘</w:t>
      </w:r>
    </w:p>
    <w:p w14:paraId="7EB8701E" w14:textId="77777777" w:rsidR="00D32161" w:rsidRDefault="00000000">
      <w:pPr>
        <w:snapToGrid w:val="0"/>
        <w:spacing w:line="460" w:lineRule="exact"/>
        <w:ind w:right="-9"/>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b/>
          <w:sz w:val="28"/>
          <w:szCs w:val="28"/>
        </w:rPr>
        <w:t>.招聘</w:t>
      </w:r>
      <w:r>
        <w:rPr>
          <w:rFonts w:asciiTheme="minorEastAsia" w:hAnsiTheme="minorEastAsia" w:hint="eastAsia"/>
          <w:b/>
          <w:sz w:val="28"/>
          <w:szCs w:val="28"/>
        </w:rPr>
        <w:t>对象</w:t>
      </w:r>
    </w:p>
    <w:p w14:paraId="04B21B19" w14:textId="4B0707A5" w:rsidR="00D32161" w:rsidRDefault="00000000">
      <w:pPr>
        <w:snapToGrid w:val="0"/>
        <w:spacing w:line="460" w:lineRule="exact"/>
        <w:ind w:right="-9" w:firstLineChars="200" w:firstLine="560"/>
        <w:rPr>
          <w:rFonts w:asciiTheme="minorEastAsia" w:hAnsiTheme="minorEastAsia"/>
          <w:sz w:val="28"/>
          <w:szCs w:val="28"/>
        </w:rPr>
      </w:pPr>
      <w:r>
        <w:rPr>
          <w:rFonts w:asciiTheme="minorEastAsia" w:hAnsiTheme="minorEastAsia"/>
          <w:sz w:val="28"/>
          <w:szCs w:val="28"/>
        </w:rPr>
        <w:t>编制岗位招聘对象为</w:t>
      </w:r>
      <w:r>
        <w:rPr>
          <w:rFonts w:asciiTheme="minorEastAsia" w:hAnsiTheme="minorEastAsia" w:hint="eastAsia"/>
          <w:sz w:val="28"/>
          <w:szCs w:val="28"/>
        </w:rPr>
        <w:t>全</w:t>
      </w:r>
      <w:r w:rsidR="001445B4">
        <w:rPr>
          <w:rFonts w:asciiTheme="minorEastAsia" w:hAnsiTheme="minorEastAsia" w:hint="eastAsia"/>
          <w:sz w:val="28"/>
          <w:szCs w:val="28"/>
        </w:rPr>
        <w:t xml:space="preserve"> </w:t>
      </w:r>
      <w:r>
        <w:rPr>
          <w:rFonts w:asciiTheme="minorEastAsia" w:hAnsiTheme="minorEastAsia" w:hint="eastAsia"/>
          <w:sz w:val="28"/>
          <w:szCs w:val="28"/>
        </w:rPr>
        <w:t>日</w:t>
      </w:r>
      <w:r w:rsidR="001445B4">
        <w:rPr>
          <w:rFonts w:asciiTheme="minorEastAsia" w:hAnsiTheme="minorEastAsia" w:hint="eastAsia"/>
          <w:sz w:val="28"/>
          <w:szCs w:val="28"/>
        </w:rPr>
        <w:t xml:space="preserve"> </w:t>
      </w:r>
      <w:r>
        <w:rPr>
          <w:rFonts w:asciiTheme="minorEastAsia" w:hAnsiTheme="minorEastAsia" w:hint="eastAsia"/>
          <w:sz w:val="28"/>
          <w:szCs w:val="28"/>
        </w:rPr>
        <w:t>制应届毕业</w:t>
      </w:r>
      <w:r>
        <w:rPr>
          <w:rFonts w:asciiTheme="minorEastAsia" w:hAnsiTheme="minorEastAsia"/>
          <w:sz w:val="28"/>
          <w:szCs w:val="28"/>
        </w:rPr>
        <w:t>研究生</w:t>
      </w:r>
      <w:r>
        <w:rPr>
          <w:rFonts w:asciiTheme="minorEastAsia" w:hAnsiTheme="minorEastAsia" w:hint="eastAsia"/>
          <w:sz w:val="28"/>
          <w:szCs w:val="28"/>
        </w:rPr>
        <w:t>和符合出站条件的在站博士后人员（不含在职博士后）。应届毕业研究生，应于2024年7月31日前获得相应的毕业证书和学位证书。在站博士后人员，应于2024年7月31前完成出站手续。</w:t>
      </w:r>
      <w:r>
        <w:rPr>
          <w:rFonts w:asciiTheme="minorEastAsia" w:hAnsiTheme="minorEastAsia"/>
          <w:sz w:val="28"/>
          <w:szCs w:val="28"/>
        </w:rPr>
        <w:t>项目聘用（非事业编制）岗位招聘对象为社会人员。</w:t>
      </w:r>
    </w:p>
    <w:p w14:paraId="3FC64CA6" w14:textId="77777777" w:rsidR="00D32161" w:rsidRDefault="00000000">
      <w:pPr>
        <w:snapToGrid w:val="0"/>
        <w:spacing w:line="460" w:lineRule="exact"/>
        <w:ind w:right="-9"/>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b/>
          <w:sz w:val="28"/>
          <w:szCs w:val="28"/>
        </w:rPr>
        <w:t>.岗位应聘基本条件</w:t>
      </w:r>
    </w:p>
    <w:p w14:paraId="3577497B"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具有中华人民共和国国籍；</w:t>
      </w:r>
    </w:p>
    <w:p w14:paraId="3C4AD0F8"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遵守宪法和法律；</w:t>
      </w:r>
    </w:p>
    <w:p w14:paraId="1D3F9968"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拥护中国共产党和社会主义制度；</w:t>
      </w:r>
    </w:p>
    <w:p w14:paraId="2BECE00F"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sz w:val="28"/>
          <w:szCs w:val="28"/>
        </w:rPr>
        <w:t>具有良好的政治素质和道德品行；</w:t>
      </w:r>
      <w:r>
        <w:rPr>
          <w:rFonts w:asciiTheme="minorEastAsia" w:hAnsiTheme="minorEastAsia" w:hint="eastAsia"/>
          <w:sz w:val="28"/>
          <w:szCs w:val="28"/>
        </w:rPr>
        <w:t>具有良好的学风、道德修养和职业操守，廉洁自律；</w:t>
      </w:r>
      <w:r>
        <w:rPr>
          <w:rFonts w:asciiTheme="minorEastAsia" w:hAnsiTheme="minorEastAsia"/>
          <w:sz w:val="28"/>
          <w:szCs w:val="28"/>
        </w:rPr>
        <w:t xml:space="preserve"> </w:t>
      </w:r>
    </w:p>
    <w:p w14:paraId="395C588C"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lastRenderedPageBreak/>
        <w:t>热爱科学事业；</w:t>
      </w:r>
    </w:p>
    <w:p w14:paraId="26BDB612"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具有较强的组织、管理、沟通、协调和写作能力；</w:t>
      </w:r>
    </w:p>
    <w:p w14:paraId="56FEA7C1"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具有正常履行职责的身体条件和心理素质；</w:t>
      </w:r>
    </w:p>
    <w:p w14:paraId="02768171"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具有符合岗位要求的工作能力；</w:t>
      </w:r>
    </w:p>
    <w:p w14:paraId="175075DD"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具有硕士研究生学历和硕士学位者年龄</w:t>
      </w:r>
      <w:r>
        <w:rPr>
          <w:rFonts w:asciiTheme="minorEastAsia" w:hAnsiTheme="minorEastAsia"/>
          <w:sz w:val="28"/>
          <w:szCs w:val="28"/>
        </w:rPr>
        <w:t>不超过</w:t>
      </w:r>
      <w:r>
        <w:rPr>
          <w:rFonts w:asciiTheme="minorEastAsia" w:hAnsiTheme="minorEastAsia" w:hint="eastAsia"/>
          <w:sz w:val="28"/>
          <w:szCs w:val="28"/>
        </w:rPr>
        <w:t>26岁(</w:t>
      </w:r>
      <w:r>
        <w:rPr>
          <w:rFonts w:asciiTheme="minorEastAsia" w:hAnsiTheme="minorEastAsia"/>
          <w:sz w:val="28"/>
          <w:szCs w:val="28"/>
        </w:rPr>
        <w:t>199</w:t>
      </w:r>
      <w:r>
        <w:rPr>
          <w:rFonts w:asciiTheme="minorEastAsia" w:hAnsiTheme="minorEastAsia" w:hint="eastAsia"/>
          <w:sz w:val="28"/>
          <w:szCs w:val="28"/>
        </w:rPr>
        <w:t>8年1月1日之</w:t>
      </w:r>
      <w:r>
        <w:rPr>
          <w:rFonts w:asciiTheme="minorEastAsia" w:hAnsiTheme="minorEastAsia"/>
          <w:sz w:val="28"/>
          <w:szCs w:val="28"/>
        </w:rPr>
        <w:t>后出生</w:t>
      </w:r>
      <w:r>
        <w:rPr>
          <w:rFonts w:asciiTheme="minorEastAsia" w:hAnsiTheme="minorEastAsia" w:hint="eastAsia"/>
          <w:sz w:val="28"/>
          <w:szCs w:val="28"/>
        </w:rPr>
        <w:t>)；具有</w:t>
      </w:r>
      <w:r>
        <w:rPr>
          <w:rFonts w:asciiTheme="minorEastAsia" w:hAnsiTheme="minorEastAsia"/>
          <w:sz w:val="28"/>
          <w:szCs w:val="28"/>
        </w:rPr>
        <w:t>博士研究生学历和博士学位者</w:t>
      </w:r>
      <w:r>
        <w:rPr>
          <w:rFonts w:asciiTheme="minorEastAsia" w:hAnsiTheme="minorEastAsia" w:hint="eastAsia"/>
          <w:sz w:val="28"/>
          <w:szCs w:val="28"/>
        </w:rPr>
        <w:t>年龄不</w:t>
      </w:r>
      <w:r>
        <w:rPr>
          <w:rFonts w:asciiTheme="minorEastAsia" w:hAnsiTheme="minorEastAsia"/>
          <w:sz w:val="28"/>
          <w:szCs w:val="28"/>
        </w:rPr>
        <w:t>超过</w:t>
      </w:r>
      <w:r>
        <w:rPr>
          <w:rFonts w:asciiTheme="minorEastAsia" w:hAnsiTheme="minorEastAsia" w:hint="eastAsia"/>
          <w:sz w:val="28"/>
          <w:szCs w:val="28"/>
        </w:rPr>
        <w:t>3</w:t>
      </w:r>
      <w:r>
        <w:rPr>
          <w:rFonts w:asciiTheme="minorEastAsia" w:hAnsiTheme="minorEastAsia"/>
          <w:sz w:val="28"/>
          <w:szCs w:val="28"/>
        </w:rPr>
        <w:t>0岁（即</w:t>
      </w:r>
      <w:r>
        <w:rPr>
          <w:rFonts w:asciiTheme="minorEastAsia" w:hAnsiTheme="minorEastAsia" w:hint="eastAsia"/>
          <w:sz w:val="28"/>
          <w:szCs w:val="28"/>
        </w:rPr>
        <w:t>1</w:t>
      </w:r>
      <w:r>
        <w:rPr>
          <w:rFonts w:asciiTheme="minorEastAsia" w:hAnsiTheme="minorEastAsia"/>
          <w:sz w:val="28"/>
          <w:szCs w:val="28"/>
        </w:rPr>
        <w:t>994年</w:t>
      </w:r>
      <w:r>
        <w:rPr>
          <w:rFonts w:asciiTheme="minorEastAsia" w:hAnsiTheme="minorEastAsia" w:hint="eastAsia"/>
          <w:sz w:val="28"/>
          <w:szCs w:val="28"/>
        </w:rPr>
        <w:t>1月1日之后出生）；具有博士后经历者年龄不超过3</w:t>
      </w:r>
      <w:r>
        <w:rPr>
          <w:rFonts w:asciiTheme="minorEastAsia" w:hAnsiTheme="minorEastAsia"/>
          <w:sz w:val="28"/>
          <w:szCs w:val="28"/>
        </w:rPr>
        <w:t>3岁</w:t>
      </w:r>
      <w:r>
        <w:rPr>
          <w:rFonts w:asciiTheme="minorEastAsia" w:hAnsiTheme="minorEastAsia" w:hint="eastAsia"/>
          <w:sz w:val="28"/>
          <w:szCs w:val="28"/>
        </w:rPr>
        <w:t>(</w:t>
      </w:r>
      <w:r>
        <w:rPr>
          <w:rFonts w:asciiTheme="minorEastAsia" w:hAnsiTheme="minorEastAsia"/>
          <w:sz w:val="28"/>
          <w:szCs w:val="28"/>
        </w:rPr>
        <w:t>1991年</w:t>
      </w:r>
      <w:r>
        <w:rPr>
          <w:rFonts w:asciiTheme="minorEastAsia" w:hAnsiTheme="minorEastAsia" w:hint="eastAsia"/>
          <w:sz w:val="28"/>
          <w:szCs w:val="28"/>
        </w:rPr>
        <w:t>1月1日之后出生)。基建主管岗（非事业编制）年龄要求4</w:t>
      </w:r>
      <w:r>
        <w:rPr>
          <w:rFonts w:asciiTheme="minorEastAsia" w:hAnsiTheme="minorEastAsia"/>
          <w:sz w:val="28"/>
          <w:szCs w:val="28"/>
        </w:rPr>
        <w:t>5岁以下（</w:t>
      </w:r>
      <w:r>
        <w:rPr>
          <w:rFonts w:asciiTheme="minorEastAsia" w:hAnsiTheme="minorEastAsia" w:hint="eastAsia"/>
          <w:sz w:val="28"/>
          <w:szCs w:val="28"/>
        </w:rPr>
        <w:t>1</w:t>
      </w:r>
      <w:r>
        <w:rPr>
          <w:rFonts w:asciiTheme="minorEastAsia" w:hAnsiTheme="minorEastAsia"/>
          <w:sz w:val="28"/>
          <w:szCs w:val="28"/>
        </w:rPr>
        <w:t>979年</w:t>
      </w:r>
      <w:r>
        <w:rPr>
          <w:rFonts w:asciiTheme="minorEastAsia" w:hAnsiTheme="minorEastAsia" w:hint="eastAsia"/>
          <w:sz w:val="28"/>
          <w:szCs w:val="28"/>
        </w:rPr>
        <w:t>1月1日之后出生）。</w:t>
      </w:r>
    </w:p>
    <w:p w14:paraId="04C66067"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符合招聘公告要求的其他条件，见</w:t>
      </w:r>
      <w:r>
        <w:rPr>
          <w:rFonts w:asciiTheme="minorEastAsia" w:hAnsiTheme="minorEastAsia"/>
          <w:sz w:val="28"/>
          <w:szCs w:val="28"/>
        </w:rPr>
        <w:t>《管理和支撑岗位招聘表》</w:t>
      </w:r>
      <w:r>
        <w:rPr>
          <w:rFonts w:asciiTheme="minorEastAsia" w:hAnsiTheme="minorEastAsia" w:hint="eastAsia"/>
          <w:sz w:val="28"/>
          <w:szCs w:val="28"/>
        </w:rPr>
        <w:t>。</w:t>
      </w:r>
    </w:p>
    <w:p w14:paraId="496D13FA" w14:textId="77777777" w:rsidR="00D32161" w:rsidRDefault="00000000">
      <w:pPr>
        <w:pStyle w:val="aa"/>
        <w:numPr>
          <w:ilvl w:val="0"/>
          <w:numId w:val="11"/>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有以下情形之一者，不得应聘：</w:t>
      </w:r>
    </w:p>
    <w:p w14:paraId="78A43F60"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受过刑事处罚的；</w:t>
      </w:r>
    </w:p>
    <w:p w14:paraId="502032BF"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被开除中国共产党党籍的；</w:t>
      </w:r>
    </w:p>
    <w:p w14:paraId="7E47A060"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sz w:val="28"/>
          <w:szCs w:val="28"/>
        </w:rPr>
        <w:t>被开除公职的；</w:t>
      </w:r>
    </w:p>
    <w:p w14:paraId="1CE07EA9"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sz w:val="28"/>
          <w:szCs w:val="28"/>
        </w:rPr>
        <w:t>被依法列为失信联合惩戒对象的；</w:t>
      </w:r>
    </w:p>
    <w:p w14:paraId="6B67CF91"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曾在各级公职人员招考中被认定有舞弊等严重违反考试录用纪律行为且尚在禁考期内的；</w:t>
      </w:r>
    </w:p>
    <w:p w14:paraId="0892D408"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曾有学术不端等不良行为的；</w:t>
      </w:r>
    </w:p>
    <w:p w14:paraId="03DCEF2E"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聘用后即构成回避关系的，具体为：应聘人与本单位工作人员之间有夫妻关系、直系血亲关系、三代以内旁系血亲关系以及近姻亲关系的；</w:t>
      </w:r>
    </w:p>
    <w:p w14:paraId="4DD07AFF" w14:textId="77777777" w:rsidR="00D32161" w:rsidRDefault="00000000">
      <w:pPr>
        <w:pStyle w:val="aa"/>
        <w:numPr>
          <w:ilvl w:val="0"/>
          <w:numId w:val="12"/>
        </w:numPr>
        <w:snapToGrid w:val="0"/>
        <w:spacing w:line="460" w:lineRule="exact"/>
        <w:ind w:right="-9" w:firstLineChars="0"/>
        <w:rPr>
          <w:rFonts w:asciiTheme="minorEastAsia" w:hAnsiTheme="minorEastAsia"/>
          <w:sz w:val="28"/>
          <w:szCs w:val="28"/>
        </w:rPr>
      </w:pPr>
      <w:r>
        <w:rPr>
          <w:rFonts w:asciiTheme="minorEastAsia" w:hAnsiTheme="minorEastAsia" w:hint="eastAsia"/>
          <w:sz w:val="28"/>
          <w:szCs w:val="28"/>
        </w:rPr>
        <w:t>法律、法规规定的其他情形。</w:t>
      </w:r>
    </w:p>
    <w:p w14:paraId="520B66D2" w14:textId="77777777" w:rsidR="00D32161" w:rsidRDefault="00000000">
      <w:pPr>
        <w:snapToGrid w:val="0"/>
        <w:spacing w:line="460" w:lineRule="exact"/>
        <w:ind w:right="-9"/>
        <w:rPr>
          <w:rFonts w:asciiTheme="minorEastAsia" w:hAnsiTheme="minorEastAsia"/>
          <w:b/>
          <w:sz w:val="28"/>
          <w:szCs w:val="28"/>
        </w:rPr>
      </w:pPr>
      <w:r>
        <w:rPr>
          <w:rFonts w:asciiTheme="minorEastAsia" w:hAnsiTheme="minorEastAsia" w:hint="eastAsia"/>
          <w:b/>
          <w:sz w:val="28"/>
          <w:szCs w:val="28"/>
        </w:rPr>
        <w:t>3</w:t>
      </w:r>
      <w:r>
        <w:rPr>
          <w:rFonts w:asciiTheme="minorEastAsia" w:hAnsiTheme="minorEastAsia"/>
          <w:b/>
          <w:sz w:val="28"/>
          <w:szCs w:val="28"/>
        </w:rPr>
        <w:t>.报名要求</w:t>
      </w:r>
    </w:p>
    <w:p w14:paraId="1A746C7E" w14:textId="77777777" w:rsidR="00D32161" w:rsidRDefault="00000000">
      <w:pPr>
        <w:pStyle w:val="aa"/>
        <w:numPr>
          <w:ilvl w:val="0"/>
          <w:numId w:val="13"/>
        </w:numPr>
        <w:snapToGrid w:val="0"/>
        <w:spacing w:line="460" w:lineRule="exact"/>
        <w:ind w:right="-9" w:firstLineChars="0"/>
        <w:rPr>
          <w:rFonts w:asciiTheme="minorEastAsia" w:hAnsiTheme="minorEastAsia"/>
          <w:sz w:val="28"/>
          <w:szCs w:val="28"/>
        </w:rPr>
      </w:pPr>
      <w:r>
        <w:rPr>
          <w:rFonts w:asciiTheme="minorEastAsia" w:hAnsiTheme="minorEastAsia" w:hint="eastAsia"/>
          <w:b/>
          <w:sz w:val="28"/>
          <w:szCs w:val="28"/>
        </w:rPr>
        <w:t>报名时间</w:t>
      </w:r>
      <w:r>
        <w:rPr>
          <w:rFonts w:asciiTheme="minorEastAsia" w:hAnsiTheme="minorEastAsia" w:hint="eastAsia"/>
          <w:sz w:val="28"/>
          <w:szCs w:val="28"/>
        </w:rPr>
        <w:t>：招聘到合适人选为止。</w:t>
      </w:r>
    </w:p>
    <w:p w14:paraId="7F72EE51" w14:textId="77777777" w:rsidR="00D32161" w:rsidRDefault="00000000">
      <w:pPr>
        <w:pStyle w:val="aa"/>
        <w:numPr>
          <w:ilvl w:val="0"/>
          <w:numId w:val="13"/>
        </w:numPr>
        <w:snapToGrid w:val="0"/>
        <w:spacing w:line="460" w:lineRule="exact"/>
        <w:ind w:right="-9" w:firstLineChars="0"/>
        <w:rPr>
          <w:rFonts w:asciiTheme="minorEastAsia" w:hAnsiTheme="minorEastAsia"/>
          <w:sz w:val="28"/>
          <w:szCs w:val="28"/>
        </w:rPr>
      </w:pPr>
      <w:r>
        <w:rPr>
          <w:rFonts w:asciiTheme="minorEastAsia" w:hAnsiTheme="minorEastAsia" w:hint="eastAsia"/>
          <w:b/>
          <w:sz w:val="28"/>
          <w:szCs w:val="28"/>
        </w:rPr>
        <w:t>报名方式</w:t>
      </w:r>
      <w:r>
        <w:rPr>
          <w:rFonts w:asciiTheme="minorEastAsia" w:hAnsiTheme="minorEastAsia" w:hint="eastAsia"/>
          <w:sz w:val="28"/>
          <w:szCs w:val="28"/>
        </w:rPr>
        <w:t xml:space="preserve">。采用网上报名方式报名。报名材料包括： </w:t>
      </w:r>
    </w:p>
    <w:p w14:paraId="772DA3BE" w14:textId="77777777" w:rsidR="00D32161" w:rsidRDefault="00000000">
      <w:pPr>
        <w:snapToGrid w:val="0"/>
        <w:spacing w:line="460" w:lineRule="exact"/>
        <w:ind w:right="-9" w:firstLineChars="200" w:firstLine="560"/>
        <w:rPr>
          <w:rFonts w:asciiTheme="minorEastAsia" w:hAnsiTheme="minorEastAsia"/>
          <w:sz w:val="28"/>
          <w:szCs w:val="28"/>
        </w:rPr>
      </w:pPr>
      <w:r>
        <w:rPr>
          <w:rFonts w:asciiTheme="minorEastAsia" w:hAnsiTheme="minorEastAsia" w:hint="eastAsia"/>
          <w:sz w:val="28"/>
          <w:szCs w:val="28"/>
        </w:rPr>
        <w:t>《中国科学院华南植物园岗位应聘申请表》(附件</w:t>
      </w:r>
      <w:r>
        <w:rPr>
          <w:rFonts w:asciiTheme="minorEastAsia" w:hAnsiTheme="minorEastAsia"/>
          <w:sz w:val="28"/>
          <w:szCs w:val="28"/>
        </w:rPr>
        <w:t>2</w:t>
      </w:r>
      <w:r>
        <w:rPr>
          <w:rFonts w:asciiTheme="minorEastAsia" w:hAnsiTheme="minorEastAsia" w:hint="eastAsia"/>
          <w:sz w:val="28"/>
          <w:szCs w:val="28"/>
        </w:rPr>
        <w:t>)和《应聘人基本信息采集表》（附件</w:t>
      </w:r>
      <w:r>
        <w:rPr>
          <w:rFonts w:asciiTheme="minorEastAsia" w:hAnsiTheme="minorEastAsia"/>
          <w:sz w:val="28"/>
          <w:szCs w:val="28"/>
        </w:rPr>
        <w:t>3</w:t>
      </w:r>
      <w:r>
        <w:rPr>
          <w:rFonts w:asciiTheme="minorEastAsia" w:hAnsiTheme="minorEastAsia" w:hint="eastAsia"/>
          <w:sz w:val="28"/>
          <w:szCs w:val="28"/>
        </w:rPr>
        <w:t>）。文件名分别为“申请表</w:t>
      </w:r>
      <w:r>
        <w:rPr>
          <w:rFonts w:asciiTheme="minorEastAsia" w:hAnsiTheme="minorEastAsia"/>
          <w:sz w:val="28"/>
          <w:szCs w:val="28"/>
        </w:rPr>
        <w:t>-</w:t>
      </w:r>
      <w:r>
        <w:rPr>
          <w:rFonts w:asciiTheme="minorEastAsia" w:hAnsiTheme="minorEastAsia" w:hint="eastAsia"/>
          <w:sz w:val="28"/>
          <w:szCs w:val="28"/>
        </w:rPr>
        <w:t>岗位名称-姓名-海外留学生网”、“信息采集表</w:t>
      </w:r>
      <w:r>
        <w:rPr>
          <w:rFonts w:asciiTheme="minorEastAsia" w:hAnsiTheme="minorEastAsia"/>
          <w:sz w:val="28"/>
          <w:szCs w:val="28"/>
        </w:rPr>
        <w:t>-</w:t>
      </w:r>
      <w:r>
        <w:rPr>
          <w:rFonts w:asciiTheme="minorEastAsia" w:hAnsiTheme="minorEastAsia" w:hint="eastAsia"/>
          <w:sz w:val="28"/>
          <w:szCs w:val="28"/>
        </w:rPr>
        <w:t>岗位名称</w:t>
      </w:r>
      <w:r>
        <w:rPr>
          <w:rFonts w:asciiTheme="minorEastAsia" w:hAnsiTheme="minorEastAsia"/>
          <w:sz w:val="28"/>
          <w:szCs w:val="28"/>
        </w:rPr>
        <w:t>-</w:t>
      </w:r>
      <w:r>
        <w:rPr>
          <w:rFonts w:asciiTheme="minorEastAsia" w:hAnsiTheme="minorEastAsia" w:hint="eastAsia"/>
          <w:sz w:val="28"/>
          <w:szCs w:val="28"/>
        </w:rPr>
        <w:t>姓名-海外留学生网”，例如：申请表-人事人才岗-张某某-海外留学生网，信息采访表-人事人才岗-张某某-海外留学生网。</w:t>
      </w:r>
    </w:p>
    <w:p w14:paraId="2CEF95DA" w14:textId="77777777" w:rsidR="00D32161" w:rsidRDefault="00000000">
      <w:pPr>
        <w:snapToGrid w:val="0"/>
        <w:spacing w:line="460" w:lineRule="exact"/>
        <w:ind w:right="-9" w:firstLineChars="200" w:firstLine="560"/>
        <w:rPr>
          <w:rFonts w:asciiTheme="minorEastAsia" w:hAnsiTheme="minorEastAsia"/>
          <w:sz w:val="28"/>
          <w:szCs w:val="28"/>
        </w:rPr>
      </w:pPr>
      <w:r>
        <w:rPr>
          <w:rFonts w:asciiTheme="minorEastAsia" w:hAnsiTheme="minorEastAsia" w:hint="eastAsia"/>
          <w:sz w:val="28"/>
          <w:szCs w:val="28"/>
        </w:rPr>
        <w:t>岗位要求的学历、学位、专业技能等证明材料（证明材料按身份证、学</w:t>
      </w:r>
      <w:r>
        <w:rPr>
          <w:rFonts w:asciiTheme="minorEastAsia" w:hAnsiTheme="minorEastAsia" w:hint="eastAsia"/>
          <w:sz w:val="28"/>
          <w:szCs w:val="28"/>
        </w:rPr>
        <w:lastRenderedPageBreak/>
        <w:t>历学位证及其他证明材料的顺序扫描在同一个PDF格式文件中，文件名为“证明材料</w:t>
      </w:r>
      <w:r>
        <w:rPr>
          <w:rFonts w:asciiTheme="minorEastAsia" w:hAnsiTheme="minorEastAsia"/>
          <w:sz w:val="28"/>
          <w:szCs w:val="28"/>
        </w:rPr>
        <w:t>-</w:t>
      </w:r>
      <w:r>
        <w:rPr>
          <w:rFonts w:asciiTheme="minorEastAsia" w:hAnsiTheme="minorEastAsia" w:hint="eastAsia"/>
          <w:sz w:val="28"/>
          <w:szCs w:val="28"/>
        </w:rPr>
        <w:t>应聘岗位名称</w:t>
      </w:r>
      <w:r>
        <w:rPr>
          <w:rFonts w:asciiTheme="minorEastAsia" w:hAnsiTheme="minorEastAsia"/>
          <w:sz w:val="28"/>
          <w:szCs w:val="28"/>
        </w:rPr>
        <w:t>-</w:t>
      </w:r>
      <w:r>
        <w:rPr>
          <w:rFonts w:asciiTheme="minorEastAsia" w:hAnsiTheme="minorEastAsia" w:hint="eastAsia"/>
          <w:sz w:val="28"/>
          <w:szCs w:val="28"/>
        </w:rPr>
        <w:t xml:space="preserve">姓名-海外留学生网”）； </w:t>
      </w:r>
    </w:p>
    <w:p w14:paraId="7E54A056" w14:textId="77777777" w:rsidR="00D32161" w:rsidRDefault="00000000">
      <w:pPr>
        <w:snapToGrid w:val="0"/>
        <w:spacing w:line="460" w:lineRule="exact"/>
        <w:ind w:right="-9"/>
        <w:rPr>
          <w:rFonts w:asciiTheme="minorEastAsia" w:hAnsiTheme="minorEastAsia"/>
          <w:sz w:val="28"/>
          <w:szCs w:val="28"/>
        </w:rPr>
      </w:pPr>
      <w:r>
        <w:rPr>
          <w:rFonts w:asciiTheme="minorEastAsia" w:hAnsiTheme="minorEastAsia" w:hint="eastAsia"/>
          <w:sz w:val="28"/>
          <w:szCs w:val="28"/>
        </w:rPr>
        <w:t>①身份证（正反面扫描在同一张A4纸上）；</w:t>
      </w:r>
    </w:p>
    <w:p w14:paraId="0F9802C6" w14:textId="77777777" w:rsidR="00D32161" w:rsidRDefault="00000000">
      <w:pPr>
        <w:snapToGrid w:val="0"/>
        <w:spacing w:line="460" w:lineRule="exact"/>
        <w:ind w:right="-9"/>
        <w:rPr>
          <w:rFonts w:asciiTheme="minorEastAsia" w:hAnsiTheme="minorEastAsia"/>
          <w:sz w:val="28"/>
          <w:szCs w:val="28"/>
        </w:rPr>
      </w:pPr>
      <w:r>
        <w:rPr>
          <w:rFonts w:asciiTheme="minorEastAsia" w:hAnsiTheme="minorEastAsia" w:hint="eastAsia"/>
          <w:sz w:val="28"/>
          <w:szCs w:val="28"/>
        </w:rPr>
        <w:t>②毕业证、学位证（包含第一学历学位到最高学历学位证书）；</w:t>
      </w:r>
    </w:p>
    <w:p w14:paraId="55AF1F66" w14:textId="77777777" w:rsidR="00D32161" w:rsidRDefault="00000000">
      <w:pPr>
        <w:snapToGrid w:val="0"/>
        <w:spacing w:line="460" w:lineRule="exact"/>
        <w:ind w:right="-9"/>
        <w:rPr>
          <w:rFonts w:asciiTheme="minorEastAsia" w:hAnsiTheme="minorEastAsia"/>
          <w:sz w:val="28"/>
          <w:szCs w:val="28"/>
        </w:rPr>
      </w:pPr>
      <w:r>
        <w:rPr>
          <w:rFonts w:asciiTheme="minorEastAsia" w:hAnsiTheme="minorEastAsia" w:hint="eastAsia"/>
          <w:sz w:val="28"/>
          <w:szCs w:val="28"/>
        </w:rPr>
        <w:t>③其他证明材料，如中共党员、外语水平、专业技能等的证明材料。</w:t>
      </w:r>
    </w:p>
    <w:p w14:paraId="3A54721C" w14:textId="77777777" w:rsidR="00D32161" w:rsidRDefault="00000000">
      <w:pPr>
        <w:snapToGrid w:val="0"/>
        <w:spacing w:line="460" w:lineRule="exact"/>
        <w:ind w:right="-9"/>
        <w:rPr>
          <w:rFonts w:asciiTheme="minorEastAsia" w:hAnsiTheme="minorEastAsia"/>
          <w:sz w:val="28"/>
          <w:szCs w:val="28"/>
        </w:rPr>
      </w:pPr>
      <w:r>
        <w:rPr>
          <w:rFonts w:asciiTheme="minorEastAsia" w:hAnsiTheme="minorEastAsia" w:hint="eastAsia"/>
          <w:sz w:val="28"/>
          <w:szCs w:val="28"/>
        </w:rPr>
        <w:t xml:space="preserve">　　应聘人须在规定的时间内将报名材料（岗位申请表、应聘人基本信息表和证明材料）以电子邮件方式，打包发送至</w:t>
      </w:r>
      <w:r>
        <w:rPr>
          <w:rFonts w:ascii="Times New Roman" w:hAnsi="Times New Roman" w:cs="Times New Roman"/>
          <w:b/>
          <w:bCs/>
          <w:color w:val="000000" w:themeColor="text1"/>
          <w:sz w:val="28"/>
          <w:szCs w:val="28"/>
        </w:rPr>
        <w:fldChar w:fldCharType="begin"/>
      </w:r>
      <w:r>
        <w:rPr>
          <w:rFonts w:ascii="Times New Roman" w:hAnsi="Times New Roman" w:cs="Times New Roman"/>
          <w:b/>
          <w:bCs/>
          <w:color w:val="000000" w:themeColor="text1"/>
          <w:sz w:val="28"/>
          <w:szCs w:val="28"/>
        </w:rPr>
        <w:instrText xml:space="preserve"> HYPERLINK "mailto:rsrcgz@scbg.ac.cn" </w:instrTex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fldChar w:fldCharType="separate"/>
      </w:r>
      <w:r>
        <w:rPr>
          <w:rFonts w:ascii="Times New Roman" w:hAnsi="Times New Roman" w:cs="Times New Roman"/>
          <w:b/>
          <w:bCs/>
          <w:color w:val="000000" w:themeColor="text1"/>
          <w:sz w:val="28"/>
          <w:szCs w:val="28"/>
        </w:rPr>
        <w:t>rsrcgz@scbg.ac.cn</w:t>
      </w:r>
      <w:r>
        <w:rPr>
          <w:rFonts w:ascii="Times New Roman" w:hAnsi="Times New Roman" w:cs="Times New Roman"/>
          <w:b/>
          <w:bCs/>
          <w:color w:val="000000" w:themeColor="text1"/>
          <w:sz w:val="28"/>
          <w:szCs w:val="28"/>
        </w:rPr>
        <w:fldChar w:fldCharType="end"/>
      </w:r>
      <w:r>
        <w:rPr>
          <w:rFonts w:ascii="Times New Roman" w:hAnsi="Times New Roman" w:cs="Times New Roman"/>
          <w:b/>
          <w:bCs/>
          <w:color w:val="000000" w:themeColor="text1"/>
          <w:sz w:val="28"/>
          <w:szCs w:val="28"/>
        </w:rPr>
        <w:t>,</w:t>
      </w:r>
      <w:hyperlink r:id="rId13" w:history="1">
        <w:r>
          <w:rPr>
            <w:rStyle w:val="a9"/>
            <w:rFonts w:ascii="Times New Roman" w:eastAsia="仿宋" w:hAnsi="Times New Roman" w:cs="Times New Roman"/>
            <w:b/>
            <w:bCs/>
            <w:color w:val="000000" w:themeColor="text1"/>
            <w:sz w:val="28"/>
            <w:szCs w:val="28"/>
            <w:u w:val="none"/>
            <w:shd w:val="clear" w:color="auto" w:fill="FFFFFF"/>
          </w:rPr>
          <w:t>songjj@scbg.ac.cn</w:t>
        </w:r>
      </w:hyperlink>
      <w:r>
        <w:rPr>
          <w:rFonts w:ascii="Times New Roman" w:eastAsia="仿宋" w:hAnsi="Times New Roman" w:cs="Times New Roman"/>
          <w:b/>
          <w:bCs/>
          <w:color w:val="000000" w:themeColor="text1"/>
          <w:sz w:val="28"/>
          <w:szCs w:val="28"/>
        </w:rPr>
        <w:t>,</w:t>
      </w:r>
      <w:hyperlink r:id="rId14" w:history="1">
        <w:r>
          <w:rPr>
            <w:rStyle w:val="a9"/>
            <w:rFonts w:ascii="Times New Roman" w:eastAsia="仿宋" w:hAnsi="Times New Roman" w:cs="Times New Roman"/>
            <w:b/>
            <w:bCs/>
            <w:color w:val="000000" w:themeColor="text1"/>
            <w:sz w:val="28"/>
            <w:szCs w:val="28"/>
            <w:u w:val="none"/>
            <w:shd w:val="clear" w:color="auto" w:fill="FFFFFF"/>
          </w:rPr>
          <w:t>gxiaop@scbg.ac.cn</w:t>
        </w:r>
      </w:hyperlink>
      <w:r>
        <w:rPr>
          <w:rFonts w:ascii="Times New Roman" w:eastAsia="仿宋" w:hAnsi="Times New Roman" w:cs="Times New Roman"/>
          <w:b/>
          <w:bCs/>
          <w:color w:val="000000" w:themeColor="text1"/>
          <w:sz w:val="28"/>
          <w:szCs w:val="28"/>
        </w:rPr>
        <w:t>,kshdfdrsc@126.com</w:t>
      </w:r>
      <w:r>
        <w:rPr>
          <w:rFonts w:asciiTheme="minorEastAsia" w:hAnsiTheme="minorEastAsia" w:hint="eastAsia"/>
          <w:sz w:val="28"/>
          <w:szCs w:val="28"/>
        </w:rPr>
        <w:t>。邮件主题及附件压缩包名称命名为：“岗位名称-姓名-海外留学生网”。压缩包的文件太小控制在</w:t>
      </w:r>
      <w:r>
        <w:rPr>
          <w:rFonts w:asciiTheme="minorEastAsia" w:hAnsiTheme="minorEastAsia"/>
          <w:sz w:val="28"/>
          <w:szCs w:val="28"/>
        </w:rPr>
        <w:t>2</w:t>
      </w:r>
      <w:proofErr w:type="gramStart"/>
      <w:r>
        <w:rPr>
          <w:rFonts w:asciiTheme="minorEastAsia" w:hAnsiTheme="minorEastAsia" w:hint="eastAsia"/>
          <w:sz w:val="28"/>
          <w:szCs w:val="28"/>
        </w:rPr>
        <w:t>兆</w:t>
      </w:r>
      <w:proofErr w:type="gramEnd"/>
      <w:r>
        <w:rPr>
          <w:rFonts w:asciiTheme="minorEastAsia" w:hAnsiTheme="minorEastAsia" w:hint="eastAsia"/>
          <w:sz w:val="28"/>
          <w:szCs w:val="28"/>
        </w:rPr>
        <w:t>（2M）以内。</w:t>
      </w:r>
    </w:p>
    <w:p w14:paraId="54AA5EC8" w14:textId="77777777" w:rsidR="00D32161" w:rsidRDefault="00000000">
      <w:pPr>
        <w:pStyle w:val="aa"/>
        <w:numPr>
          <w:ilvl w:val="0"/>
          <w:numId w:val="13"/>
        </w:numPr>
        <w:snapToGrid w:val="0"/>
        <w:spacing w:line="460" w:lineRule="exact"/>
        <w:ind w:right="-9" w:firstLineChars="0"/>
        <w:rPr>
          <w:rFonts w:asciiTheme="minorEastAsia" w:hAnsiTheme="minorEastAsia"/>
          <w:b/>
          <w:sz w:val="28"/>
          <w:szCs w:val="28"/>
        </w:rPr>
      </w:pPr>
      <w:r>
        <w:rPr>
          <w:rFonts w:asciiTheme="minorEastAsia" w:hAnsiTheme="minorEastAsia" w:hint="eastAsia"/>
          <w:b/>
          <w:sz w:val="28"/>
          <w:szCs w:val="28"/>
        </w:rPr>
        <w:t>注意事项</w:t>
      </w:r>
    </w:p>
    <w:p w14:paraId="27030ADB" w14:textId="77777777" w:rsidR="00D32161" w:rsidRDefault="00000000">
      <w:pPr>
        <w:snapToGrid w:val="0"/>
        <w:spacing w:line="460" w:lineRule="exact"/>
        <w:ind w:right="-9" w:firstLineChars="200" w:firstLine="560"/>
        <w:rPr>
          <w:rFonts w:asciiTheme="minorEastAsia" w:hAnsiTheme="minorEastAsia"/>
          <w:sz w:val="28"/>
          <w:szCs w:val="28"/>
        </w:rPr>
      </w:pPr>
      <w:r>
        <w:rPr>
          <w:rFonts w:asciiTheme="minorEastAsia" w:hAnsiTheme="minorEastAsia" w:hint="eastAsia"/>
          <w:sz w:val="28"/>
          <w:szCs w:val="28"/>
        </w:rPr>
        <w:t>报名截止后，初审合格的应聘人数不低于岗位招聘计划数即可开考。如出现初审无合格应聘者的岗位则相应取消</w:t>
      </w:r>
      <w:proofErr w:type="gramStart"/>
      <w:r>
        <w:rPr>
          <w:rFonts w:asciiTheme="minorEastAsia" w:hAnsiTheme="minorEastAsia" w:hint="eastAsia"/>
          <w:sz w:val="28"/>
          <w:szCs w:val="28"/>
        </w:rPr>
        <w:t>该岗位</w:t>
      </w:r>
      <w:proofErr w:type="gramEnd"/>
      <w:r>
        <w:rPr>
          <w:rFonts w:asciiTheme="minorEastAsia" w:hAnsiTheme="minorEastAsia" w:hint="eastAsia"/>
          <w:sz w:val="28"/>
          <w:szCs w:val="28"/>
        </w:rPr>
        <w:t xml:space="preserve">招聘。 </w:t>
      </w:r>
    </w:p>
    <w:p w14:paraId="3AC43220" w14:textId="77777777" w:rsidR="00D32161" w:rsidRDefault="00000000">
      <w:pPr>
        <w:snapToGrid w:val="0"/>
        <w:spacing w:line="460" w:lineRule="exact"/>
        <w:ind w:right="-9" w:firstLineChars="200" w:firstLine="560"/>
        <w:rPr>
          <w:rFonts w:asciiTheme="minorEastAsia" w:hAnsiTheme="minorEastAsia"/>
          <w:sz w:val="28"/>
          <w:szCs w:val="28"/>
        </w:rPr>
      </w:pPr>
      <w:r>
        <w:rPr>
          <w:rFonts w:asciiTheme="minorEastAsia" w:hAnsiTheme="minorEastAsia" w:hint="eastAsia"/>
          <w:sz w:val="28"/>
          <w:szCs w:val="28"/>
        </w:rPr>
        <w:t>应聘人应保证所填报资料的真实性，所提供材料须确保齐全、扫描件清晰可辨，如因个人填报信息失实、提交佐证材料不完善而被取消应聘资格或者录用资格的，由考生本人负责。报名材料一旦提交，将不可修改和补充。</w:t>
      </w:r>
    </w:p>
    <w:p w14:paraId="13C3C2CE" w14:textId="77777777" w:rsidR="00D32161" w:rsidRDefault="00000000">
      <w:pPr>
        <w:widowControl/>
        <w:spacing w:line="460" w:lineRule="exact"/>
        <w:jc w:val="left"/>
        <w:rPr>
          <w:rFonts w:asciiTheme="minorEastAsia" w:hAnsiTheme="minorEastAsia" w:cs="宋体"/>
          <w:b/>
          <w:sz w:val="28"/>
          <w:szCs w:val="28"/>
        </w:rPr>
      </w:pPr>
      <w:r>
        <w:rPr>
          <w:rFonts w:asciiTheme="minorEastAsia" w:hAnsiTheme="minorEastAsia" w:cs="宋体" w:hint="eastAsia"/>
          <w:b/>
          <w:sz w:val="28"/>
          <w:szCs w:val="28"/>
        </w:rPr>
        <w:t>4</w:t>
      </w:r>
      <w:r>
        <w:rPr>
          <w:rFonts w:asciiTheme="minorEastAsia" w:hAnsiTheme="minorEastAsia" w:cs="宋体"/>
          <w:b/>
          <w:sz w:val="28"/>
          <w:szCs w:val="28"/>
        </w:rPr>
        <w:t>.</w:t>
      </w:r>
      <w:r>
        <w:rPr>
          <w:rFonts w:asciiTheme="minorEastAsia" w:hAnsiTheme="minorEastAsia" w:cs="宋体" w:hint="eastAsia"/>
          <w:b/>
          <w:sz w:val="28"/>
          <w:szCs w:val="28"/>
        </w:rPr>
        <w:t xml:space="preserve">报名资格审查 </w:t>
      </w:r>
    </w:p>
    <w:p w14:paraId="58150FC2" w14:textId="77777777" w:rsidR="00D32161" w:rsidRDefault="00000000">
      <w:pPr>
        <w:widowControl/>
        <w:spacing w:line="460" w:lineRule="exact"/>
        <w:ind w:firstLineChars="200" w:firstLine="562"/>
        <w:jc w:val="left"/>
        <w:rPr>
          <w:rFonts w:asciiTheme="minorEastAsia" w:hAnsiTheme="minorEastAsia" w:cs="宋体"/>
          <w:sz w:val="28"/>
          <w:szCs w:val="28"/>
        </w:rPr>
      </w:pPr>
      <w:r>
        <w:rPr>
          <w:rFonts w:asciiTheme="minorEastAsia" w:hAnsiTheme="minorEastAsia" w:cs="宋体" w:hint="eastAsia"/>
          <w:b/>
          <w:sz w:val="28"/>
          <w:szCs w:val="28"/>
        </w:rPr>
        <w:t>初审</w:t>
      </w:r>
      <w:r>
        <w:rPr>
          <w:rFonts w:asciiTheme="minorEastAsia" w:hAnsiTheme="minorEastAsia" w:cs="宋体" w:hint="eastAsia"/>
          <w:sz w:val="28"/>
          <w:szCs w:val="28"/>
        </w:rPr>
        <w:t>：根据招聘条件及岗位要求，对考生资格条件进行资格审查，资格审查结果于报名截止日期后</w:t>
      </w:r>
      <w:r>
        <w:rPr>
          <w:rFonts w:asciiTheme="minorEastAsia" w:hAnsiTheme="minorEastAsia" w:cs="宋体"/>
          <w:sz w:val="28"/>
          <w:szCs w:val="28"/>
        </w:rPr>
        <w:t>10</w:t>
      </w:r>
      <w:r>
        <w:rPr>
          <w:rFonts w:asciiTheme="minorEastAsia" w:hAnsiTheme="minorEastAsia" w:cs="宋体" w:hint="eastAsia"/>
          <w:sz w:val="28"/>
          <w:szCs w:val="28"/>
        </w:rPr>
        <w:t xml:space="preserve">个工作日内通过邮件形式告知应聘人，资格初审合格的，取得笔试资格。 </w:t>
      </w:r>
    </w:p>
    <w:p w14:paraId="3B0A64C9" w14:textId="77777777" w:rsidR="00D32161" w:rsidRDefault="00000000">
      <w:pPr>
        <w:widowControl/>
        <w:spacing w:line="460" w:lineRule="exact"/>
        <w:jc w:val="left"/>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b/>
          <w:sz w:val="28"/>
          <w:szCs w:val="28"/>
        </w:rPr>
        <w:t>复审</w:t>
      </w:r>
      <w:r>
        <w:rPr>
          <w:rFonts w:asciiTheme="minorEastAsia" w:hAnsiTheme="minorEastAsia" w:cs="宋体" w:hint="eastAsia"/>
          <w:sz w:val="28"/>
          <w:szCs w:val="28"/>
        </w:rPr>
        <w:t xml:space="preserve">：面试前，对通过笔试的人员进行现场资格复查。 </w:t>
      </w:r>
    </w:p>
    <w:p w14:paraId="18C94EA9" w14:textId="77777777" w:rsidR="00D32161" w:rsidRDefault="00000000">
      <w:pPr>
        <w:widowControl/>
        <w:spacing w:line="460" w:lineRule="exact"/>
        <w:ind w:firstLine="645"/>
        <w:jc w:val="left"/>
        <w:rPr>
          <w:rFonts w:asciiTheme="minorEastAsia" w:hAnsiTheme="minorEastAsia" w:cs="宋体"/>
          <w:sz w:val="28"/>
          <w:szCs w:val="28"/>
        </w:rPr>
      </w:pPr>
      <w:r>
        <w:rPr>
          <w:rFonts w:asciiTheme="minorEastAsia" w:hAnsiTheme="minorEastAsia" w:cs="宋体" w:hint="eastAsia"/>
          <w:sz w:val="28"/>
          <w:szCs w:val="28"/>
        </w:rPr>
        <w:t>具体时间、地点另行通知。资格复审通过的，届时凭身份证参加面试。资格复审不合格的，不得参加面试。考生未在规定时间内进行资格复审或自动放弃的，不按规定提供材料的，取消面试资格，在笔试成绩合格人员中按照从高分到低分顺序依次递补。资格复审提交的资料为报名时所需材料的原件及复印件，原件审核后当场退回。</w:t>
      </w:r>
    </w:p>
    <w:p w14:paraId="7DDB627D" w14:textId="77777777" w:rsidR="00D32161" w:rsidRDefault="00000000">
      <w:pPr>
        <w:widowControl/>
        <w:spacing w:line="460" w:lineRule="exact"/>
        <w:ind w:firstLine="645"/>
        <w:jc w:val="left"/>
        <w:rPr>
          <w:rFonts w:asciiTheme="minorEastAsia" w:hAnsiTheme="minorEastAsia" w:cs="宋体"/>
          <w:sz w:val="28"/>
          <w:szCs w:val="28"/>
        </w:rPr>
      </w:pPr>
      <w:r>
        <w:rPr>
          <w:rFonts w:asciiTheme="minorEastAsia" w:hAnsiTheme="minorEastAsia" w:cs="宋体"/>
          <w:sz w:val="28"/>
          <w:szCs w:val="28"/>
        </w:rPr>
        <w:t>具有博士学历</w:t>
      </w:r>
      <w:r>
        <w:rPr>
          <w:rFonts w:asciiTheme="minorEastAsia" w:hAnsiTheme="minorEastAsia" w:cs="宋体" w:hint="eastAsia"/>
          <w:sz w:val="28"/>
          <w:szCs w:val="28"/>
        </w:rPr>
        <w:t>学位</w:t>
      </w:r>
      <w:r>
        <w:rPr>
          <w:rFonts w:asciiTheme="minorEastAsia" w:hAnsiTheme="minorEastAsia" w:cs="宋体"/>
          <w:sz w:val="28"/>
          <w:szCs w:val="28"/>
        </w:rPr>
        <w:t>的应聘人经</w:t>
      </w:r>
      <w:r>
        <w:rPr>
          <w:rFonts w:asciiTheme="minorEastAsia" w:hAnsiTheme="minorEastAsia" w:cs="宋体" w:hint="eastAsia"/>
          <w:sz w:val="28"/>
          <w:szCs w:val="28"/>
        </w:rPr>
        <w:t>资格审查合格后直接进入面试，不需参加笔试。</w:t>
      </w:r>
    </w:p>
    <w:p w14:paraId="645E3EFB" w14:textId="77777777" w:rsidR="00D32161" w:rsidRDefault="00000000">
      <w:pPr>
        <w:widowControl/>
        <w:spacing w:line="460" w:lineRule="exact"/>
        <w:jc w:val="left"/>
        <w:rPr>
          <w:rFonts w:asciiTheme="minorEastAsia" w:hAnsiTheme="minorEastAsia" w:cs="宋体"/>
          <w:b/>
          <w:sz w:val="28"/>
          <w:szCs w:val="28"/>
        </w:rPr>
      </w:pPr>
      <w:r>
        <w:rPr>
          <w:rFonts w:asciiTheme="minorEastAsia" w:hAnsiTheme="minorEastAsia" w:cs="宋体" w:hint="eastAsia"/>
          <w:b/>
          <w:sz w:val="28"/>
          <w:szCs w:val="28"/>
        </w:rPr>
        <w:t>5</w:t>
      </w:r>
      <w:r>
        <w:rPr>
          <w:rFonts w:asciiTheme="minorEastAsia" w:hAnsiTheme="minorEastAsia" w:cs="宋体"/>
          <w:b/>
          <w:sz w:val="28"/>
          <w:szCs w:val="28"/>
        </w:rPr>
        <w:t>.</w:t>
      </w:r>
      <w:r>
        <w:rPr>
          <w:rFonts w:asciiTheme="minorEastAsia" w:hAnsiTheme="minorEastAsia" w:cs="宋体" w:hint="eastAsia"/>
          <w:b/>
          <w:sz w:val="28"/>
          <w:szCs w:val="28"/>
        </w:rPr>
        <w:t xml:space="preserve">考试 </w:t>
      </w:r>
    </w:p>
    <w:p w14:paraId="0EA320D7" w14:textId="77777777" w:rsidR="00D32161" w:rsidRDefault="00000000">
      <w:pPr>
        <w:widowControl/>
        <w:spacing w:line="460" w:lineRule="exact"/>
        <w:ind w:firstLine="555"/>
        <w:jc w:val="left"/>
        <w:rPr>
          <w:rFonts w:asciiTheme="minorEastAsia" w:hAnsiTheme="minorEastAsia" w:cs="宋体"/>
          <w:sz w:val="28"/>
          <w:szCs w:val="28"/>
        </w:rPr>
      </w:pPr>
      <w:r>
        <w:rPr>
          <w:rFonts w:asciiTheme="minorEastAsia" w:hAnsiTheme="minorEastAsia" w:cs="宋体" w:hint="eastAsia"/>
          <w:sz w:val="28"/>
          <w:szCs w:val="28"/>
        </w:rPr>
        <w:t>考试采取线下“笔试+面试”的方式进行。</w:t>
      </w:r>
    </w:p>
    <w:p w14:paraId="232FA309" w14:textId="77777777" w:rsidR="00D32161" w:rsidRDefault="00000000">
      <w:pPr>
        <w:widowControl/>
        <w:spacing w:line="460" w:lineRule="exact"/>
        <w:ind w:firstLine="555"/>
        <w:jc w:val="left"/>
        <w:rPr>
          <w:rFonts w:asciiTheme="minorEastAsia" w:hAnsiTheme="minorEastAsia" w:cs="宋体"/>
          <w:sz w:val="28"/>
          <w:szCs w:val="28"/>
        </w:rPr>
      </w:pPr>
      <w:r>
        <w:rPr>
          <w:rFonts w:asciiTheme="minorEastAsia" w:hAnsiTheme="minorEastAsia" w:cs="宋体" w:hint="eastAsia"/>
          <w:b/>
          <w:sz w:val="28"/>
          <w:szCs w:val="28"/>
        </w:rPr>
        <w:lastRenderedPageBreak/>
        <w:t>笔试。</w:t>
      </w:r>
      <w:r>
        <w:rPr>
          <w:rFonts w:asciiTheme="minorEastAsia" w:hAnsiTheme="minorEastAsia" w:cs="宋体" w:hint="eastAsia"/>
          <w:sz w:val="28"/>
          <w:szCs w:val="28"/>
        </w:rPr>
        <w:t>笔试采取闭卷作答形式，笔试内容主要测试应聘人的政策理论水平、分析和解决实际问题的能力、文字表达能力和业务工作能力等综合素质，不指定参考书。笔试严格执行公开招聘考试纪律，作弊考生一律取消成绩和应聘资格。试时间和地点另行通知。笔试成绩满分100分，按四舍五入保留小数点后2位，</w:t>
      </w:r>
      <w:r>
        <w:rPr>
          <w:rFonts w:asciiTheme="minorEastAsia" w:hAnsiTheme="minorEastAsia" w:cs="宋体"/>
          <w:sz w:val="28"/>
          <w:szCs w:val="28"/>
        </w:rPr>
        <w:t>80</w:t>
      </w:r>
      <w:r>
        <w:rPr>
          <w:rFonts w:asciiTheme="minorEastAsia" w:hAnsiTheme="minorEastAsia" w:cs="宋体" w:hint="eastAsia"/>
          <w:sz w:val="28"/>
          <w:szCs w:val="28"/>
        </w:rPr>
        <w:t>分合格，不合格者不得进入面试。笔试成绩相同时，视为并列。</w:t>
      </w:r>
    </w:p>
    <w:p w14:paraId="758E5C52" w14:textId="77777777" w:rsidR="00D32161" w:rsidRDefault="00000000">
      <w:pPr>
        <w:widowControl/>
        <w:spacing w:line="460" w:lineRule="exact"/>
        <w:jc w:val="left"/>
        <w:rPr>
          <w:rFonts w:asciiTheme="minorEastAsia" w:hAnsiTheme="minorEastAsia" w:cs="宋体"/>
          <w:sz w:val="28"/>
          <w:szCs w:val="28"/>
        </w:rPr>
      </w:pPr>
      <w:r>
        <w:rPr>
          <w:rFonts w:asciiTheme="minorEastAsia" w:hAnsiTheme="minorEastAsia" w:cs="宋体" w:hint="eastAsia"/>
          <w:sz w:val="28"/>
          <w:szCs w:val="28"/>
        </w:rPr>
        <w:t xml:space="preserve">　　确定面试人选：在笔试合格的考生中从高分到低分，按1:5的比例确定参加面试人选，如果成绩合格人数未达上述比例则按实际人数确定面试人选。 </w:t>
      </w:r>
    </w:p>
    <w:p w14:paraId="71789DA3" w14:textId="77777777" w:rsidR="00D32161" w:rsidRDefault="00000000">
      <w:pPr>
        <w:widowControl/>
        <w:spacing w:line="460" w:lineRule="exact"/>
        <w:jc w:val="left"/>
        <w:rPr>
          <w:rFonts w:asciiTheme="minorEastAsia" w:hAnsiTheme="minorEastAsia" w:cs="宋体"/>
          <w:sz w:val="28"/>
          <w:szCs w:val="28"/>
        </w:rPr>
      </w:pPr>
      <w:r>
        <w:rPr>
          <w:rFonts w:asciiTheme="minorEastAsia" w:hAnsiTheme="minorEastAsia" w:cs="宋体" w:hint="eastAsia"/>
          <w:sz w:val="28"/>
          <w:szCs w:val="28"/>
        </w:rPr>
        <w:t xml:space="preserve">　　笔试成绩于笔试结束后10个工作日内在中国科学院华南植物园官网（</w:t>
      </w:r>
      <w:r>
        <w:rPr>
          <w:rFonts w:hint="eastAsia"/>
        </w:rPr>
        <w:fldChar w:fldCharType="begin"/>
      </w:r>
      <w:r>
        <w:instrText xml:space="preserve"> HYPERLINK "http://www.scbg.ac.cn/" </w:instrText>
      </w:r>
      <w:r>
        <w:rPr>
          <w:rFonts w:hint="eastAsia"/>
        </w:rPr>
      </w:r>
      <w:r>
        <w:rPr>
          <w:rFonts w:hint="eastAsia"/>
        </w:rPr>
        <w:fldChar w:fldCharType="separate"/>
      </w:r>
      <w:r>
        <w:rPr>
          <w:rFonts w:asciiTheme="minorEastAsia" w:hAnsiTheme="minorEastAsia" w:cs="宋体" w:hint="eastAsia"/>
          <w:color w:val="0000FF"/>
          <w:sz w:val="28"/>
          <w:szCs w:val="28"/>
          <w:u w:val="single"/>
        </w:rPr>
        <w:t>http://www.scbg.ac.cn/</w:t>
      </w:r>
      <w:r>
        <w:rPr>
          <w:rFonts w:asciiTheme="minorEastAsia" w:hAnsiTheme="minorEastAsia" w:cs="宋体" w:hint="eastAsia"/>
          <w:color w:val="0000FF"/>
          <w:sz w:val="28"/>
          <w:szCs w:val="28"/>
          <w:u w:val="single"/>
        </w:rPr>
        <w:fldChar w:fldCharType="end"/>
      </w:r>
      <w:r>
        <w:rPr>
          <w:rFonts w:asciiTheme="minorEastAsia" w:hAnsiTheme="minorEastAsia" w:cs="宋体" w:hint="eastAsia"/>
          <w:sz w:val="28"/>
          <w:szCs w:val="28"/>
        </w:rPr>
        <w:t xml:space="preserve">）公布。 </w:t>
      </w:r>
    </w:p>
    <w:p w14:paraId="3B446D20" w14:textId="77777777" w:rsidR="00D32161" w:rsidRDefault="00000000">
      <w:pPr>
        <w:widowControl/>
        <w:spacing w:line="460" w:lineRule="exact"/>
        <w:jc w:val="left"/>
        <w:rPr>
          <w:rFonts w:asciiTheme="minorEastAsia" w:hAnsiTheme="minorEastAsia" w:cs="宋体"/>
          <w:sz w:val="28"/>
          <w:szCs w:val="28"/>
        </w:rPr>
      </w:pPr>
      <w:r>
        <w:rPr>
          <w:rFonts w:asciiTheme="minorEastAsia" w:hAnsiTheme="minorEastAsia" w:cs="宋体" w:hint="eastAsia"/>
          <w:b/>
          <w:sz w:val="28"/>
          <w:szCs w:val="28"/>
        </w:rPr>
        <w:t xml:space="preserve">　　面试。</w:t>
      </w:r>
      <w:r>
        <w:rPr>
          <w:rFonts w:asciiTheme="minorEastAsia" w:hAnsiTheme="minorEastAsia" w:cs="宋体" w:hint="eastAsia"/>
          <w:sz w:val="28"/>
          <w:szCs w:val="28"/>
        </w:rPr>
        <w:t xml:space="preserve">具体面试安排待定，确定后将在面试前5个工作日邮件通知面试人员。面试主要考察考生的综合分析能力、组织管理能力、协调能力、语言表达能力及工作岗位要求的匹配程度等。面试成绩满分为100分，按四舍五入保留小数点后2位， </w:t>
      </w:r>
      <w:r>
        <w:rPr>
          <w:rFonts w:asciiTheme="minorEastAsia" w:hAnsiTheme="minorEastAsia" w:cs="宋体"/>
          <w:sz w:val="28"/>
          <w:szCs w:val="28"/>
        </w:rPr>
        <w:t>80</w:t>
      </w:r>
      <w:r>
        <w:rPr>
          <w:rFonts w:asciiTheme="minorEastAsia" w:hAnsiTheme="minorEastAsia" w:cs="宋体" w:hint="eastAsia"/>
          <w:sz w:val="28"/>
          <w:szCs w:val="28"/>
        </w:rPr>
        <w:t>分合格。面试成绩当场公布。面试未达合格分数线的，不计算综合成绩。</w:t>
      </w:r>
    </w:p>
    <w:p w14:paraId="4B1B48A7" w14:textId="77777777" w:rsidR="00D32161" w:rsidRDefault="00000000">
      <w:pPr>
        <w:widowControl/>
        <w:spacing w:line="460" w:lineRule="exact"/>
        <w:jc w:val="left"/>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b/>
          <w:sz w:val="28"/>
          <w:szCs w:val="28"/>
        </w:rPr>
        <w:t>综合成绩。</w:t>
      </w:r>
      <w:r>
        <w:rPr>
          <w:rFonts w:asciiTheme="minorEastAsia" w:hAnsiTheme="minorEastAsia" w:cs="宋体" w:hint="eastAsia"/>
          <w:sz w:val="28"/>
          <w:szCs w:val="28"/>
        </w:rPr>
        <w:t>考试综合成绩按下列公式计算：考试综合成绩＝笔试成绩×40％＋面试成绩×60%，成绩合格线为</w:t>
      </w:r>
      <w:r>
        <w:rPr>
          <w:rFonts w:asciiTheme="minorEastAsia" w:hAnsiTheme="minorEastAsia" w:cs="宋体"/>
          <w:sz w:val="28"/>
          <w:szCs w:val="28"/>
        </w:rPr>
        <w:t>8</w:t>
      </w:r>
      <w:r>
        <w:rPr>
          <w:rFonts w:asciiTheme="minorEastAsia" w:hAnsiTheme="minorEastAsia" w:cs="宋体" w:hint="eastAsia"/>
          <w:sz w:val="28"/>
          <w:szCs w:val="28"/>
        </w:rPr>
        <w:t>0分。招聘岗位要求博士学历的，面试成绩即为综合成绩。综合成绩将在面试结束后5个工作日内在</w:t>
      </w:r>
      <w:proofErr w:type="gramStart"/>
      <w:r>
        <w:rPr>
          <w:rFonts w:asciiTheme="minorEastAsia" w:hAnsiTheme="minorEastAsia" w:cs="宋体" w:hint="eastAsia"/>
          <w:sz w:val="28"/>
          <w:szCs w:val="28"/>
        </w:rPr>
        <w:t>中国科学院华南植物园官网公布</w:t>
      </w:r>
      <w:proofErr w:type="gramEnd"/>
      <w:r>
        <w:rPr>
          <w:rFonts w:asciiTheme="minorEastAsia" w:hAnsiTheme="minorEastAsia" w:cs="宋体" w:hint="eastAsia"/>
          <w:sz w:val="28"/>
          <w:szCs w:val="28"/>
        </w:rPr>
        <w:t>。</w:t>
      </w:r>
    </w:p>
    <w:p w14:paraId="70BF1B50" w14:textId="77777777" w:rsidR="00D32161" w:rsidRDefault="00000000">
      <w:pPr>
        <w:widowControl/>
        <w:spacing w:line="460" w:lineRule="exact"/>
        <w:jc w:val="left"/>
        <w:rPr>
          <w:rFonts w:asciiTheme="minorEastAsia" w:hAnsiTheme="minorEastAsia" w:cs="宋体"/>
          <w:b/>
          <w:sz w:val="28"/>
          <w:szCs w:val="28"/>
        </w:rPr>
      </w:pPr>
      <w:r>
        <w:rPr>
          <w:rFonts w:asciiTheme="minorEastAsia" w:hAnsiTheme="minorEastAsia" w:cs="宋体" w:hint="eastAsia"/>
          <w:b/>
          <w:sz w:val="28"/>
          <w:szCs w:val="28"/>
        </w:rPr>
        <w:t>6</w:t>
      </w:r>
      <w:r>
        <w:rPr>
          <w:rFonts w:asciiTheme="minorEastAsia" w:hAnsiTheme="minorEastAsia" w:cs="宋体"/>
          <w:b/>
          <w:sz w:val="28"/>
          <w:szCs w:val="28"/>
        </w:rPr>
        <w:t>.</w:t>
      </w:r>
      <w:r>
        <w:rPr>
          <w:rFonts w:asciiTheme="minorEastAsia" w:hAnsiTheme="minorEastAsia" w:cs="宋体" w:hint="eastAsia"/>
          <w:b/>
          <w:sz w:val="28"/>
          <w:szCs w:val="28"/>
        </w:rPr>
        <w:t xml:space="preserve">体检、考察、公示、聘用 </w:t>
      </w:r>
    </w:p>
    <w:p w14:paraId="6E87B46F" w14:textId="77777777" w:rsidR="00D32161" w:rsidRDefault="00000000">
      <w:pPr>
        <w:widowControl/>
        <w:spacing w:line="460" w:lineRule="exact"/>
        <w:ind w:firstLineChars="200" w:firstLine="562"/>
        <w:jc w:val="left"/>
        <w:rPr>
          <w:rFonts w:asciiTheme="minorEastAsia" w:hAnsiTheme="minorEastAsia" w:cs="宋体"/>
          <w:sz w:val="28"/>
          <w:szCs w:val="28"/>
        </w:rPr>
      </w:pPr>
      <w:r>
        <w:rPr>
          <w:rFonts w:asciiTheme="minorEastAsia" w:hAnsiTheme="minorEastAsia" w:cs="宋体" w:hint="eastAsia"/>
          <w:b/>
          <w:sz w:val="28"/>
          <w:szCs w:val="28"/>
        </w:rPr>
        <w:t>体检</w:t>
      </w:r>
      <w:r>
        <w:rPr>
          <w:rFonts w:asciiTheme="minorEastAsia" w:hAnsiTheme="minorEastAsia" w:cs="宋体" w:hint="eastAsia"/>
          <w:sz w:val="28"/>
          <w:szCs w:val="28"/>
        </w:rPr>
        <w:t>：在综合成绩合格的应聘人员中，按照综合成绩由高到低的顺序确定与招聘岗位数量等额的体检人员。体检按照广东省事业单位公开招聘人员体检相关规定执行。体检安排另行通知。</w:t>
      </w:r>
    </w:p>
    <w:p w14:paraId="67220793" w14:textId="77777777" w:rsidR="00D32161" w:rsidRDefault="00000000">
      <w:pPr>
        <w:widowControl/>
        <w:spacing w:line="460" w:lineRule="exact"/>
        <w:ind w:firstLineChars="200" w:firstLine="562"/>
        <w:jc w:val="left"/>
        <w:rPr>
          <w:rFonts w:asciiTheme="minorEastAsia" w:hAnsiTheme="minorEastAsia" w:cs="宋体"/>
          <w:b/>
          <w:sz w:val="28"/>
          <w:szCs w:val="28"/>
        </w:rPr>
      </w:pPr>
      <w:r>
        <w:rPr>
          <w:rFonts w:asciiTheme="minorEastAsia" w:hAnsiTheme="minorEastAsia" w:cs="宋体" w:hint="eastAsia"/>
          <w:b/>
          <w:sz w:val="28"/>
          <w:szCs w:val="28"/>
        </w:rPr>
        <w:t>考察</w:t>
      </w:r>
      <w:r>
        <w:rPr>
          <w:rFonts w:asciiTheme="minorEastAsia" w:hAnsiTheme="minorEastAsia" w:cs="宋体" w:hint="eastAsia"/>
          <w:sz w:val="28"/>
          <w:szCs w:val="28"/>
        </w:rPr>
        <w:t xml:space="preserve">：根据体检结果确定考察人选。考察工作按照广东省事业单位公开招聘人员考察相关规定执行。 </w:t>
      </w:r>
    </w:p>
    <w:p w14:paraId="1F8978FB" w14:textId="77777777" w:rsidR="00D32161" w:rsidRDefault="00000000">
      <w:pPr>
        <w:widowControl/>
        <w:spacing w:line="460" w:lineRule="exact"/>
        <w:ind w:firstLineChars="200" w:firstLine="562"/>
        <w:jc w:val="left"/>
        <w:rPr>
          <w:rFonts w:asciiTheme="minorEastAsia" w:hAnsiTheme="minorEastAsia" w:cs="宋体"/>
          <w:b/>
          <w:sz w:val="28"/>
          <w:szCs w:val="28"/>
        </w:rPr>
      </w:pPr>
      <w:r>
        <w:rPr>
          <w:rFonts w:asciiTheme="minorEastAsia" w:hAnsiTheme="minorEastAsia" w:cs="宋体" w:hint="eastAsia"/>
          <w:b/>
          <w:sz w:val="28"/>
          <w:szCs w:val="28"/>
        </w:rPr>
        <w:t>公示</w:t>
      </w:r>
      <w:r>
        <w:rPr>
          <w:rFonts w:asciiTheme="minorEastAsia" w:hAnsiTheme="minorEastAsia" w:cs="宋体" w:hint="eastAsia"/>
          <w:sz w:val="28"/>
          <w:szCs w:val="28"/>
        </w:rPr>
        <w:t>：通过考察的拟聘用人员名单在</w:t>
      </w:r>
      <w:proofErr w:type="gramStart"/>
      <w:r>
        <w:rPr>
          <w:rFonts w:asciiTheme="minorEastAsia" w:hAnsiTheme="minorEastAsia" w:cs="宋体" w:hint="eastAsia"/>
          <w:sz w:val="28"/>
          <w:szCs w:val="28"/>
        </w:rPr>
        <w:t>中国科学院华南植物园官网公示</w:t>
      </w:r>
      <w:proofErr w:type="gramEnd"/>
      <w:r>
        <w:rPr>
          <w:rFonts w:asciiTheme="minorEastAsia" w:hAnsiTheme="minorEastAsia" w:cs="宋体" w:hint="eastAsia"/>
          <w:sz w:val="28"/>
          <w:szCs w:val="28"/>
        </w:rPr>
        <w:t>5个工作日。</w:t>
      </w:r>
    </w:p>
    <w:p w14:paraId="77F30235" w14:textId="77777777" w:rsidR="00D32161" w:rsidRDefault="00000000">
      <w:pPr>
        <w:widowControl/>
        <w:spacing w:line="460" w:lineRule="exact"/>
        <w:ind w:firstLineChars="200" w:firstLine="562"/>
        <w:jc w:val="left"/>
        <w:rPr>
          <w:rFonts w:asciiTheme="minorEastAsia" w:hAnsiTheme="minorEastAsia" w:cs="宋体"/>
          <w:b/>
          <w:sz w:val="28"/>
          <w:szCs w:val="28"/>
        </w:rPr>
      </w:pPr>
      <w:r>
        <w:rPr>
          <w:rFonts w:asciiTheme="minorEastAsia" w:hAnsiTheme="minorEastAsia" w:cs="宋体" w:hint="eastAsia"/>
          <w:b/>
          <w:sz w:val="28"/>
          <w:szCs w:val="28"/>
        </w:rPr>
        <w:lastRenderedPageBreak/>
        <w:t>聘用</w:t>
      </w:r>
      <w:r>
        <w:rPr>
          <w:rFonts w:asciiTheme="minorEastAsia" w:hAnsiTheme="minorEastAsia" w:cs="宋体" w:hint="eastAsia"/>
          <w:sz w:val="28"/>
          <w:szCs w:val="28"/>
        </w:rPr>
        <w:t>：公示无异议后，办理聘用手续。编制岗位人员签订聘用合同，非编制岗位人员签订劳动合同，首次合同限期均为3年，其中试用期为半</w:t>
      </w:r>
      <w:r>
        <w:rPr>
          <w:rFonts w:asciiTheme="minorEastAsia" w:hAnsiTheme="minorEastAsia" w:cs="宋体"/>
          <w:sz w:val="28"/>
          <w:szCs w:val="28"/>
        </w:rPr>
        <w:t>年</w:t>
      </w:r>
      <w:r>
        <w:rPr>
          <w:rFonts w:asciiTheme="minorEastAsia" w:hAnsiTheme="minorEastAsia" w:cs="宋体" w:hint="eastAsia"/>
          <w:sz w:val="28"/>
          <w:szCs w:val="28"/>
        </w:rPr>
        <w:t>，到位工作满3个月进行考核评议，考核评议不合格者给予解聘。</w:t>
      </w:r>
    </w:p>
    <w:p w14:paraId="40A8A0F7" w14:textId="77777777" w:rsidR="00D32161" w:rsidRDefault="00000000">
      <w:pPr>
        <w:widowControl/>
        <w:spacing w:line="460" w:lineRule="exact"/>
        <w:jc w:val="left"/>
        <w:rPr>
          <w:rFonts w:asciiTheme="minorEastAsia" w:hAnsiTheme="minorEastAsia" w:cs="宋体"/>
          <w:b/>
          <w:sz w:val="28"/>
          <w:szCs w:val="28"/>
        </w:rPr>
      </w:pPr>
      <w:r>
        <w:rPr>
          <w:rFonts w:asciiTheme="minorEastAsia" w:hAnsiTheme="minorEastAsia" w:cs="宋体" w:hint="eastAsia"/>
          <w:b/>
          <w:sz w:val="28"/>
          <w:szCs w:val="28"/>
        </w:rPr>
        <w:t>7</w:t>
      </w:r>
      <w:r>
        <w:rPr>
          <w:rFonts w:asciiTheme="minorEastAsia" w:hAnsiTheme="minorEastAsia" w:cs="宋体"/>
          <w:b/>
          <w:sz w:val="28"/>
          <w:szCs w:val="28"/>
        </w:rPr>
        <w:t>.</w:t>
      </w:r>
      <w:r>
        <w:rPr>
          <w:rFonts w:asciiTheme="minorEastAsia" w:hAnsiTheme="minorEastAsia" w:cs="宋体" w:hint="eastAsia"/>
          <w:b/>
          <w:sz w:val="28"/>
          <w:szCs w:val="28"/>
        </w:rPr>
        <w:t xml:space="preserve">薪酬待遇 </w:t>
      </w:r>
    </w:p>
    <w:p w14:paraId="20340B5C" w14:textId="77777777" w:rsidR="00D32161" w:rsidRDefault="00000000">
      <w:pPr>
        <w:widowControl/>
        <w:spacing w:line="460" w:lineRule="exact"/>
        <w:ind w:firstLine="645"/>
        <w:jc w:val="left"/>
        <w:rPr>
          <w:rFonts w:asciiTheme="minorEastAsia" w:hAnsiTheme="minorEastAsia" w:cs="宋体"/>
          <w:sz w:val="28"/>
          <w:szCs w:val="28"/>
        </w:rPr>
      </w:pPr>
      <w:r>
        <w:rPr>
          <w:rFonts w:asciiTheme="minorEastAsia" w:hAnsiTheme="minorEastAsia" w:cs="宋体" w:hint="eastAsia"/>
          <w:sz w:val="28"/>
          <w:szCs w:val="28"/>
        </w:rPr>
        <w:t>属于事业编制岗位的聘用人员纳入事业编制。根据岗位设置和人员聘用有关文件精神及中国科学院华南植物园的相关规定，按所具备的条件聘用相应的岗位等级。薪酬待遇执行国家、中国科学院以及中国科学院华南植物园的规定。</w:t>
      </w:r>
    </w:p>
    <w:p w14:paraId="07A483EB" w14:textId="77777777" w:rsidR="00D32161" w:rsidRDefault="00000000">
      <w:pPr>
        <w:widowControl/>
        <w:spacing w:line="460" w:lineRule="exact"/>
        <w:ind w:firstLine="645"/>
        <w:jc w:val="left"/>
        <w:rPr>
          <w:rFonts w:asciiTheme="minorEastAsia" w:hAnsiTheme="minorEastAsia" w:cs="宋体"/>
          <w:sz w:val="28"/>
          <w:szCs w:val="28"/>
        </w:rPr>
      </w:pPr>
      <w:r>
        <w:rPr>
          <w:rFonts w:asciiTheme="minorEastAsia" w:hAnsiTheme="minorEastAsia" w:cs="宋体"/>
          <w:sz w:val="28"/>
          <w:szCs w:val="28"/>
        </w:rPr>
        <w:t>非事业编制</w:t>
      </w:r>
      <w:r>
        <w:rPr>
          <w:rFonts w:asciiTheme="minorEastAsia" w:hAnsiTheme="minorEastAsia" w:cs="宋体" w:hint="eastAsia"/>
          <w:sz w:val="28"/>
          <w:szCs w:val="28"/>
        </w:rPr>
        <w:t>的基建主管岗待遇参照管理岗位相同等级岗位人员的待遇发放，建立企业社保。</w:t>
      </w:r>
    </w:p>
    <w:p w14:paraId="4D658A63" w14:textId="77777777" w:rsidR="00D32161" w:rsidRDefault="00000000">
      <w:pPr>
        <w:widowControl/>
        <w:spacing w:line="460" w:lineRule="exact"/>
        <w:jc w:val="left"/>
        <w:rPr>
          <w:rFonts w:asciiTheme="minorEastAsia" w:hAnsiTheme="minorEastAsia" w:cs="宋体"/>
          <w:b/>
          <w:sz w:val="28"/>
          <w:szCs w:val="28"/>
        </w:rPr>
      </w:pPr>
      <w:r>
        <w:rPr>
          <w:rFonts w:asciiTheme="minorEastAsia" w:hAnsiTheme="minorEastAsia" w:cs="宋体" w:hint="eastAsia"/>
          <w:b/>
          <w:sz w:val="28"/>
          <w:szCs w:val="28"/>
        </w:rPr>
        <w:t>8</w:t>
      </w:r>
      <w:r>
        <w:rPr>
          <w:rFonts w:asciiTheme="minorEastAsia" w:hAnsiTheme="minorEastAsia" w:cs="宋体"/>
          <w:b/>
          <w:sz w:val="28"/>
          <w:szCs w:val="28"/>
        </w:rPr>
        <w:t>.管理和支撑岗位招聘信息表</w:t>
      </w:r>
    </w:p>
    <w:p w14:paraId="4B7AE4C3" w14:textId="77777777" w:rsidR="00D32161" w:rsidRDefault="00000000">
      <w:pPr>
        <w:widowControl/>
        <w:jc w:val="left"/>
        <w:rPr>
          <w:rFonts w:asciiTheme="minorEastAsia" w:hAnsiTheme="minorEastAsia"/>
          <w:sz w:val="28"/>
          <w:szCs w:val="28"/>
        </w:rPr>
      </w:pPr>
      <w:r>
        <w:rPr>
          <w:rFonts w:asciiTheme="minorEastAsia" w:hAnsiTheme="minorEastAsia"/>
          <w:sz w:val="28"/>
          <w:szCs w:val="28"/>
        </w:rPr>
        <w:br w:type="page"/>
      </w:r>
    </w:p>
    <w:p w14:paraId="44A6DCCA" w14:textId="77777777" w:rsidR="00D32161" w:rsidRDefault="00D32161">
      <w:pPr>
        <w:widowControl/>
        <w:spacing w:line="460" w:lineRule="exact"/>
        <w:jc w:val="left"/>
        <w:rPr>
          <w:rFonts w:asciiTheme="minorEastAsia" w:hAnsiTheme="minorEastAsia"/>
          <w:sz w:val="28"/>
          <w:szCs w:val="28"/>
        </w:rPr>
        <w:sectPr w:rsidR="00D32161">
          <w:pgSz w:w="11906" w:h="16838"/>
          <w:pgMar w:top="1440" w:right="1418" w:bottom="1440" w:left="1418" w:header="851" w:footer="992" w:gutter="0"/>
          <w:cols w:space="425"/>
          <w:docGrid w:type="lines" w:linePitch="312"/>
        </w:sectPr>
      </w:pPr>
    </w:p>
    <w:p w14:paraId="507103F4" w14:textId="77777777" w:rsidR="00D32161" w:rsidRDefault="00000000">
      <w:pPr>
        <w:jc w:val="center"/>
        <w:rPr>
          <w:rFonts w:ascii="黑体" w:eastAsia="黑体" w:hAnsi="黑体" w:cs="宋体"/>
          <w:b/>
          <w:sz w:val="32"/>
          <w:szCs w:val="32"/>
        </w:rPr>
      </w:pPr>
      <w:r>
        <w:rPr>
          <w:rFonts w:ascii="黑体" w:eastAsia="黑体" w:hAnsi="黑体" w:cs="宋体" w:hint="eastAsia"/>
          <w:b/>
          <w:sz w:val="32"/>
          <w:szCs w:val="32"/>
        </w:rPr>
        <w:lastRenderedPageBreak/>
        <w:t>管理和支撑岗位招聘信息表</w:t>
      </w:r>
    </w:p>
    <w:tbl>
      <w:tblPr>
        <w:tblW w:w="14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72"/>
        <w:gridCol w:w="1418"/>
        <w:gridCol w:w="1265"/>
        <w:gridCol w:w="667"/>
        <w:gridCol w:w="3827"/>
        <w:gridCol w:w="1134"/>
        <w:gridCol w:w="2268"/>
        <w:gridCol w:w="2646"/>
      </w:tblGrid>
      <w:tr w:rsidR="00D32161" w14:paraId="7938D8F4" w14:textId="77777777">
        <w:trPr>
          <w:trHeight w:val="270"/>
        </w:trPr>
        <w:tc>
          <w:tcPr>
            <w:tcW w:w="656" w:type="dxa"/>
            <w:vMerge w:val="restart"/>
            <w:shd w:val="clear" w:color="auto" w:fill="DEEBF6" w:themeFill="accent1" w:themeFillTint="32"/>
            <w:noWrap/>
            <w:vAlign w:val="center"/>
          </w:tcPr>
          <w:p w14:paraId="1AB187ED"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672" w:type="dxa"/>
            <w:vMerge w:val="restart"/>
            <w:shd w:val="clear" w:color="auto" w:fill="DEEBF6" w:themeFill="accent1" w:themeFillTint="32"/>
            <w:vAlign w:val="center"/>
          </w:tcPr>
          <w:p w14:paraId="27B8523C"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岗位代码</w:t>
            </w:r>
          </w:p>
        </w:tc>
        <w:tc>
          <w:tcPr>
            <w:tcW w:w="1418" w:type="dxa"/>
            <w:vMerge w:val="restart"/>
            <w:shd w:val="clear" w:color="auto" w:fill="DEEBF6" w:themeFill="accent1" w:themeFillTint="32"/>
            <w:noWrap/>
            <w:vAlign w:val="center"/>
          </w:tcPr>
          <w:p w14:paraId="6537980B"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岗位名称</w:t>
            </w:r>
          </w:p>
        </w:tc>
        <w:tc>
          <w:tcPr>
            <w:tcW w:w="1265" w:type="dxa"/>
            <w:vMerge w:val="restart"/>
            <w:shd w:val="clear" w:color="auto" w:fill="DEEBF6" w:themeFill="accent1" w:themeFillTint="32"/>
            <w:vAlign w:val="center"/>
          </w:tcPr>
          <w:p w14:paraId="20D0CC71"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岗位类别与等级</w:t>
            </w:r>
          </w:p>
        </w:tc>
        <w:tc>
          <w:tcPr>
            <w:tcW w:w="667" w:type="dxa"/>
            <w:vMerge w:val="restart"/>
            <w:shd w:val="clear" w:color="auto" w:fill="DEEBF6" w:themeFill="accent1" w:themeFillTint="32"/>
            <w:vAlign w:val="center"/>
          </w:tcPr>
          <w:p w14:paraId="053FDADA"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岗位数</w:t>
            </w:r>
          </w:p>
        </w:tc>
        <w:tc>
          <w:tcPr>
            <w:tcW w:w="3827" w:type="dxa"/>
            <w:vMerge w:val="restart"/>
            <w:shd w:val="clear" w:color="auto" w:fill="DEEBF6" w:themeFill="accent1" w:themeFillTint="32"/>
            <w:noWrap/>
            <w:vAlign w:val="center"/>
          </w:tcPr>
          <w:p w14:paraId="7DBBA1D4"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岗位职责</w:t>
            </w:r>
          </w:p>
        </w:tc>
        <w:tc>
          <w:tcPr>
            <w:tcW w:w="6048" w:type="dxa"/>
            <w:gridSpan w:val="3"/>
            <w:shd w:val="clear" w:color="auto" w:fill="DEEBF6" w:themeFill="accent1" w:themeFillTint="32"/>
            <w:noWrap/>
            <w:vAlign w:val="center"/>
          </w:tcPr>
          <w:p w14:paraId="223C2A8B"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岗位条件要求</w:t>
            </w:r>
          </w:p>
        </w:tc>
      </w:tr>
      <w:tr w:rsidR="00D32161" w14:paraId="3854D1CA" w14:textId="77777777">
        <w:trPr>
          <w:trHeight w:val="270"/>
        </w:trPr>
        <w:tc>
          <w:tcPr>
            <w:tcW w:w="656" w:type="dxa"/>
            <w:vMerge/>
            <w:shd w:val="clear" w:color="auto" w:fill="DEEBF6" w:themeFill="accent1" w:themeFillTint="32"/>
            <w:vAlign w:val="center"/>
          </w:tcPr>
          <w:p w14:paraId="14E80D44" w14:textId="77777777" w:rsidR="00D32161" w:rsidRDefault="00D32161">
            <w:pPr>
              <w:widowControl/>
              <w:jc w:val="left"/>
              <w:rPr>
                <w:rFonts w:ascii="宋体" w:eastAsia="宋体" w:hAnsi="宋体" w:cs="宋体"/>
                <w:b/>
                <w:bCs/>
                <w:kern w:val="0"/>
                <w:sz w:val="18"/>
                <w:szCs w:val="18"/>
              </w:rPr>
            </w:pPr>
          </w:p>
        </w:tc>
        <w:tc>
          <w:tcPr>
            <w:tcW w:w="672" w:type="dxa"/>
            <w:vMerge/>
            <w:shd w:val="clear" w:color="auto" w:fill="DEEBF6" w:themeFill="accent1" w:themeFillTint="32"/>
          </w:tcPr>
          <w:p w14:paraId="2551B0AA" w14:textId="77777777" w:rsidR="00D32161" w:rsidRDefault="00D32161">
            <w:pPr>
              <w:widowControl/>
              <w:jc w:val="center"/>
              <w:rPr>
                <w:rFonts w:ascii="宋体" w:eastAsia="宋体" w:hAnsi="宋体" w:cs="宋体"/>
                <w:b/>
                <w:bCs/>
                <w:kern w:val="0"/>
                <w:sz w:val="18"/>
                <w:szCs w:val="18"/>
              </w:rPr>
            </w:pPr>
          </w:p>
        </w:tc>
        <w:tc>
          <w:tcPr>
            <w:tcW w:w="1418" w:type="dxa"/>
            <w:vMerge/>
            <w:shd w:val="clear" w:color="auto" w:fill="DEEBF6" w:themeFill="accent1" w:themeFillTint="32"/>
            <w:vAlign w:val="center"/>
          </w:tcPr>
          <w:p w14:paraId="49F31DC2" w14:textId="77777777" w:rsidR="00D32161" w:rsidRDefault="00D32161">
            <w:pPr>
              <w:widowControl/>
              <w:jc w:val="left"/>
              <w:rPr>
                <w:rFonts w:ascii="宋体" w:eastAsia="宋体" w:hAnsi="宋体" w:cs="宋体"/>
                <w:b/>
                <w:bCs/>
                <w:kern w:val="0"/>
                <w:sz w:val="18"/>
                <w:szCs w:val="18"/>
              </w:rPr>
            </w:pPr>
          </w:p>
        </w:tc>
        <w:tc>
          <w:tcPr>
            <w:tcW w:w="1265" w:type="dxa"/>
            <w:vMerge/>
            <w:shd w:val="clear" w:color="auto" w:fill="DEEBF6" w:themeFill="accent1" w:themeFillTint="32"/>
            <w:vAlign w:val="center"/>
          </w:tcPr>
          <w:p w14:paraId="0EC97791" w14:textId="77777777" w:rsidR="00D32161" w:rsidRDefault="00D32161">
            <w:pPr>
              <w:widowControl/>
              <w:jc w:val="left"/>
              <w:rPr>
                <w:rFonts w:ascii="宋体" w:eastAsia="宋体" w:hAnsi="宋体" w:cs="宋体"/>
                <w:b/>
                <w:bCs/>
                <w:kern w:val="0"/>
                <w:sz w:val="18"/>
                <w:szCs w:val="18"/>
              </w:rPr>
            </w:pPr>
          </w:p>
        </w:tc>
        <w:tc>
          <w:tcPr>
            <w:tcW w:w="667" w:type="dxa"/>
            <w:vMerge/>
            <w:shd w:val="clear" w:color="auto" w:fill="DEEBF6" w:themeFill="accent1" w:themeFillTint="32"/>
            <w:vAlign w:val="center"/>
          </w:tcPr>
          <w:p w14:paraId="61FCB237" w14:textId="77777777" w:rsidR="00D32161" w:rsidRDefault="00D32161">
            <w:pPr>
              <w:widowControl/>
              <w:jc w:val="left"/>
              <w:rPr>
                <w:rFonts w:ascii="宋体" w:eastAsia="宋体" w:hAnsi="宋体" w:cs="宋体"/>
                <w:b/>
                <w:bCs/>
                <w:kern w:val="0"/>
                <w:sz w:val="18"/>
                <w:szCs w:val="18"/>
              </w:rPr>
            </w:pPr>
          </w:p>
        </w:tc>
        <w:tc>
          <w:tcPr>
            <w:tcW w:w="3827" w:type="dxa"/>
            <w:vMerge/>
            <w:shd w:val="clear" w:color="auto" w:fill="DEEBF6" w:themeFill="accent1" w:themeFillTint="32"/>
            <w:vAlign w:val="center"/>
          </w:tcPr>
          <w:p w14:paraId="364DDF31" w14:textId="77777777" w:rsidR="00D32161" w:rsidRDefault="00D32161">
            <w:pPr>
              <w:widowControl/>
              <w:jc w:val="left"/>
              <w:rPr>
                <w:rFonts w:ascii="宋体" w:eastAsia="宋体" w:hAnsi="宋体" w:cs="宋体"/>
                <w:b/>
                <w:bCs/>
                <w:kern w:val="0"/>
                <w:sz w:val="18"/>
                <w:szCs w:val="18"/>
              </w:rPr>
            </w:pPr>
          </w:p>
        </w:tc>
        <w:tc>
          <w:tcPr>
            <w:tcW w:w="1134" w:type="dxa"/>
            <w:shd w:val="clear" w:color="auto" w:fill="DEEBF6" w:themeFill="accent1" w:themeFillTint="32"/>
            <w:noWrap/>
            <w:vAlign w:val="center"/>
          </w:tcPr>
          <w:p w14:paraId="64783443"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学历、学位</w:t>
            </w:r>
          </w:p>
        </w:tc>
        <w:tc>
          <w:tcPr>
            <w:tcW w:w="2268" w:type="dxa"/>
            <w:shd w:val="clear" w:color="auto" w:fill="DEEBF6" w:themeFill="accent1" w:themeFillTint="32"/>
            <w:noWrap/>
            <w:vAlign w:val="center"/>
          </w:tcPr>
          <w:p w14:paraId="7279E9E5"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专业要求</w:t>
            </w:r>
          </w:p>
        </w:tc>
        <w:tc>
          <w:tcPr>
            <w:tcW w:w="2646" w:type="dxa"/>
            <w:shd w:val="clear" w:color="auto" w:fill="DEEBF6" w:themeFill="accent1" w:themeFillTint="32"/>
            <w:noWrap/>
            <w:vAlign w:val="center"/>
          </w:tcPr>
          <w:p w14:paraId="4A0EE430" w14:textId="77777777" w:rsidR="00D32161"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其他要求</w:t>
            </w:r>
          </w:p>
        </w:tc>
      </w:tr>
      <w:tr w:rsidR="00D32161" w14:paraId="5FF0C081" w14:textId="77777777">
        <w:trPr>
          <w:trHeight w:val="801"/>
        </w:trPr>
        <w:tc>
          <w:tcPr>
            <w:tcW w:w="656" w:type="dxa"/>
            <w:shd w:val="clear" w:color="auto" w:fill="auto"/>
            <w:noWrap/>
            <w:vAlign w:val="center"/>
          </w:tcPr>
          <w:p w14:paraId="29010FBF"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672" w:type="dxa"/>
            <w:shd w:val="clear" w:color="auto" w:fill="auto"/>
            <w:vAlign w:val="center"/>
          </w:tcPr>
          <w:p w14:paraId="28C5D24D"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00</w:t>
            </w:r>
            <w:r>
              <w:rPr>
                <w:rFonts w:ascii="宋体" w:eastAsia="宋体" w:hAnsi="宋体" w:cs="宋体" w:hint="eastAsia"/>
                <w:kern w:val="0"/>
                <w:sz w:val="18"/>
                <w:szCs w:val="18"/>
              </w:rPr>
              <w:t>3</w:t>
            </w:r>
          </w:p>
        </w:tc>
        <w:tc>
          <w:tcPr>
            <w:tcW w:w="1418" w:type="dxa"/>
            <w:shd w:val="clear" w:color="auto" w:fill="auto"/>
            <w:noWrap/>
            <w:vAlign w:val="center"/>
          </w:tcPr>
          <w:p w14:paraId="4821AB7D"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分子结构与功能分析岗</w:t>
            </w:r>
          </w:p>
        </w:tc>
        <w:tc>
          <w:tcPr>
            <w:tcW w:w="1265" w:type="dxa"/>
            <w:shd w:val="clear" w:color="auto" w:fill="auto"/>
            <w:vAlign w:val="center"/>
          </w:tcPr>
          <w:p w14:paraId="4EBCBA3E"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支撑岗</w:t>
            </w:r>
          </w:p>
          <w:p w14:paraId="3941C294" w14:textId="77777777" w:rsidR="00D32161" w:rsidRDefault="00000000">
            <w:pPr>
              <w:widowControl/>
              <w:jc w:val="left"/>
              <w:rPr>
                <w:rFonts w:ascii="宋体" w:eastAsia="宋体" w:hAnsi="宋体" w:cs="宋体"/>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2AD26A61"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6547D112"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负责高分辨成像质谱等相关仪器的调试、日常使用和培训工作；围绕相关仪器设备开展先进分析方法开发与仪器功能拓展技术开发研究。</w:t>
            </w:r>
          </w:p>
        </w:tc>
        <w:tc>
          <w:tcPr>
            <w:tcW w:w="1134" w:type="dxa"/>
            <w:shd w:val="clear" w:color="auto" w:fill="auto"/>
            <w:vAlign w:val="center"/>
          </w:tcPr>
          <w:p w14:paraId="0F2C8479"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39E2BCC5"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化学、生物学</w:t>
            </w:r>
          </w:p>
        </w:tc>
        <w:tc>
          <w:tcPr>
            <w:tcW w:w="2646" w:type="dxa"/>
            <w:shd w:val="clear" w:color="auto" w:fill="auto"/>
            <w:vAlign w:val="center"/>
          </w:tcPr>
          <w:p w14:paraId="4A70AEDA"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熟悉质谱成像操作系统和有机先处理技术。</w:t>
            </w:r>
          </w:p>
        </w:tc>
      </w:tr>
      <w:tr w:rsidR="00D32161" w14:paraId="154DA9B9" w14:textId="77777777">
        <w:trPr>
          <w:trHeight w:val="826"/>
        </w:trPr>
        <w:tc>
          <w:tcPr>
            <w:tcW w:w="656" w:type="dxa"/>
            <w:shd w:val="clear" w:color="auto" w:fill="auto"/>
            <w:noWrap/>
            <w:vAlign w:val="center"/>
          </w:tcPr>
          <w:p w14:paraId="3215F080"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672" w:type="dxa"/>
            <w:shd w:val="clear" w:color="auto" w:fill="auto"/>
            <w:vAlign w:val="center"/>
          </w:tcPr>
          <w:p w14:paraId="0EB83DF6"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004</w:t>
            </w:r>
          </w:p>
        </w:tc>
        <w:tc>
          <w:tcPr>
            <w:tcW w:w="1418" w:type="dxa"/>
            <w:shd w:val="clear" w:color="auto" w:fill="auto"/>
            <w:noWrap/>
            <w:vAlign w:val="center"/>
          </w:tcPr>
          <w:p w14:paraId="4D2DC994"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引种收集与育种</w:t>
            </w:r>
          </w:p>
        </w:tc>
        <w:tc>
          <w:tcPr>
            <w:tcW w:w="1265" w:type="dxa"/>
            <w:shd w:val="clear" w:color="auto" w:fill="auto"/>
            <w:vAlign w:val="center"/>
          </w:tcPr>
          <w:p w14:paraId="709B09FB"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支撑岗</w:t>
            </w:r>
          </w:p>
          <w:p w14:paraId="06DACC83" w14:textId="77777777" w:rsidR="00D32161" w:rsidRDefault="00000000">
            <w:pPr>
              <w:widowControl/>
              <w:jc w:val="left"/>
              <w:rPr>
                <w:rFonts w:ascii="宋体" w:eastAsia="宋体" w:hAnsi="宋体" w:cs="宋体"/>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12E4677A"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5F627B66"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负责引种保育、资源植物遗传育种等，协助园地管理和科学普及。</w:t>
            </w:r>
          </w:p>
        </w:tc>
        <w:tc>
          <w:tcPr>
            <w:tcW w:w="1134" w:type="dxa"/>
            <w:shd w:val="clear" w:color="auto" w:fill="auto"/>
            <w:vAlign w:val="center"/>
          </w:tcPr>
          <w:p w14:paraId="6024EE37"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03D39EFB"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植物学、生态学、环境科学、园艺学等</w:t>
            </w:r>
          </w:p>
        </w:tc>
        <w:tc>
          <w:tcPr>
            <w:tcW w:w="2646" w:type="dxa"/>
            <w:shd w:val="clear" w:color="auto" w:fill="auto"/>
            <w:vAlign w:val="center"/>
          </w:tcPr>
          <w:p w14:paraId="6886C558"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具有较强的植物分类学研究基础，有野外工作和植物保育经验。</w:t>
            </w:r>
          </w:p>
        </w:tc>
      </w:tr>
      <w:tr w:rsidR="00D32161" w14:paraId="27396A30" w14:textId="77777777">
        <w:trPr>
          <w:trHeight w:val="1227"/>
        </w:trPr>
        <w:tc>
          <w:tcPr>
            <w:tcW w:w="656" w:type="dxa"/>
            <w:shd w:val="clear" w:color="auto" w:fill="auto"/>
            <w:noWrap/>
            <w:vAlign w:val="center"/>
          </w:tcPr>
          <w:p w14:paraId="5F74CF22"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672" w:type="dxa"/>
            <w:shd w:val="clear" w:color="auto" w:fill="auto"/>
            <w:vAlign w:val="center"/>
          </w:tcPr>
          <w:p w14:paraId="1F3B3CA5"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005</w:t>
            </w:r>
          </w:p>
        </w:tc>
        <w:tc>
          <w:tcPr>
            <w:tcW w:w="1418" w:type="dxa"/>
            <w:shd w:val="clear" w:color="auto" w:fill="auto"/>
            <w:noWrap/>
            <w:vAlign w:val="center"/>
          </w:tcPr>
          <w:p w14:paraId="3E9251FE"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专类园</w:t>
            </w:r>
          </w:p>
        </w:tc>
        <w:tc>
          <w:tcPr>
            <w:tcW w:w="1265" w:type="dxa"/>
            <w:shd w:val="clear" w:color="auto" w:fill="auto"/>
            <w:vAlign w:val="center"/>
          </w:tcPr>
          <w:p w14:paraId="0E606521"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支撑岗</w:t>
            </w:r>
          </w:p>
          <w:p w14:paraId="23144D06" w14:textId="77777777" w:rsidR="00D32161" w:rsidRDefault="00000000">
            <w:pPr>
              <w:widowControl/>
              <w:jc w:val="left"/>
              <w:rPr>
                <w:rFonts w:ascii="宋体" w:eastAsia="宋体" w:hAnsi="宋体" w:cs="宋体"/>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5CDBB532"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3827" w:type="dxa"/>
            <w:shd w:val="clear" w:color="auto" w:fill="auto"/>
            <w:vAlign w:val="center"/>
          </w:tcPr>
          <w:p w14:paraId="73C32D15"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负责专类</w:t>
            </w:r>
            <w:proofErr w:type="gramStart"/>
            <w:r>
              <w:rPr>
                <w:rFonts w:ascii="宋体" w:eastAsia="宋体" w:hAnsi="宋体" w:cs="宋体" w:hint="eastAsia"/>
                <w:kern w:val="0"/>
                <w:sz w:val="18"/>
                <w:szCs w:val="18"/>
              </w:rPr>
              <w:t>园数据</w:t>
            </w:r>
            <w:proofErr w:type="gramEnd"/>
            <w:r>
              <w:rPr>
                <w:rFonts w:ascii="宋体" w:eastAsia="宋体" w:hAnsi="宋体" w:cs="宋体" w:hint="eastAsia"/>
                <w:kern w:val="0"/>
                <w:sz w:val="18"/>
                <w:szCs w:val="18"/>
              </w:rPr>
              <w:t>信息管理，参与科学普及与植物开发利用工作，协助日常园地管理和景观改造等。</w:t>
            </w:r>
          </w:p>
        </w:tc>
        <w:tc>
          <w:tcPr>
            <w:tcW w:w="1134" w:type="dxa"/>
            <w:shd w:val="clear" w:color="auto" w:fill="auto"/>
            <w:noWrap/>
            <w:vAlign w:val="center"/>
          </w:tcPr>
          <w:p w14:paraId="21A56A61" w14:textId="77777777" w:rsidR="00D32161" w:rsidRDefault="00000000">
            <w:pPr>
              <w:widowControl/>
              <w:jc w:val="left"/>
              <w:rPr>
                <w:rFonts w:ascii="宋体" w:eastAsia="宋体" w:hAnsi="宋体" w:cs="宋体"/>
                <w:color w:val="FF0000"/>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61EEC681" w14:textId="77777777" w:rsidR="00D32161" w:rsidRDefault="00000000">
            <w:pPr>
              <w:widowControl/>
              <w:jc w:val="left"/>
              <w:rPr>
                <w:rFonts w:ascii="宋体" w:eastAsia="宋体" w:hAnsi="宋体" w:cs="宋体"/>
                <w:color w:val="FF0000"/>
                <w:kern w:val="0"/>
                <w:sz w:val="18"/>
                <w:szCs w:val="18"/>
              </w:rPr>
            </w:pPr>
            <w:r>
              <w:rPr>
                <w:rFonts w:ascii="宋体" w:eastAsia="宋体" w:hAnsi="宋体" w:cs="宋体" w:hint="eastAsia"/>
                <w:kern w:val="0"/>
                <w:sz w:val="18"/>
                <w:szCs w:val="18"/>
              </w:rPr>
              <w:t>植物学、生态学、环境科学、园艺学等</w:t>
            </w:r>
          </w:p>
        </w:tc>
        <w:tc>
          <w:tcPr>
            <w:tcW w:w="2646" w:type="dxa"/>
            <w:shd w:val="clear" w:color="auto" w:fill="auto"/>
            <w:vAlign w:val="center"/>
          </w:tcPr>
          <w:p w14:paraId="204236B4"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具有较强的植物分类学研究基础，具有专类园管理相关工作经验。</w:t>
            </w:r>
          </w:p>
        </w:tc>
      </w:tr>
      <w:tr w:rsidR="00D32161" w14:paraId="7AC6860D" w14:textId="77777777">
        <w:trPr>
          <w:trHeight w:val="962"/>
        </w:trPr>
        <w:tc>
          <w:tcPr>
            <w:tcW w:w="656" w:type="dxa"/>
            <w:shd w:val="clear" w:color="auto" w:fill="auto"/>
            <w:noWrap/>
            <w:vAlign w:val="center"/>
          </w:tcPr>
          <w:p w14:paraId="60AB8243"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4</w:t>
            </w:r>
          </w:p>
        </w:tc>
        <w:tc>
          <w:tcPr>
            <w:tcW w:w="672" w:type="dxa"/>
            <w:shd w:val="clear" w:color="auto" w:fill="auto"/>
            <w:vAlign w:val="center"/>
          </w:tcPr>
          <w:p w14:paraId="2EB1217A"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006</w:t>
            </w:r>
          </w:p>
        </w:tc>
        <w:tc>
          <w:tcPr>
            <w:tcW w:w="1418" w:type="dxa"/>
            <w:shd w:val="clear" w:color="auto" w:fill="auto"/>
            <w:noWrap/>
            <w:vAlign w:val="center"/>
          </w:tcPr>
          <w:p w14:paraId="5C5E16B1"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风景园林规划与设计岗</w:t>
            </w:r>
          </w:p>
        </w:tc>
        <w:tc>
          <w:tcPr>
            <w:tcW w:w="1265" w:type="dxa"/>
            <w:shd w:val="clear" w:color="auto" w:fill="auto"/>
            <w:vAlign w:val="center"/>
          </w:tcPr>
          <w:p w14:paraId="2099682F"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支撑岗</w:t>
            </w:r>
          </w:p>
          <w:p w14:paraId="383E8B6C" w14:textId="77777777" w:rsidR="00D32161" w:rsidRDefault="00000000">
            <w:pPr>
              <w:widowControl/>
              <w:jc w:val="center"/>
              <w:rPr>
                <w:rFonts w:ascii="宋体" w:eastAsia="宋体" w:hAnsi="宋体" w:cs="宋体"/>
                <w:kern w:val="0"/>
                <w:sz w:val="18"/>
                <w:szCs w:val="18"/>
              </w:rPr>
            </w:pPr>
            <w:r>
              <w:rPr>
                <w:rFonts w:ascii="宋体" w:eastAsia="宋体" w:hAnsi="宋体" w:cs="宋体"/>
                <w:kern w:val="0"/>
                <w:sz w:val="18"/>
                <w:szCs w:val="18"/>
              </w:rPr>
              <w:t>专技十级</w:t>
            </w:r>
          </w:p>
        </w:tc>
        <w:tc>
          <w:tcPr>
            <w:tcW w:w="667" w:type="dxa"/>
            <w:shd w:val="clear" w:color="auto" w:fill="auto"/>
            <w:vAlign w:val="center"/>
          </w:tcPr>
          <w:p w14:paraId="5277787D" w14:textId="77777777" w:rsidR="00D32161"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3827" w:type="dxa"/>
            <w:shd w:val="clear" w:color="auto" w:fill="auto"/>
            <w:vAlign w:val="center"/>
          </w:tcPr>
          <w:p w14:paraId="4C562D79"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负责专类园园林景观、专题花展规划设计和实施、特色花境探索和营造等，协助园地管理、科普普及和植物资源开发利用。</w:t>
            </w:r>
          </w:p>
        </w:tc>
        <w:tc>
          <w:tcPr>
            <w:tcW w:w="1134" w:type="dxa"/>
            <w:shd w:val="clear" w:color="auto" w:fill="auto"/>
            <w:noWrap/>
            <w:vAlign w:val="center"/>
          </w:tcPr>
          <w:p w14:paraId="211B6189"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研究生学历、博士学位</w:t>
            </w:r>
          </w:p>
        </w:tc>
        <w:tc>
          <w:tcPr>
            <w:tcW w:w="2268" w:type="dxa"/>
            <w:shd w:val="clear" w:color="auto" w:fill="auto"/>
            <w:vAlign w:val="center"/>
          </w:tcPr>
          <w:p w14:paraId="327991CC" w14:textId="77777777" w:rsidR="00D32161" w:rsidRDefault="00000000">
            <w:pPr>
              <w:widowControl/>
              <w:jc w:val="left"/>
              <w:rPr>
                <w:rFonts w:ascii="宋体" w:eastAsia="宋体" w:hAnsi="宋体" w:cs="宋体"/>
                <w:color w:val="FF0000"/>
                <w:kern w:val="0"/>
                <w:sz w:val="18"/>
                <w:szCs w:val="18"/>
              </w:rPr>
            </w:pPr>
            <w:r>
              <w:rPr>
                <w:rFonts w:ascii="宋体" w:eastAsia="宋体" w:hAnsi="宋体" w:cs="宋体" w:hint="eastAsia"/>
                <w:kern w:val="0"/>
                <w:sz w:val="18"/>
                <w:szCs w:val="18"/>
              </w:rPr>
              <w:t>植物学、生态学、环境科学、园艺学、景观规划、风景园林等</w:t>
            </w:r>
          </w:p>
        </w:tc>
        <w:tc>
          <w:tcPr>
            <w:tcW w:w="2646" w:type="dxa"/>
            <w:shd w:val="clear" w:color="auto" w:fill="auto"/>
            <w:vAlign w:val="center"/>
          </w:tcPr>
          <w:p w14:paraId="7CDB0E74" w14:textId="77777777" w:rsidR="00D32161" w:rsidRDefault="00000000">
            <w:pPr>
              <w:widowControl/>
              <w:jc w:val="left"/>
              <w:rPr>
                <w:rFonts w:ascii="宋体" w:eastAsia="宋体" w:hAnsi="宋体" w:cs="宋体"/>
                <w:kern w:val="0"/>
                <w:sz w:val="18"/>
                <w:szCs w:val="18"/>
              </w:rPr>
            </w:pPr>
            <w:r>
              <w:rPr>
                <w:rFonts w:ascii="宋体" w:eastAsia="宋体" w:hAnsi="宋体" w:cs="宋体" w:hint="eastAsia"/>
                <w:kern w:val="0"/>
                <w:sz w:val="18"/>
                <w:szCs w:val="18"/>
              </w:rPr>
              <w:t>具有景观规划和设计背景及相关工作经历者优先。</w:t>
            </w:r>
          </w:p>
        </w:tc>
      </w:tr>
    </w:tbl>
    <w:p w14:paraId="2D11A220" w14:textId="77777777" w:rsidR="00D32161" w:rsidRDefault="00D32161">
      <w:pPr>
        <w:snapToGrid w:val="0"/>
        <w:spacing w:line="460" w:lineRule="exact"/>
        <w:ind w:right="-9"/>
        <w:jc w:val="center"/>
        <w:rPr>
          <w:rFonts w:ascii="黑体" w:eastAsia="黑体" w:hAnsi="黑体"/>
          <w:b/>
          <w:sz w:val="32"/>
          <w:szCs w:val="32"/>
        </w:rPr>
      </w:pPr>
    </w:p>
    <w:p w14:paraId="188573C7" w14:textId="77777777" w:rsidR="00D32161" w:rsidRDefault="00D32161">
      <w:pPr>
        <w:snapToGrid w:val="0"/>
        <w:spacing w:line="460" w:lineRule="exact"/>
        <w:ind w:right="-9"/>
        <w:jc w:val="center"/>
        <w:rPr>
          <w:rFonts w:ascii="黑体" w:eastAsia="黑体" w:hAnsi="黑体"/>
          <w:b/>
          <w:sz w:val="32"/>
          <w:szCs w:val="32"/>
        </w:rPr>
      </w:pPr>
    </w:p>
    <w:p w14:paraId="52B75E14" w14:textId="77777777" w:rsidR="00D32161" w:rsidRDefault="00D32161">
      <w:pPr>
        <w:snapToGrid w:val="0"/>
        <w:spacing w:line="460" w:lineRule="exact"/>
        <w:ind w:right="-9"/>
        <w:jc w:val="center"/>
        <w:rPr>
          <w:rFonts w:ascii="黑体" w:eastAsia="黑体" w:hAnsi="黑体"/>
          <w:b/>
          <w:sz w:val="32"/>
          <w:szCs w:val="32"/>
        </w:rPr>
      </w:pPr>
    </w:p>
    <w:p w14:paraId="5FA0F55D" w14:textId="77777777" w:rsidR="00D32161" w:rsidRDefault="00D32161">
      <w:pPr>
        <w:snapToGrid w:val="0"/>
        <w:spacing w:line="460" w:lineRule="exact"/>
        <w:ind w:right="-9"/>
        <w:jc w:val="center"/>
        <w:rPr>
          <w:rFonts w:ascii="黑体" w:eastAsia="黑体" w:hAnsi="黑体"/>
          <w:b/>
          <w:sz w:val="32"/>
          <w:szCs w:val="32"/>
        </w:rPr>
      </w:pPr>
    </w:p>
    <w:p w14:paraId="3CF1D14B" w14:textId="77777777" w:rsidR="00D32161" w:rsidRDefault="00000000">
      <w:pPr>
        <w:snapToGrid w:val="0"/>
        <w:spacing w:line="460" w:lineRule="exact"/>
        <w:ind w:right="-9"/>
        <w:jc w:val="center"/>
        <w:rPr>
          <w:rFonts w:ascii="黑体" w:eastAsia="黑体" w:hAnsi="黑体"/>
          <w:b/>
          <w:sz w:val="32"/>
          <w:szCs w:val="32"/>
        </w:rPr>
      </w:pPr>
      <w:r>
        <w:rPr>
          <w:rFonts w:ascii="黑体" w:eastAsia="黑体" w:hAnsi="黑体"/>
          <w:b/>
          <w:sz w:val="32"/>
          <w:szCs w:val="32"/>
        </w:rPr>
        <w:t>（</w:t>
      </w:r>
      <w:r>
        <w:rPr>
          <w:rFonts w:ascii="黑体" w:eastAsia="黑体" w:hAnsi="黑体" w:hint="eastAsia"/>
          <w:b/>
          <w:sz w:val="32"/>
          <w:szCs w:val="32"/>
        </w:rPr>
        <w:t>四</w:t>
      </w:r>
      <w:r>
        <w:rPr>
          <w:rFonts w:ascii="黑体" w:eastAsia="黑体" w:hAnsi="黑体"/>
          <w:b/>
          <w:sz w:val="32"/>
          <w:szCs w:val="32"/>
        </w:rPr>
        <w:t>）特别研究助理暨博士后招聘</w:t>
      </w:r>
    </w:p>
    <w:p w14:paraId="23F7024A" w14:textId="77777777" w:rsidR="00D32161" w:rsidRDefault="00000000">
      <w:pPr>
        <w:widowControl/>
        <w:spacing w:line="460" w:lineRule="exact"/>
        <w:jc w:val="left"/>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b/>
          <w:sz w:val="28"/>
          <w:szCs w:val="28"/>
        </w:rPr>
        <w:t>.基本条件</w:t>
      </w:r>
    </w:p>
    <w:p w14:paraId="561F94C4" w14:textId="77777777" w:rsidR="00D32161" w:rsidRDefault="00000000">
      <w:pPr>
        <w:pStyle w:val="aa"/>
        <w:numPr>
          <w:ilvl w:val="0"/>
          <w:numId w:val="14"/>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sz w:val="28"/>
          <w:szCs w:val="28"/>
        </w:rPr>
        <w:lastRenderedPageBreak/>
        <w:t>品学兼优，身体健康</w:t>
      </w:r>
      <w:r>
        <w:rPr>
          <w:rFonts w:asciiTheme="minorEastAsia" w:hAnsiTheme="minorEastAsia" w:cs="Times New Roman" w:hint="eastAsia"/>
          <w:sz w:val="28"/>
          <w:szCs w:val="28"/>
        </w:rPr>
        <w:t>；</w:t>
      </w:r>
    </w:p>
    <w:p w14:paraId="149B12C6" w14:textId="77777777" w:rsidR="00D32161" w:rsidRDefault="00000000">
      <w:pPr>
        <w:pStyle w:val="aa"/>
        <w:numPr>
          <w:ilvl w:val="0"/>
          <w:numId w:val="14"/>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sz w:val="28"/>
          <w:szCs w:val="28"/>
        </w:rPr>
        <w:t>年龄在35周岁（含）以下</w:t>
      </w:r>
      <w:r>
        <w:rPr>
          <w:rFonts w:asciiTheme="minorEastAsia" w:hAnsiTheme="minorEastAsia" w:cs="Times New Roman" w:hint="eastAsia"/>
          <w:sz w:val="28"/>
          <w:szCs w:val="28"/>
        </w:rPr>
        <w:t>；</w:t>
      </w:r>
    </w:p>
    <w:p w14:paraId="1C2BFB2A" w14:textId="77777777" w:rsidR="00D32161" w:rsidRDefault="00000000">
      <w:pPr>
        <w:pStyle w:val="aa"/>
        <w:numPr>
          <w:ilvl w:val="0"/>
          <w:numId w:val="14"/>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hint="eastAsia"/>
          <w:sz w:val="28"/>
          <w:szCs w:val="28"/>
        </w:rPr>
        <w:t>获博士学位时间一般不超过 3 年或已通过博士学位答辩（应届毕业生）；</w:t>
      </w:r>
    </w:p>
    <w:p w14:paraId="5E4F4DCD" w14:textId="77777777" w:rsidR="00D32161" w:rsidRDefault="00000000">
      <w:pPr>
        <w:pStyle w:val="aa"/>
        <w:numPr>
          <w:ilvl w:val="0"/>
          <w:numId w:val="14"/>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sz w:val="28"/>
          <w:szCs w:val="28"/>
        </w:rPr>
        <w:t>发表过SCI论文</w:t>
      </w:r>
      <w:r>
        <w:rPr>
          <w:rFonts w:asciiTheme="minorEastAsia" w:hAnsiTheme="minorEastAsia" w:cs="Times New Roman" w:hint="eastAsia"/>
          <w:sz w:val="28"/>
          <w:szCs w:val="28"/>
        </w:rPr>
        <w:t>；</w:t>
      </w:r>
    </w:p>
    <w:p w14:paraId="23689F9F" w14:textId="77777777" w:rsidR="00D32161" w:rsidRDefault="00000000">
      <w:pPr>
        <w:pStyle w:val="aa"/>
        <w:numPr>
          <w:ilvl w:val="0"/>
          <w:numId w:val="14"/>
        </w:numPr>
        <w:snapToGrid w:val="0"/>
        <w:spacing w:line="460" w:lineRule="exact"/>
        <w:ind w:firstLineChars="0"/>
        <w:rPr>
          <w:rFonts w:asciiTheme="minorEastAsia" w:hAnsiTheme="minorEastAsia"/>
          <w:sz w:val="28"/>
          <w:szCs w:val="28"/>
        </w:rPr>
      </w:pPr>
      <w:r>
        <w:rPr>
          <w:rFonts w:asciiTheme="minorEastAsia" w:hAnsiTheme="minorEastAsia" w:cs="Times New Roman"/>
          <w:sz w:val="28"/>
          <w:szCs w:val="28"/>
        </w:rPr>
        <w:t>具有相关专业研究背景，全脱产在本站从事博士后研究，不得兼职。</w:t>
      </w:r>
    </w:p>
    <w:p w14:paraId="7FC04AAF" w14:textId="77777777" w:rsidR="00D32161" w:rsidRDefault="00000000">
      <w:pPr>
        <w:snapToGrid w:val="0"/>
        <w:spacing w:line="460" w:lineRule="exact"/>
        <w:rPr>
          <w:rFonts w:asciiTheme="minorEastAsia" w:hAnsiTheme="minorEastAsia" w:cs="Times New Roman"/>
          <w:b/>
          <w:sz w:val="28"/>
          <w:szCs w:val="28"/>
        </w:rPr>
      </w:pPr>
      <w:r>
        <w:rPr>
          <w:rFonts w:asciiTheme="minorEastAsia" w:hAnsiTheme="minorEastAsia" w:cs="Times New Roman" w:hint="eastAsia"/>
          <w:b/>
          <w:sz w:val="28"/>
          <w:szCs w:val="28"/>
        </w:rPr>
        <w:t>2</w:t>
      </w:r>
      <w:r>
        <w:rPr>
          <w:rFonts w:asciiTheme="minorEastAsia" w:hAnsiTheme="minorEastAsia" w:cs="Times New Roman"/>
          <w:b/>
          <w:sz w:val="28"/>
          <w:szCs w:val="28"/>
        </w:rPr>
        <w:t>.在</w:t>
      </w:r>
      <w:proofErr w:type="gramStart"/>
      <w:r>
        <w:rPr>
          <w:rFonts w:asciiTheme="minorEastAsia" w:hAnsiTheme="minorEastAsia" w:cs="Times New Roman"/>
          <w:b/>
          <w:sz w:val="28"/>
          <w:szCs w:val="28"/>
        </w:rPr>
        <w:t>站期间</w:t>
      </w:r>
      <w:proofErr w:type="gramEnd"/>
      <w:r>
        <w:rPr>
          <w:rFonts w:asciiTheme="minorEastAsia" w:hAnsiTheme="minorEastAsia" w:cs="Times New Roman"/>
          <w:b/>
          <w:sz w:val="28"/>
          <w:szCs w:val="28"/>
        </w:rPr>
        <w:t>待遇</w:t>
      </w:r>
    </w:p>
    <w:p w14:paraId="0EFE170F" w14:textId="77777777" w:rsidR="00D32161" w:rsidRDefault="00000000">
      <w:pPr>
        <w:pStyle w:val="aa"/>
        <w:numPr>
          <w:ilvl w:val="0"/>
          <w:numId w:val="15"/>
        </w:numPr>
        <w:snapToGrid w:val="0"/>
        <w:spacing w:line="460" w:lineRule="exact"/>
        <w:ind w:firstLineChars="0"/>
        <w:rPr>
          <w:rFonts w:asciiTheme="minorEastAsia" w:hAnsiTheme="minorEastAsia" w:cs="Times New Roman"/>
          <w:b/>
          <w:sz w:val="28"/>
          <w:szCs w:val="28"/>
        </w:rPr>
      </w:pPr>
      <w:r>
        <w:rPr>
          <w:rFonts w:asciiTheme="minorEastAsia" w:hAnsiTheme="minorEastAsia" w:cs="Times New Roman" w:hint="eastAsia"/>
          <w:b/>
          <w:sz w:val="28"/>
          <w:szCs w:val="28"/>
        </w:rPr>
        <w:t>工资福利及其它待遇</w:t>
      </w:r>
    </w:p>
    <w:p w14:paraId="44C75B1D" w14:textId="77777777" w:rsidR="00D32161" w:rsidRDefault="00000000">
      <w:pPr>
        <w:pStyle w:val="aa"/>
        <w:numPr>
          <w:ilvl w:val="0"/>
          <w:numId w:val="16"/>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sz w:val="28"/>
          <w:szCs w:val="28"/>
        </w:rPr>
        <w:t>参照华南植物园在编</w:t>
      </w:r>
      <w:r>
        <w:rPr>
          <w:rFonts w:asciiTheme="minorEastAsia" w:hAnsiTheme="minorEastAsia" w:cs="Times New Roman" w:hint="eastAsia"/>
          <w:sz w:val="28"/>
          <w:szCs w:val="28"/>
        </w:rPr>
        <w:t>副研究</w:t>
      </w:r>
      <w:r>
        <w:rPr>
          <w:rFonts w:asciiTheme="minorEastAsia" w:hAnsiTheme="minorEastAsia" w:cs="Times New Roman"/>
          <w:sz w:val="28"/>
          <w:szCs w:val="28"/>
        </w:rPr>
        <w:t>员</w:t>
      </w:r>
      <w:r>
        <w:rPr>
          <w:rFonts w:asciiTheme="minorEastAsia" w:hAnsiTheme="minorEastAsia" w:cs="Times New Roman" w:hint="eastAsia"/>
          <w:sz w:val="28"/>
          <w:szCs w:val="28"/>
        </w:rPr>
        <w:t>待遇</w:t>
      </w:r>
      <w:r>
        <w:rPr>
          <w:rFonts w:asciiTheme="minorEastAsia" w:hAnsiTheme="minorEastAsia" w:cs="Times New Roman"/>
          <w:sz w:val="28"/>
          <w:szCs w:val="28"/>
        </w:rPr>
        <w:t>管理</w:t>
      </w:r>
      <w:r>
        <w:rPr>
          <w:rFonts w:asciiTheme="minorEastAsia" w:hAnsiTheme="minorEastAsia" w:cs="Times New Roman" w:hint="eastAsia"/>
          <w:sz w:val="28"/>
          <w:szCs w:val="28"/>
        </w:rPr>
        <w:t>，工</w:t>
      </w:r>
      <w:r>
        <w:rPr>
          <w:rFonts w:asciiTheme="minorEastAsia" w:hAnsiTheme="minorEastAsia" w:cs="Times New Roman"/>
          <w:sz w:val="28"/>
          <w:szCs w:val="28"/>
        </w:rPr>
        <w:t>资</w:t>
      </w:r>
      <w:r>
        <w:rPr>
          <w:rFonts w:asciiTheme="minorEastAsia" w:hAnsiTheme="minorEastAsia" w:cs="Times New Roman" w:hint="eastAsia"/>
          <w:sz w:val="28"/>
          <w:szCs w:val="28"/>
        </w:rPr>
        <w:t>福利约30</w:t>
      </w:r>
      <w:r>
        <w:rPr>
          <w:rFonts w:asciiTheme="minorEastAsia" w:hAnsiTheme="minorEastAsia" w:cs="Times New Roman"/>
          <w:sz w:val="28"/>
          <w:szCs w:val="28"/>
        </w:rPr>
        <w:t>万</w:t>
      </w:r>
      <w:r>
        <w:rPr>
          <w:rFonts w:asciiTheme="minorEastAsia" w:hAnsiTheme="minorEastAsia" w:cs="Times New Roman" w:hint="eastAsia"/>
          <w:sz w:val="28"/>
          <w:szCs w:val="28"/>
        </w:rPr>
        <w:t>/年，业绩优秀者</w:t>
      </w:r>
      <w:r>
        <w:rPr>
          <w:rFonts w:asciiTheme="minorEastAsia" w:hAnsiTheme="minorEastAsia" w:cs="Times New Roman"/>
          <w:sz w:val="28"/>
          <w:szCs w:val="28"/>
        </w:rPr>
        <w:t>上不封顶</w:t>
      </w:r>
      <w:r>
        <w:rPr>
          <w:rFonts w:asciiTheme="minorEastAsia" w:hAnsiTheme="minorEastAsia" w:cs="Times New Roman" w:hint="eastAsia"/>
          <w:sz w:val="28"/>
          <w:szCs w:val="28"/>
        </w:rPr>
        <w:t>。</w:t>
      </w:r>
    </w:p>
    <w:p w14:paraId="2EFF3802" w14:textId="77777777" w:rsidR="00D32161" w:rsidRDefault="00000000">
      <w:pPr>
        <w:pStyle w:val="aa"/>
        <w:numPr>
          <w:ilvl w:val="0"/>
          <w:numId w:val="16"/>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hint="eastAsia"/>
          <w:sz w:val="28"/>
          <w:szCs w:val="28"/>
        </w:rPr>
        <w:t>按规定可租住园公寓。</w:t>
      </w:r>
    </w:p>
    <w:p w14:paraId="101481B7" w14:textId="77777777" w:rsidR="00D32161" w:rsidRDefault="00000000">
      <w:pPr>
        <w:pStyle w:val="aa"/>
        <w:numPr>
          <w:ilvl w:val="0"/>
          <w:numId w:val="16"/>
        </w:numPr>
        <w:snapToGrid w:val="0"/>
        <w:spacing w:line="460" w:lineRule="exact"/>
        <w:ind w:firstLineChars="0"/>
        <w:rPr>
          <w:rFonts w:asciiTheme="minorEastAsia" w:hAnsiTheme="minorEastAsia" w:cs="Times New Roman"/>
          <w:sz w:val="28"/>
          <w:szCs w:val="28"/>
        </w:rPr>
      </w:pPr>
      <w:r>
        <w:rPr>
          <w:rFonts w:asciiTheme="minorEastAsia" w:hAnsiTheme="minorEastAsia" w:cs="Times New Roman" w:hint="eastAsia"/>
          <w:sz w:val="28"/>
          <w:szCs w:val="28"/>
        </w:rPr>
        <w:t>参加职工医疗保险。</w:t>
      </w:r>
    </w:p>
    <w:p w14:paraId="7DC10CEA" w14:textId="77777777" w:rsidR="00D32161" w:rsidRDefault="00000000">
      <w:pPr>
        <w:pStyle w:val="aa"/>
        <w:numPr>
          <w:ilvl w:val="0"/>
          <w:numId w:val="15"/>
        </w:numPr>
        <w:snapToGrid w:val="0"/>
        <w:spacing w:line="460" w:lineRule="exact"/>
        <w:ind w:firstLineChars="0"/>
        <w:rPr>
          <w:rFonts w:asciiTheme="minorEastAsia" w:hAnsiTheme="minorEastAsia" w:cs="Times New Roman"/>
          <w:b/>
          <w:sz w:val="28"/>
          <w:szCs w:val="28"/>
        </w:rPr>
      </w:pPr>
      <w:r>
        <w:rPr>
          <w:rFonts w:asciiTheme="minorEastAsia" w:hAnsiTheme="minorEastAsia" w:cs="Times New Roman" w:hint="eastAsia"/>
          <w:b/>
          <w:sz w:val="28"/>
          <w:szCs w:val="28"/>
        </w:rPr>
        <w:t>项目申报</w:t>
      </w:r>
    </w:p>
    <w:p w14:paraId="72195920" w14:textId="77777777" w:rsidR="00D32161" w:rsidRDefault="00000000">
      <w:pPr>
        <w:snapToGrid w:val="0"/>
        <w:spacing w:line="4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支持申报中国科学院特别研究助理资助</w:t>
      </w:r>
      <w:r>
        <w:rPr>
          <w:rFonts w:asciiTheme="minorEastAsia" w:hAnsiTheme="minorEastAsia" w:cs="Times New Roman"/>
          <w:sz w:val="28"/>
          <w:szCs w:val="28"/>
        </w:rPr>
        <w:t>项目</w:t>
      </w:r>
      <w:r>
        <w:rPr>
          <w:rFonts w:asciiTheme="minorEastAsia" w:hAnsiTheme="minorEastAsia" w:cs="Times New Roman" w:hint="eastAsia"/>
          <w:sz w:val="28"/>
          <w:szCs w:val="28"/>
        </w:rPr>
        <w:t>、国家自然科学基金青年</w:t>
      </w:r>
      <w:r>
        <w:rPr>
          <w:rFonts w:asciiTheme="minorEastAsia" w:hAnsiTheme="minorEastAsia" w:cs="Times New Roman"/>
          <w:sz w:val="28"/>
          <w:szCs w:val="28"/>
        </w:rPr>
        <w:t>项目</w:t>
      </w:r>
      <w:r>
        <w:rPr>
          <w:rFonts w:asciiTheme="minorEastAsia" w:hAnsiTheme="minorEastAsia" w:cs="Times New Roman" w:hint="eastAsia"/>
          <w:sz w:val="28"/>
          <w:szCs w:val="28"/>
        </w:rPr>
        <w:t>、中国博士后科学基金等各类基金项目，以</w:t>
      </w:r>
      <w:r>
        <w:rPr>
          <w:rFonts w:asciiTheme="minorEastAsia" w:hAnsiTheme="minorEastAsia" w:cs="Times New Roman"/>
          <w:sz w:val="28"/>
          <w:szCs w:val="28"/>
        </w:rPr>
        <w:t>及</w:t>
      </w:r>
      <w:r>
        <w:rPr>
          <w:rFonts w:asciiTheme="minorEastAsia" w:hAnsiTheme="minorEastAsia" w:cs="Times New Roman" w:hint="eastAsia"/>
          <w:sz w:val="28"/>
          <w:szCs w:val="28"/>
        </w:rPr>
        <w:t>“博士后创新人才支持计划”、“博士后国际交流计划引进项目”</w:t>
      </w:r>
      <w:r>
        <w:rPr>
          <w:rFonts w:asciiTheme="minorEastAsia" w:hAnsiTheme="minorEastAsia" w:cs="Times New Roman"/>
          <w:sz w:val="28"/>
          <w:szCs w:val="28"/>
        </w:rPr>
        <w:t>、</w:t>
      </w:r>
      <w:r>
        <w:rPr>
          <w:rFonts w:asciiTheme="minorEastAsia" w:hAnsiTheme="minorEastAsia" w:cs="Times New Roman" w:hint="eastAsia"/>
          <w:sz w:val="28"/>
          <w:szCs w:val="28"/>
        </w:rPr>
        <w:t>“广东省海外博士后人才支持项目”、“广东省青年优秀科研人才国际培养计划博士后项目”等人才项目。</w:t>
      </w:r>
    </w:p>
    <w:p w14:paraId="517D2506" w14:textId="77777777" w:rsidR="00D32161" w:rsidRDefault="00000000">
      <w:pPr>
        <w:snapToGrid w:val="0"/>
        <w:spacing w:line="360" w:lineRule="auto"/>
        <w:rPr>
          <w:rFonts w:ascii="Times New Roman" w:eastAsia="宋体" w:hAnsi="Times New Roman" w:cs="Times New Roman"/>
          <w:b/>
          <w:sz w:val="24"/>
          <w:szCs w:val="24"/>
        </w:rPr>
      </w:pPr>
      <w:r>
        <w:rPr>
          <w:rFonts w:asciiTheme="minorEastAsia" w:hAnsiTheme="minorEastAsia" w:hint="eastAsia"/>
          <w:b/>
          <w:sz w:val="28"/>
          <w:szCs w:val="28"/>
        </w:rPr>
        <w:t>3</w:t>
      </w:r>
      <w:r>
        <w:rPr>
          <w:rFonts w:asciiTheme="minorEastAsia" w:hAnsiTheme="minorEastAsia"/>
          <w:b/>
          <w:sz w:val="28"/>
          <w:szCs w:val="28"/>
        </w:rPr>
        <w:t>.</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申请</w:t>
      </w:r>
      <w:r>
        <w:rPr>
          <w:rFonts w:ascii="Times New Roman" w:eastAsia="宋体" w:hAnsi="Times New Roman" w:cs="Times New Roman"/>
          <w:b/>
          <w:sz w:val="24"/>
          <w:szCs w:val="24"/>
        </w:rPr>
        <w:t>程序</w:t>
      </w:r>
    </w:p>
    <w:p w14:paraId="49022F85" w14:textId="77777777" w:rsidR="00D32161" w:rsidRDefault="00000000">
      <w:pPr>
        <w:widowControl/>
        <w:spacing w:line="460" w:lineRule="exact"/>
        <w:jc w:val="left"/>
        <w:rPr>
          <w:rFonts w:asciiTheme="minorEastAsia" w:hAnsiTheme="minorEastAsia"/>
          <w:b/>
          <w:sz w:val="28"/>
          <w:szCs w:val="28"/>
        </w:rPr>
      </w:pPr>
      <w:r>
        <w:rPr>
          <w:rFonts w:ascii="Times New Roman" w:eastAsia="宋体" w:hAnsi="Times New Roman" w:cs="Times New Roman"/>
          <w:kern w:val="0"/>
          <w:sz w:val="24"/>
          <w:szCs w:val="24"/>
        </w:rPr>
        <w:t>请查阅华南植物园网站人才</w:t>
      </w:r>
      <w:r>
        <w:rPr>
          <w:rFonts w:ascii="Times New Roman" w:eastAsia="宋体" w:hAnsi="Times New Roman" w:cs="Times New Roman" w:hint="eastAsia"/>
          <w:kern w:val="0"/>
          <w:sz w:val="24"/>
          <w:szCs w:val="24"/>
        </w:rPr>
        <w:t>队伍</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博士后流动站栏目：</w:t>
      </w:r>
      <w:r>
        <w:rPr>
          <w:rFonts w:hint="eastAsia"/>
          <w:sz w:val="28"/>
          <w:szCs w:val="28"/>
        </w:rPr>
        <w:fldChar w:fldCharType="begin"/>
      </w:r>
      <w:r>
        <w:rPr>
          <w:rFonts w:hint="eastAsia"/>
          <w:sz w:val="28"/>
          <w:szCs w:val="28"/>
        </w:rPr>
        <w:instrText xml:space="preserve"> HYPERLINK "https://www.scbg.ac.cn/rc/bshldz/" </w:instrText>
      </w:r>
      <w:r>
        <w:rPr>
          <w:rFonts w:hint="eastAsia"/>
          <w:sz w:val="28"/>
          <w:szCs w:val="28"/>
        </w:rPr>
      </w:r>
      <w:r>
        <w:rPr>
          <w:rFonts w:hint="eastAsia"/>
          <w:sz w:val="28"/>
          <w:szCs w:val="28"/>
        </w:rPr>
        <w:fldChar w:fldCharType="separate"/>
      </w:r>
      <w:r>
        <w:rPr>
          <w:rStyle w:val="a9"/>
          <w:rFonts w:hint="eastAsia"/>
          <w:sz w:val="28"/>
          <w:szCs w:val="28"/>
        </w:rPr>
        <w:t>https://www.scbg.ac.cn/rc/bshldz/</w:t>
      </w:r>
      <w:r>
        <w:rPr>
          <w:rFonts w:hint="eastAsia"/>
          <w:sz w:val="28"/>
          <w:szCs w:val="28"/>
        </w:rPr>
        <w:fldChar w:fldCharType="end"/>
      </w:r>
      <w:r>
        <w:rPr>
          <w:rFonts w:ascii="Times New Roman" w:eastAsia="宋体" w:hAnsi="Times New Roman" w:cs="Times New Roman"/>
          <w:sz w:val="24"/>
          <w:szCs w:val="24"/>
        </w:rPr>
        <w:t>。</w:t>
      </w:r>
      <w:r>
        <w:rPr>
          <w:rFonts w:ascii="Times New Roman" w:eastAsia="宋体" w:hAnsi="Times New Roman" w:cs="Times New Roman" w:hint="eastAsia"/>
          <w:b/>
          <w:sz w:val="24"/>
          <w:szCs w:val="24"/>
        </w:rPr>
        <w:t>本招聘</w:t>
      </w:r>
      <w:r>
        <w:rPr>
          <w:rFonts w:ascii="Times New Roman" w:eastAsia="宋体" w:hAnsi="Times New Roman" w:cs="Times New Roman"/>
          <w:b/>
          <w:sz w:val="24"/>
          <w:szCs w:val="24"/>
        </w:rPr>
        <w:t>常年有效</w:t>
      </w:r>
      <w:r>
        <w:rPr>
          <w:rFonts w:ascii="Times New Roman" w:eastAsia="宋体" w:hAnsi="Times New Roman" w:cs="Times New Roman" w:hint="eastAsia"/>
          <w:sz w:val="24"/>
          <w:szCs w:val="24"/>
        </w:rPr>
        <w:t>。</w:t>
      </w:r>
    </w:p>
    <w:p w14:paraId="73E5E112" w14:textId="77777777" w:rsidR="00D32161" w:rsidRDefault="00000000">
      <w:pPr>
        <w:widowControl/>
        <w:spacing w:line="460" w:lineRule="exact"/>
        <w:jc w:val="left"/>
        <w:rPr>
          <w:rFonts w:asciiTheme="minorEastAsia" w:hAnsiTheme="minorEastAsia"/>
          <w:b/>
          <w:sz w:val="28"/>
          <w:szCs w:val="28"/>
        </w:rPr>
      </w:pPr>
      <w:r>
        <w:rPr>
          <w:rFonts w:asciiTheme="minorEastAsia" w:hAnsiTheme="minorEastAsia"/>
          <w:b/>
          <w:sz w:val="28"/>
          <w:szCs w:val="28"/>
        </w:rPr>
        <w:t>4.招收计划</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885"/>
        <w:gridCol w:w="2569"/>
        <w:gridCol w:w="1406"/>
        <w:gridCol w:w="3645"/>
        <w:gridCol w:w="761"/>
        <w:gridCol w:w="4219"/>
      </w:tblGrid>
      <w:tr w:rsidR="00D32161" w14:paraId="27BAB67E" w14:textId="77777777">
        <w:trPr>
          <w:trHeight w:hRule="exact" w:val="663"/>
        </w:trPr>
        <w:tc>
          <w:tcPr>
            <w:tcW w:w="510" w:type="dxa"/>
            <w:shd w:val="clear" w:color="auto" w:fill="DEEBF6" w:themeFill="accent1" w:themeFillTint="32"/>
            <w:tcMar>
              <w:top w:w="57" w:type="dxa"/>
              <w:left w:w="108" w:type="dxa"/>
              <w:bottom w:w="57" w:type="dxa"/>
              <w:right w:w="108" w:type="dxa"/>
            </w:tcMar>
            <w:vAlign w:val="center"/>
          </w:tcPr>
          <w:p w14:paraId="54F874FC" w14:textId="77777777" w:rsidR="00D32161" w:rsidRDefault="00000000">
            <w:pPr>
              <w:widowControl/>
              <w:spacing w:line="0" w:lineRule="atLeast"/>
              <w:jc w:val="center"/>
              <w:rPr>
                <w:rFonts w:asciiTheme="minorEastAsia" w:hAnsiTheme="minorEastAsia" w:cs="Times New Roman"/>
                <w:b/>
                <w:kern w:val="0"/>
                <w:sz w:val="18"/>
                <w:szCs w:val="18"/>
              </w:rPr>
            </w:pPr>
            <w:r>
              <w:rPr>
                <w:rFonts w:asciiTheme="minorEastAsia" w:hAnsiTheme="minorEastAsia" w:cs="Times New Roman" w:hint="eastAsia"/>
                <w:b/>
                <w:kern w:val="0"/>
                <w:sz w:val="18"/>
                <w:szCs w:val="18"/>
              </w:rPr>
              <w:lastRenderedPageBreak/>
              <w:t>序号</w:t>
            </w:r>
          </w:p>
        </w:tc>
        <w:tc>
          <w:tcPr>
            <w:tcW w:w="885" w:type="dxa"/>
            <w:shd w:val="clear" w:color="auto" w:fill="DEEBF6" w:themeFill="accent1" w:themeFillTint="32"/>
            <w:vAlign w:val="center"/>
          </w:tcPr>
          <w:p w14:paraId="5AACD4B7" w14:textId="77777777" w:rsidR="00D32161" w:rsidRDefault="00000000">
            <w:pPr>
              <w:widowControl/>
              <w:spacing w:line="0" w:lineRule="atLeast"/>
              <w:jc w:val="center"/>
              <w:rPr>
                <w:rFonts w:asciiTheme="minorEastAsia" w:hAnsiTheme="minorEastAsia"/>
                <w:b/>
                <w:color w:val="000000"/>
                <w:sz w:val="18"/>
                <w:szCs w:val="18"/>
              </w:rPr>
            </w:pPr>
            <w:r>
              <w:rPr>
                <w:rFonts w:asciiTheme="minorEastAsia" w:hAnsiTheme="minorEastAsia" w:hint="eastAsia"/>
                <w:b/>
                <w:color w:val="000000"/>
                <w:sz w:val="18"/>
                <w:szCs w:val="18"/>
              </w:rPr>
              <w:t>一级学科</w:t>
            </w:r>
          </w:p>
        </w:tc>
        <w:tc>
          <w:tcPr>
            <w:tcW w:w="2569" w:type="dxa"/>
            <w:shd w:val="clear" w:color="auto" w:fill="DEEBF6" w:themeFill="accent1" w:themeFillTint="32"/>
            <w:tcMar>
              <w:top w:w="57" w:type="dxa"/>
              <w:left w:w="108" w:type="dxa"/>
              <w:bottom w:w="57" w:type="dxa"/>
              <w:right w:w="108" w:type="dxa"/>
            </w:tcMar>
            <w:vAlign w:val="center"/>
          </w:tcPr>
          <w:p w14:paraId="33696346" w14:textId="77777777" w:rsidR="00D32161" w:rsidRDefault="00000000">
            <w:pPr>
              <w:spacing w:line="0" w:lineRule="atLeast"/>
              <w:jc w:val="center"/>
              <w:rPr>
                <w:rFonts w:asciiTheme="minorEastAsia" w:hAnsiTheme="minorEastAsia"/>
                <w:b/>
                <w:sz w:val="18"/>
                <w:szCs w:val="18"/>
              </w:rPr>
            </w:pPr>
            <w:r>
              <w:rPr>
                <w:rFonts w:asciiTheme="minorEastAsia" w:hAnsiTheme="minorEastAsia" w:hint="eastAsia"/>
                <w:b/>
                <w:sz w:val="18"/>
                <w:szCs w:val="18"/>
              </w:rPr>
              <w:t>合作导师</w:t>
            </w:r>
          </w:p>
        </w:tc>
        <w:tc>
          <w:tcPr>
            <w:tcW w:w="1406" w:type="dxa"/>
            <w:shd w:val="clear" w:color="auto" w:fill="DEEBF6" w:themeFill="accent1" w:themeFillTint="32"/>
            <w:tcMar>
              <w:top w:w="57" w:type="dxa"/>
              <w:left w:w="108" w:type="dxa"/>
              <w:bottom w:w="57" w:type="dxa"/>
              <w:right w:w="108" w:type="dxa"/>
            </w:tcMar>
            <w:vAlign w:val="center"/>
          </w:tcPr>
          <w:p w14:paraId="6D123265" w14:textId="77777777" w:rsidR="00D32161" w:rsidRDefault="00000000">
            <w:pPr>
              <w:spacing w:line="0" w:lineRule="atLeast"/>
              <w:jc w:val="center"/>
              <w:rPr>
                <w:rFonts w:asciiTheme="minorEastAsia" w:hAnsiTheme="minorEastAsia"/>
                <w:b/>
                <w:sz w:val="18"/>
                <w:szCs w:val="18"/>
              </w:rPr>
            </w:pPr>
            <w:r>
              <w:rPr>
                <w:rFonts w:asciiTheme="minorEastAsia" w:hAnsiTheme="minorEastAsia" w:hint="eastAsia"/>
                <w:b/>
                <w:sz w:val="18"/>
                <w:szCs w:val="18"/>
              </w:rPr>
              <w:t>学科专业(</w:t>
            </w:r>
            <w:r>
              <w:rPr>
                <w:rFonts w:asciiTheme="minorEastAsia" w:hAnsiTheme="minorEastAsia"/>
                <w:b/>
                <w:sz w:val="18"/>
                <w:szCs w:val="18"/>
              </w:rPr>
              <w:t>二级学科</w:t>
            </w:r>
            <w:r>
              <w:rPr>
                <w:rFonts w:asciiTheme="minorEastAsia" w:hAnsiTheme="minorEastAsia" w:hint="eastAsia"/>
                <w:b/>
                <w:sz w:val="18"/>
                <w:szCs w:val="18"/>
              </w:rPr>
              <w:t>)</w:t>
            </w:r>
          </w:p>
        </w:tc>
        <w:tc>
          <w:tcPr>
            <w:tcW w:w="3645" w:type="dxa"/>
            <w:shd w:val="clear" w:color="auto" w:fill="DEEBF6" w:themeFill="accent1" w:themeFillTint="32"/>
            <w:tcMar>
              <w:top w:w="57" w:type="dxa"/>
              <w:left w:w="108" w:type="dxa"/>
              <w:bottom w:w="57" w:type="dxa"/>
              <w:right w:w="108" w:type="dxa"/>
            </w:tcMar>
            <w:vAlign w:val="center"/>
          </w:tcPr>
          <w:p w14:paraId="6E242ED8" w14:textId="77777777" w:rsidR="00D32161" w:rsidRDefault="00000000">
            <w:pPr>
              <w:spacing w:line="0" w:lineRule="atLeast"/>
              <w:jc w:val="center"/>
              <w:rPr>
                <w:rFonts w:asciiTheme="minorEastAsia" w:hAnsiTheme="minorEastAsia"/>
                <w:b/>
                <w:sz w:val="18"/>
                <w:szCs w:val="18"/>
              </w:rPr>
            </w:pPr>
            <w:r>
              <w:rPr>
                <w:rFonts w:asciiTheme="minorEastAsia" w:hAnsiTheme="minorEastAsia" w:hint="eastAsia"/>
                <w:b/>
                <w:sz w:val="18"/>
                <w:szCs w:val="18"/>
              </w:rPr>
              <w:t>研究方向</w:t>
            </w:r>
          </w:p>
        </w:tc>
        <w:tc>
          <w:tcPr>
            <w:tcW w:w="761" w:type="dxa"/>
            <w:shd w:val="clear" w:color="auto" w:fill="DEEBF6" w:themeFill="accent1" w:themeFillTint="32"/>
            <w:tcMar>
              <w:top w:w="57" w:type="dxa"/>
              <w:left w:w="108" w:type="dxa"/>
              <w:bottom w:w="57" w:type="dxa"/>
              <w:right w:w="108" w:type="dxa"/>
            </w:tcMar>
            <w:vAlign w:val="center"/>
          </w:tcPr>
          <w:p w14:paraId="7D2612DF" w14:textId="77777777" w:rsidR="00D32161" w:rsidRDefault="00000000">
            <w:pPr>
              <w:spacing w:line="0" w:lineRule="atLeast"/>
              <w:jc w:val="center"/>
              <w:rPr>
                <w:rFonts w:asciiTheme="minorEastAsia" w:hAnsiTheme="minorEastAsia" w:cs="Times New Roman"/>
                <w:b/>
                <w:sz w:val="18"/>
                <w:szCs w:val="18"/>
              </w:rPr>
            </w:pPr>
            <w:r>
              <w:rPr>
                <w:rFonts w:asciiTheme="minorEastAsia" w:hAnsiTheme="minorEastAsia" w:cs="Times New Roman" w:hint="eastAsia"/>
                <w:b/>
                <w:sz w:val="18"/>
                <w:szCs w:val="18"/>
              </w:rPr>
              <w:t>招收人数</w:t>
            </w:r>
          </w:p>
        </w:tc>
        <w:tc>
          <w:tcPr>
            <w:tcW w:w="4219" w:type="dxa"/>
            <w:shd w:val="clear" w:color="auto" w:fill="DEEBF6" w:themeFill="accent1" w:themeFillTint="32"/>
            <w:tcMar>
              <w:top w:w="57" w:type="dxa"/>
              <w:left w:w="108" w:type="dxa"/>
              <w:bottom w:w="57" w:type="dxa"/>
              <w:right w:w="108" w:type="dxa"/>
            </w:tcMar>
            <w:vAlign w:val="center"/>
          </w:tcPr>
          <w:p w14:paraId="38AEDF56" w14:textId="77777777" w:rsidR="00D32161" w:rsidRDefault="00000000">
            <w:pPr>
              <w:spacing w:line="0" w:lineRule="atLeast"/>
              <w:jc w:val="center"/>
              <w:rPr>
                <w:rFonts w:asciiTheme="minorEastAsia" w:hAnsiTheme="minorEastAsia"/>
                <w:b/>
                <w:sz w:val="18"/>
                <w:szCs w:val="18"/>
              </w:rPr>
            </w:pPr>
            <w:r>
              <w:rPr>
                <w:rFonts w:asciiTheme="minorEastAsia" w:hAnsiTheme="minorEastAsia" w:hint="eastAsia"/>
                <w:b/>
                <w:sz w:val="18"/>
                <w:szCs w:val="18"/>
              </w:rPr>
              <w:t>具体条件要求或备注</w:t>
            </w:r>
          </w:p>
        </w:tc>
      </w:tr>
      <w:tr w:rsidR="00D32161" w14:paraId="7461C3F7" w14:textId="77777777">
        <w:trPr>
          <w:trHeight w:hRule="exact" w:val="825"/>
        </w:trPr>
        <w:tc>
          <w:tcPr>
            <w:tcW w:w="510" w:type="dxa"/>
            <w:shd w:val="clear" w:color="auto" w:fill="auto"/>
            <w:tcMar>
              <w:top w:w="57" w:type="dxa"/>
              <w:left w:w="108" w:type="dxa"/>
              <w:bottom w:w="57" w:type="dxa"/>
              <w:right w:w="108" w:type="dxa"/>
            </w:tcMar>
            <w:vAlign w:val="center"/>
          </w:tcPr>
          <w:p w14:paraId="40F7C7D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w:t>
            </w:r>
          </w:p>
        </w:tc>
        <w:tc>
          <w:tcPr>
            <w:tcW w:w="885" w:type="dxa"/>
            <w:shd w:val="clear" w:color="auto" w:fill="auto"/>
            <w:vAlign w:val="center"/>
          </w:tcPr>
          <w:p w14:paraId="7CBAEC5B" w14:textId="77777777" w:rsidR="00D32161" w:rsidRDefault="00000000">
            <w:pPr>
              <w:widowControl/>
              <w:spacing w:line="0" w:lineRule="atLeast"/>
              <w:jc w:val="center"/>
              <w:rPr>
                <w:rFonts w:ascii="宋体" w:eastAsia="宋体" w:hAnsi="宋体" w:cs="宋体"/>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A0A4A0F" w14:textId="77777777" w:rsidR="00D32161" w:rsidRDefault="00000000">
            <w:pPr>
              <w:spacing w:line="0" w:lineRule="atLeast"/>
              <w:jc w:val="center"/>
              <w:rPr>
                <w:rFonts w:ascii="宋体" w:eastAsia="宋体" w:hAnsi="宋体" w:cs="宋体"/>
                <w:sz w:val="18"/>
                <w:szCs w:val="18"/>
              </w:rPr>
            </w:pPr>
            <w:hyperlink r:id="rId15" w:history="1">
              <w:r>
                <w:rPr>
                  <w:rFonts w:ascii="宋体" w:eastAsia="宋体" w:hAnsi="宋体" w:cs="宋体" w:hint="eastAsia"/>
                  <w:sz w:val="18"/>
                  <w:szCs w:val="18"/>
                </w:rPr>
                <w:t>陈琛</w:t>
              </w:r>
            </w:hyperlink>
            <w:r>
              <w:rPr>
                <w:rFonts w:ascii="宋体" w:eastAsia="宋体" w:hAnsi="宋体" w:cs="宋体" w:hint="eastAsia"/>
                <w:sz w:val="18"/>
                <w:szCs w:val="18"/>
              </w:rPr>
              <w:t xml:space="preserve"> </w:t>
            </w:r>
          </w:p>
          <w:p w14:paraId="67C7E39C" w14:textId="77777777" w:rsidR="00D32161" w:rsidRDefault="00000000">
            <w:pPr>
              <w:spacing w:line="0" w:lineRule="atLeast"/>
              <w:jc w:val="center"/>
              <w:rPr>
                <w:rFonts w:ascii="宋体" w:eastAsia="宋体" w:hAnsi="宋体" w:cs="宋体"/>
                <w:b/>
                <w:sz w:val="18"/>
                <w:szCs w:val="18"/>
              </w:rPr>
            </w:pPr>
            <w:hyperlink r:id="rId16" w:history="1">
              <w:r>
                <w:rPr>
                  <w:rFonts w:ascii="宋体" w:eastAsia="宋体" w:hAnsi="宋体" w:cs="宋体" w:hint="eastAsia"/>
                  <w:sz w:val="18"/>
                  <w:szCs w:val="18"/>
                </w:rPr>
                <w:t>chenchen101@scbg.ac.cn</w:t>
              </w:r>
            </w:hyperlink>
            <w:r>
              <w:rPr>
                <w:rFonts w:ascii="Times New Roman" w:eastAsia="仿宋" w:hAnsi="Times New Roman" w:cs="Times New Roman"/>
                <w:color w:val="000000" w:themeColor="text1"/>
                <w:sz w:val="18"/>
                <w:szCs w:val="18"/>
              </w:rPr>
              <w:t>,kshdfdrsc@126.com</w:t>
            </w:r>
          </w:p>
        </w:tc>
        <w:tc>
          <w:tcPr>
            <w:tcW w:w="1406" w:type="dxa"/>
            <w:shd w:val="clear" w:color="auto" w:fill="auto"/>
            <w:tcMar>
              <w:top w:w="57" w:type="dxa"/>
              <w:left w:w="108" w:type="dxa"/>
              <w:bottom w:w="57" w:type="dxa"/>
              <w:right w:w="108" w:type="dxa"/>
            </w:tcMar>
            <w:vAlign w:val="center"/>
          </w:tcPr>
          <w:p w14:paraId="7A73C06B" w14:textId="77777777" w:rsidR="00D32161" w:rsidRDefault="00000000">
            <w:pPr>
              <w:spacing w:line="0" w:lineRule="atLeast"/>
              <w:jc w:val="center"/>
              <w:rPr>
                <w:rFonts w:ascii="宋体" w:eastAsia="宋体" w:hAnsi="宋体" w:cs="宋体"/>
                <w:b/>
                <w:sz w:val="18"/>
                <w:szCs w:val="18"/>
              </w:rPr>
            </w:pPr>
            <w:r>
              <w:rPr>
                <w:rFonts w:ascii="宋体" w:eastAsia="宋体" w:hAnsi="宋体" w:cs="宋体" w:hint="eastAsia"/>
                <w:sz w:val="18"/>
                <w:szCs w:val="18"/>
              </w:rPr>
              <w:t>分子生物学</w:t>
            </w:r>
          </w:p>
        </w:tc>
        <w:tc>
          <w:tcPr>
            <w:tcW w:w="3645" w:type="dxa"/>
            <w:shd w:val="clear" w:color="auto" w:fill="auto"/>
            <w:tcMar>
              <w:top w:w="57" w:type="dxa"/>
              <w:left w:w="108" w:type="dxa"/>
              <w:bottom w:w="57" w:type="dxa"/>
              <w:right w:w="108" w:type="dxa"/>
            </w:tcMar>
            <w:vAlign w:val="center"/>
          </w:tcPr>
          <w:p w14:paraId="45A9C687" w14:textId="77777777" w:rsidR="00D32161" w:rsidRDefault="00000000">
            <w:pPr>
              <w:spacing w:line="0" w:lineRule="atLeast"/>
              <w:jc w:val="left"/>
              <w:rPr>
                <w:rFonts w:ascii="宋体" w:eastAsia="宋体" w:hAnsi="宋体" w:cs="宋体"/>
                <w:b/>
                <w:sz w:val="18"/>
                <w:szCs w:val="18"/>
              </w:rPr>
            </w:pPr>
            <w:r>
              <w:rPr>
                <w:rFonts w:ascii="宋体" w:eastAsia="宋体" w:hAnsi="宋体" w:cs="宋体" w:hint="eastAsia"/>
                <w:sz w:val="18"/>
                <w:szCs w:val="18"/>
              </w:rPr>
              <w:t>组蛋白甲基化与转录</w:t>
            </w:r>
            <w:proofErr w:type="gramStart"/>
            <w:r>
              <w:rPr>
                <w:rFonts w:ascii="宋体" w:eastAsia="宋体" w:hAnsi="宋体" w:cs="宋体" w:hint="eastAsia"/>
                <w:sz w:val="18"/>
                <w:szCs w:val="18"/>
              </w:rPr>
              <w:t>激活间</w:t>
            </w:r>
            <w:proofErr w:type="gramEnd"/>
            <w:r>
              <w:rPr>
                <w:rFonts w:ascii="宋体" w:eastAsia="宋体" w:hAnsi="宋体" w:cs="宋体" w:hint="eastAsia"/>
                <w:sz w:val="18"/>
                <w:szCs w:val="18"/>
              </w:rPr>
              <w:t>的动态调控</w:t>
            </w:r>
          </w:p>
        </w:tc>
        <w:tc>
          <w:tcPr>
            <w:tcW w:w="761" w:type="dxa"/>
            <w:shd w:val="clear" w:color="auto" w:fill="auto"/>
            <w:tcMar>
              <w:top w:w="57" w:type="dxa"/>
              <w:left w:w="108" w:type="dxa"/>
              <w:bottom w:w="57" w:type="dxa"/>
              <w:right w:w="108" w:type="dxa"/>
            </w:tcMar>
            <w:vAlign w:val="center"/>
          </w:tcPr>
          <w:p w14:paraId="1D31F40C" w14:textId="77777777" w:rsidR="00D32161" w:rsidRDefault="00000000">
            <w:pPr>
              <w:spacing w:line="0" w:lineRule="atLeast"/>
              <w:jc w:val="center"/>
              <w:rPr>
                <w:rFonts w:asciiTheme="minorEastAsia" w:hAnsiTheme="minorEastAsia" w:cs="Times New Roman"/>
                <w:bCs/>
                <w:sz w:val="18"/>
                <w:szCs w:val="18"/>
              </w:rPr>
            </w:pPr>
            <w:r>
              <w:rPr>
                <w:rFonts w:asciiTheme="minorEastAsia" w:hAnsiTheme="minorEastAsia" w:cs="Times New Roman" w:hint="eastAsia"/>
                <w:bCs/>
                <w:sz w:val="18"/>
                <w:szCs w:val="18"/>
              </w:rPr>
              <w:t>2</w:t>
            </w:r>
          </w:p>
        </w:tc>
        <w:tc>
          <w:tcPr>
            <w:tcW w:w="4219" w:type="dxa"/>
            <w:shd w:val="clear" w:color="auto" w:fill="auto"/>
            <w:tcMar>
              <w:top w:w="57" w:type="dxa"/>
              <w:left w:w="108" w:type="dxa"/>
              <w:bottom w:w="57" w:type="dxa"/>
              <w:right w:w="108" w:type="dxa"/>
            </w:tcMar>
            <w:vAlign w:val="center"/>
          </w:tcPr>
          <w:p w14:paraId="206C4362" w14:textId="77777777" w:rsidR="00D32161" w:rsidRDefault="00000000">
            <w:pPr>
              <w:spacing w:line="0" w:lineRule="atLeast"/>
              <w:jc w:val="left"/>
              <w:rPr>
                <w:rFonts w:ascii="宋体" w:eastAsia="宋体" w:hAnsi="宋体" w:cs="宋体"/>
                <w:b/>
                <w:sz w:val="18"/>
                <w:szCs w:val="18"/>
              </w:rPr>
            </w:pPr>
            <w:r>
              <w:rPr>
                <w:rFonts w:ascii="宋体" w:eastAsia="宋体" w:hAnsi="宋体" w:cs="宋体" w:hint="eastAsia"/>
                <w:sz w:val="18"/>
                <w:szCs w:val="18"/>
              </w:rPr>
              <w:t xml:space="preserve">具有表观遗传学、植物分子生物学生物学研究背景 </w:t>
            </w:r>
          </w:p>
        </w:tc>
      </w:tr>
      <w:tr w:rsidR="00D32161" w14:paraId="35131618" w14:textId="77777777">
        <w:trPr>
          <w:trHeight w:hRule="exact" w:val="650"/>
        </w:trPr>
        <w:tc>
          <w:tcPr>
            <w:tcW w:w="510" w:type="dxa"/>
            <w:shd w:val="clear" w:color="auto" w:fill="auto"/>
            <w:tcMar>
              <w:top w:w="57" w:type="dxa"/>
              <w:left w:w="108" w:type="dxa"/>
              <w:bottom w:w="57" w:type="dxa"/>
              <w:right w:w="108" w:type="dxa"/>
            </w:tcMar>
            <w:vAlign w:val="center"/>
          </w:tcPr>
          <w:p w14:paraId="65A7D1DD"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885" w:type="dxa"/>
            <w:shd w:val="clear" w:color="auto" w:fill="auto"/>
            <w:vAlign w:val="center"/>
          </w:tcPr>
          <w:p w14:paraId="722B044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7750987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陈红锋</w:t>
            </w:r>
          </w:p>
          <w:p w14:paraId="69F725AA" w14:textId="77777777" w:rsidR="00D32161" w:rsidRDefault="00000000">
            <w:pPr>
              <w:spacing w:line="0" w:lineRule="atLeast"/>
              <w:jc w:val="center"/>
              <w:rPr>
                <w:rFonts w:ascii="宋体" w:eastAsia="宋体" w:hAnsi="宋体" w:cs="宋体"/>
                <w:sz w:val="18"/>
                <w:szCs w:val="18"/>
              </w:rPr>
            </w:pPr>
            <w:hyperlink r:id="rId17" w:history="1">
              <w:r>
                <w:rPr>
                  <w:rStyle w:val="a9"/>
                  <w:rFonts w:ascii="宋体" w:eastAsia="宋体" w:hAnsi="宋体" w:cs="宋体" w:hint="eastAsia"/>
                  <w:color w:val="000000" w:themeColor="text1"/>
                  <w:sz w:val="18"/>
                  <w:szCs w:val="18"/>
                  <w:u w:val="none"/>
                </w:rPr>
                <w:t>h.f.chen@scbg.ac.cn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96CC964"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6D76EAF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植物资源保护与利用</w:t>
            </w:r>
          </w:p>
        </w:tc>
        <w:tc>
          <w:tcPr>
            <w:tcW w:w="761" w:type="dxa"/>
            <w:shd w:val="clear" w:color="auto" w:fill="auto"/>
            <w:tcMar>
              <w:top w:w="57" w:type="dxa"/>
              <w:left w:w="108" w:type="dxa"/>
              <w:bottom w:w="57" w:type="dxa"/>
              <w:right w:w="108" w:type="dxa"/>
            </w:tcMar>
            <w:vAlign w:val="center"/>
          </w:tcPr>
          <w:p w14:paraId="06215702"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4813A7A4"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植物学及相关专业，熟练掌握珍稀药用植物资源发掘相关理论和实验技能。</w:t>
            </w:r>
          </w:p>
        </w:tc>
      </w:tr>
      <w:tr w:rsidR="00D32161" w14:paraId="472C062F" w14:textId="77777777">
        <w:trPr>
          <w:trHeight w:hRule="exact" w:val="610"/>
        </w:trPr>
        <w:tc>
          <w:tcPr>
            <w:tcW w:w="510" w:type="dxa"/>
            <w:shd w:val="clear" w:color="auto" w:fill="auto"/>
            <w:tcMar>
              <w:top w:w="57" w:type="dxa"/>
              <w:left w:w="108" w:type="dxa"/>
              <w:bottom w:w="57" w:type="dxa"/>
              <w:right w:w="108" w:type="dxa"/>
            </w:tcMar>
            <w:vAlign w:val="center"/>
          </w:tcPr>
          <w:p w14:paraId="3843768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885" w:type="dxa"/>
            <w:shd w:val="clear" w:color="auto" w:fill="auto"/>
            <w:vAlign w:val="center"/>
          </w:tcPr>
          <w:p w14:paraId="0F27E547"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2569" w:type="dxa"/>
            <w:shd w:val="clear" w:color="auto" w:fill="auto"/>
            <w:tcMar>
              <w:top w:w="57" w:type="dxa"/>
              <w:left w:w="108" w:type="dxa"/>
              <w:bottom w:w="57" w:type="dxa"/>
              <w:right w:w="108" w:type="dxa"/>
            </w:tcMar>
            <w:vAlign w:val="center"/>
          </w:tcPr>
          <w:p w14:paraId="08939768"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陈又生</w:t>
            </w:r>
          </w:p>
          <w:p w14:paraId="2124369E"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yschen@scbg.ac.cn</w:t>
            </w:r>
            <w:r>
              <w:rPr>
                <w:rFonts w:ascii="Times New Roman" w:eastAsia="仿宋" w:hAnsi="Times New Roman" w:cs="Times New Roman"/>
                <w:color w:val="000000" w:themeColor="text1"/>
                <w:sz w:val="18"/>
                <w:szCs w:val="18"/>
              </w:rPr>
              <w:t>,</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055009F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植物分类学</w:t>
            </w:r>
          </w:p>
        </w:tc>
        <w:tc>
          <w:tcPr>
            <w:tcW w:w="3645" w:type="dxa"/>
            <w:shd w:val="clear" w:color="auto" w:fill="auto"/>
            <w:tcMar>
              <w:top w:w="57" w:type="dxa"/>
              <w:left w:w="108" w:type="dxa"/>
              <w:bottom w:w="57" w:type="dxa"/>
              <w:right w:w="108" w:type="dxa"/>
            </w:tcMar>
            <w:vAlign w:val="center"/>
          </w:tcPr>
          <w:p w14:paraId="6A9B15E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植物系统分类</w:t>
            </w:r>
          </w:p>
        </w:tc>
        <w:tc>
          <w:tcPr>
            <w:tcW w:w="761" w:type="dxa"/>
            <w:shd w:val="clear" w:color="auto" w:fill="auto"/>
            <w:tcMar>
              <w:top w:w="57" w:type="dxa"/>
              <w:left w:w="108" w:type="dxa"/>
              <w:bottom w:w="57" w:type="dxa"/>
              <w:right w:w="108" w:type="dxa"/>
            </w:tcMar>
            <w:vAlign w:val="center"/>
          </w:tcPr>
          <w:p w14:paraId="5AA4429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A9A93FB"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2D831584" w14:textId="77777777">
        <w:trPr>
          <w:trHeight w:hRule="exact" w:val="918"/>
        </w:trPr>
        <w:tc>
          <w:tcPr>
            <w:tcW w:w="510" w:type="dxa"/>
            <w:shd w:val="clear" w:color="auto" w:fill="auto"/>
            <w:tcMar>
              <w:top w:w="57" w:type="dxa"/>
              <w:left w:w="108" w:type="dxa"/>
              <w:bottom w:w="57" w:type="dxa"/>
              <w:right w:w="108" w:type="dxa"/>
            </w:tcMar>
            <w:vAlign w:val="center"/>
          </w:tcPr>
          <w:p w14:paraId="7EF61888"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85" w:type="dxa"/>
            <w:shd w:val="clear" w:color="auto" w:fill="auto"/>
            <w:vAlign w:val="center"/>
          </w:tcPr>
          <w:p w14:paraId="421802F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E372E7A"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邓</w:t>
            </w:r>
            <w:proofErr w:type="gramEnd"/>
            <w:r>
              <w:rPr>
                <w:rFonts w:ascii="宋体" w:eastAsia="宋体" w:hAnsi="宋体" w:cs="宋体" w:hint="eastAsia"/>
                <w:sz w:val="18"/>
                <w:szCs w:val="18"/>
              </w:rPr>
              <w:t>书林</w:t>
            </w:r>
          </w:p>
          <w:p w14:paraId="15FEC940"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sldeng@scbg.ac.cn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6A7B684D"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B5D39D3"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1、植物与微生物（病毒）互作的分子机制；</w:t>
            </w:r>
          </w:p>
          <w:p w14:paraId="6280240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2、植物对逆境（极端温度、干旱、盐碱等）适应机制；3、果实品质调控</w:t>
            </w:r>
          </w:p>
        </w:tc>
        <w:tc>
          <w:tcPr>
            <w:tcW w:w="761" w:type="dxa"/>
            <w:shd w:val="clear" w:color="auto" w:fill="auto"/>
            <w:tcMar>
              <w:top w:w="57" w:type="dxa"/>
              <w:left w:w="108" w:type="dxa"/>
              <w:bottom w:w="57" w:type="dxa"/>
              <w:right w:w="108" w:type="dxa"/>
            </w:tcMar>
            <w:vAlign w:val="center"/>
          </w:tcPr>
          <w:p w14:paraId="68F3DCBD" w14:textId="77777777" w:rsidR="00D32161" w:rsidRDefault="00000000">
            <w:pPr>
              <w:spacing w:line="0" w:lineRule="atLeast"/>
              <w:ind w:firstLineChars="100" w:firstLine="180"/>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6E682C94"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热爱科研事业，获得植物分子生物及相关专业博士学位。</w:t>
            </w:r>
          </w:p>
        </w:tc>
      </w:tr>
      <w:tr w:rsidR="00D32161" w14:paraId="0378137D" w14:textId="77777777">
        <w:trPr>
          <w:trHeight w:hRule="exact" w:val="660"/>
        </w:trPr>
        <w:tc>
          <w:tcPr>
            <w:tcW w:w="510" w:type="dxa"/>
            <w:shd w:val="clear" w:color="auto" w:fill="auto"/>
            <w:tcMar>
              <w:top w:w="57" w:type="dxa"/>
              <w:left w:w="108" w:type="dxa"/>
              <w:bottom w:w="57" w:type="dxa"/>
              <w:right w:w="108" w:type="dxa"/>
            </w:tcMar>
            <w:vAlign w:val="center"/>
          </w:tcPr>
          <w:p w14:paraId="18DD2439"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85" w:type="dxa"/>
            <w:shd w:val="clear" w:color="auto" w:fill="auto"/>
            <w:vAlign w:val="center"/>
          </w:tcPr>
          <w:p w14:paraId="76C36C2E"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21A19D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邓云飞</w:t>
            </w:r>
          </w:p>
          <w:p w14:paraId="7E5F4EE8"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yfdeng@scbg.ac.cn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96324C0"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B85A700"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植物分类学、植物系统与进化</w:t>
            </w:r>
          </w:p>
        </w:tc>
        <w:tc>
          <w:tcPr>
            <w:tcW w:w="761" w:type="dxa"/>
            <w:shd w:val="clear" w:color="auto" w:fill="auto"/>
            <w:tcMar>
              <w:top w:w="57" w:type="dxa"/>
              <w:left w:w="108" w:type="dxa"/>
              <w:bottom w:w="57" w:type="dxa"/>
              <w:right w:w="108" w:type="dxa"/>
            </w:tcMar>
            <w:vAlign w:val="center"/>
          </w:tcPr>
          <w:p w14:paraId="31648F41" w14:textId="77777777" w:rsidR="00D32161" w:rsidRDefault="00000000">
            <w:pPr>
              <w:spacing w:line="0" w:lineRule="atLeast"/>
              <w:jc w:val="center"/>
              <w:rPr>
                <w:rFonts w:asciiTheme="minorEastAsia" w:hAnsiTheme="minorEastAsia" w:cs="Times New Roman"/>
                <w:bCs/>
                <w:sz w:val="18"/>
                <w:szCs w:val="18"/>
              </w:rPr>
            </w:pPr>
            <w:r>
              <w:rPr>
                <w:rFonts w:asciiTheme="minorEastAsia" w:hAnsiTheme="minorEastAsia" w:cs="Times New Roman" w:hint="eastAsia"/>
                <w:bCs/>
                <w:sz w:val="18"/>
                <w:szCs w:val="18"/>
              </w:rPr>
              <w:t>2</w:t>
            </w:r>
          </w:p>
        </w:tc>
        <w:tc>
          <w:tcPr>
            <w:tcW w:w="4219" w:type="dxa"/>
            <w:shd w:val="clear" w:color="auto" w:fill="auto"/>
            <w:tcMar>
              <w:top w:w="57" w:type="dxa"/>
              <w:left w:w="108" w:type="dxa"/>
              <w:bottom w:w="57" w:type="dxa"/>
              <w:right w:w="108" w:type="dxa"/>
            </w:tcMar>
            <w:vAlign w:val="center"/>
          </w:tcPr>
          <w:p w14:paraId="79D88BCC" w14:textId="77777777" w:rsidR="00D32161" w:rsidRDefault="00000000">
            <w:pPr>
              <w:widowControl/>
              <w:spacing w:line="0" w:lineRule="atLeast"/>
              <w:jc w:val="left"/>
              <w:rPr>
                <w:rFonts w:ascii="宋体" w:eastAsia="宋体" w:hAnsi="宋体" w:cs="宋体"/>
                <w:kern w:val="0"/>
                <w:sz w:val="18"/>
                <w:szCs w:val="18"/>
                <w:lang w:bidi="ar"/>
              </w:rPr>
            </w:pPr>
            <w:r>
              <w:rPr>
                <w:rFonts w:ascii="宋体" w:eastAsia="宋体" w:hAnsi="宋体" w:cs="宋体" w:hint="eastAsia"/>
                <w:sz w:val="18"/>
                <w:szCs w:val="18"/>
              </w:rPr>
              <w:t>符合华南植物园相关招收条件</w:t>
            </w:r>
          </w:p>
        </w:tc>
      </w:tr>
      <w:tr w:rsidR="00D32161" w14:paraId="445C7286" w14:textId="77777777">
        <w:trPr>
          <w:trHeight w:hRule="exact" w:val="687"/>
        </w:trPr>
        <w:tc>
          <w:tcPr>
            <w:tcW w:w="510" w:type="dxa"/>
            <w:shd w:val="clear" w:color="auto" w:fill="auto"/>
            <w:tcMar>
              <w:top w:w="57" w:type="dxa"/>
              <w:left w:w="108" w:type="dxa"/>
              <w:bottom w:w="57" w:type="dxa"/>
              <w:right w:w="108" w:type="dxa"/>
            </w:tcMar>
            <w:vAlign w:val="center"/>
          </w:tcPr>
          <w:p w14:paraId="309057FC"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85" w:type="dxa"/>
            <w:shd w:val="clear" w:color="auto" w:fill="auto"/>
            <w:vAlign w:val="center"/>
          </w:tcPr>
          <w:p w14:paraId="2C8C338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9A1280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段学武</w:t>
            </w:r>
          </w:p>
          <w:p w14:paraId="568A06B6" w14:textId="77777777" w:rsidR="00D32161" w:rsidRDefault="00000000">
            <w:pPr>
              <w:spacing w:line="0" w:lineRule="atLeast"/>
              <w:jc w:val="center"/>
              <w:rPr>
                <w:rFonts w:ascii="宋体" w:eastAsia="宋体" w:hAnsi="宋体" w:cs="宋体"/>
                <w:sz w:val="18"/>
                <w:szCs w:val="18"/>
              </w:rPr>
            </w:pPr>
            <w:hyperlink r:id="rId18" w:history="1">
              <w:r>
                <w:rPr>
                  <w:rStyle w:val="a9"/>
                  <w:rFonts w:ascii="宋体" w:eastAsia="宋体" w:hAnsi="宋体" w:cs="宋体" w:hint="eastAsia"/>
                  <w:color w:val="000000" w:themeColor="text1"/>
                  <w:sz w:val="18"/>
                  <w:szCs w:val="18"/>
                  <w:u w:val="none"/>
                </w:rPr>
                <w:t>xwduan@scbg.ac.cn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0830505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生物化学与分子生物学、植物学</w:t>
            </w:r>
          </w:p>
        </w:tc>
        <w:tc>
          <w:tcPr>
            <w:tcW w:w="3645" w:type="dxa"/>
            <w:shd w:val="clear" w:color="auto" w:fill="auto"/>
            <w:tcMar>
              <w:top w:w="57" w:type="dxa"/>
              <w:left w:w="108" w:type="dxa"/>
              <w:bottom w:w="57" w:type="dxa"/>
              <w:right w:w="108" w:type="dxa"/>
            </w:tcMar>
            <w:vAlign w:val="center"/>
          </w:tcPr>
          <w:p w14:paraId="40877D8A"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园艺作物采后生物学、果实生长发育</w:t>
            </w:r>
          </w:p>
        </w:tc>
        <w:tc>
          <w:tcPr>
            <w:tcW w:w="761" w:type="dxa"/>
            <w:shd w:val="clear" w:color="auto" w:fill="auto"/>
            <w:tcMar>
              <w:top w:w="57" w:type="dxa"/>
              <w:left w:w="108" w:type="dxa"/>
              <w:bottom w:w="57" w:type="dxa"/>
              <w:right w:w="108" w:type="dxa"/>
            </w:tcMar>
            <w:vAlign w:val="center"/>
          </w:tcPr>
          <w:p w14:paraId="28E7DFB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627F2FD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立志科学研究，踏实求是，富有开拓进取意识和团队精神，具有分子生物学和植物生理学背景。</w:t>
            </w:r>
          </w:p>
        </w:tc>
      </w:tr>
      <w:tr w:rsidR="00D32161" w14:paraId="74E5035D" w14:textId="77777777">
        <w:trPr>
          <w:trHeight w:hRule="exact" w:val="650"/>
        </w:trPr>
        <w:tc>
          <w:tcPr>
            <w:tcW w:w="510" w:type="dxa"/>
            <w:shd w:val="clear" w:color="auto" w:fill="auto"/>
            <w:tcMar>
              <w:top w:w="57" w:type="dxa"/>
              <w:left w:w="108" w:type="dxa"/>
              <w:bottom w:w="57" w:type="dxa"/>
              <w:right w:w="108" w:type="dxa"/>
            </w:tcMar>
            <w:vAlign w:val="center"/>
          </w:tcPr>
          <w:p w14:paraId="29A269D4"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885" w:type="dxa"/>
            <w:shd w:val="clear" w:color="auto" w:fill="auto"/>
            <w:vAlign w:val="center"/>
          </w:tcPr>
          <w:p w14:paraId="56C2BA1D"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76ACB0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龚亮</w:t>
            </w:r>
          </w:p>
          <w:p w14:paraId="26FC3D0A" w14:textId="77777777" w:rsidR="00D32161" w:rsidRDefault="00000000">
            <w:pPr>
              <w:spacing w:line="0" w:lineRule="atLeast"/>
              <w:jc w:val="center"/>
              <w:rPr>
                <w:rFonts w:ascii="宋体" w:eastAsia="宋体" w:hAnsi="宋体" w:cs="宋体"/>
                <w:sz w:val="18"/>
                <w:szCs w:val="18"/>
              </w:rPr>
            </w:pPr>
            <w:hyperlink r:id="rId19" w:history="1">
              <w:r>
                <w:rPr>
                  <w:rStyle w:val="a9"/>
                  <w:rFonts w:ascii="宋体" w:eastAsia="宋体" w:hAnsi="宋体" w:cs="宋体" w:hint="eastAsia"/>
                  <w:color w:val="000000" w:themeColor="text1"/>
                  <w:sz w:val="18"/>
                  <w:szCs w:val="18"/>
                  <w:u w:val="none"/>
                </w:rPr>
                <w:t>lianggong@scbg.ac.cn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35BE6C8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w:t>
            </w:r>
          </w:p>
        </w:tc>
        <w:tc>
          <w:tcPr>
            <w:tcW w:w="3645" w:type="dxa"/>
            <w:shd w:val="clear" w:color="auto" w:fill="auto"/>
            <w:tcMar>
              <w:top w:w="57" w:type="dxa"/>
              <w:left w:w="108" w:type="dxa"/>
              <w:bottom w:w="57" w:type="dxa"/>
              <w:right w:w="108" w:type="dxa"/>
            </w:tcMar>
            <w:vAlign w:val="center"/>
          </w:tcPr>
          <w:p w14:paraId="6555F385"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果蔬采后保鲜技术</w:t>
            </w:r>
          </w:p>
        </w:tc>
        <w:tc>
          <w:tcPr>
            <w:tcW w:w="761" w:type="dxa"/>
            <w:shd w:val="clear" w:color="auto" w:fill="auto"/>
            <w:tcMar>
              <w:top w:w="57" w:type="dxa"/>
              <w:left w:w="108" w:type="dxa"/>
              <w:bottom w:w="57" w:type="dxa"/>
              <w:right w:w="108" w:type="dxa"/>
            </w:tcMar>
            <w:vAlign w:val="center"/>
          </w:tcPr>
          <w:p w14:paraId="2D6C20EA"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2837848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植物化学、应用化学或者材料化学研究背景， 具备良好的团队合作能力</w:t>
            </w:r>
          </w:p>
        </w:tc>
      </w:tr>
      <w:tr w:rsidR="00D32161" w14:paraId="1245B153" w14:textId="77777777">
        <w:trPr>
          <w:trHeight w:hRule="exact" w:val="651"/>
        </w:trPr>
        <w:tc>
          <w:tcPr>
            <w:tcW w:w="510" w:type="dxa"/>
            <w:shd w:val="clear" w:color="auto" w:fill="auto"/>
            <w:tcMar>
              <w:top w:w="57" w:type="dxa"/>
              <w:left w:w="108" w:type="dxa"/>
              <w:bottom w:w="57" w:type="dxa"/>
              <w:right w:w="108" w:type="dxa"/>
            </w:tcMar>
            <w:vAlign w:val="center"/>
          </w:tcPr>
          <w:p w14:paraId="10BF0771"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8</w:t>
            </w:r>
          </w:p>
        </w:tc>
        <w:tc>
          <w:tcPr>
            <w:tcW w:w="885" w:type="dxa"/>
            <w:shd w:val="clear" w:color="auto" w:fill="auto"/>
            <w:vAlign w:val="center"/>
          </w:tcPr>
          <w:p w14:paraId="0B8D28E2"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1662DB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姜华武</w:t>
            </w:r>
          </w:p>
          <w:p w14:paraId="07F551A7" w14:textId="77777777" w:rsidR="00D32161" w:rsidRDefault="00000000">
            <w:pPr>
              <w:spacing w:line="0" w:lineRule="atLeast"/>
              <w:jc w:val="center"/>
              <w:rPr>
                <w:rFonts w:ascii="宋体" w:eastAsia="宋体" w:hAnsi="宋体" w:cs="宋体"/>
                <w:sz w:val="18"/>
                <w:szCs w:val="18"/>
              </w:rPr>
            </w:pPr>
            <w:hyperlink r:id="rId20" w:history="1">
              <w:r>
                <w:rPr>
                  <w:rFonts w:ascii="宋体" w:eastAsia="宋体" w:hAnsi="宋体" w:cs="宋体" w:hint="eastAsia"/>
                  <w:sz w:val="18"/>
                  <w:szCs w:val="18"/>
                </w:rPr>
                <w:t>hwjiang@scbg.ac.cn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94A2AAA"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D53A20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微生物学，生物化学与分子生物学</w:t>
            </w:r>
          </w:p>
        </w:tc>
        <w:tc>
          <w:tcPr>
            <w:tcW w:w="761" w:type="dxa"/>
            <w:shd w:val="clear" w:color="auto" w:fill="auto"/>
            <w:tcMar>
              <w:top w:w="57" w:type="dxa"/>
              <w:left w:w="108" w:type="dxa"/>
              <w:bottom w:w="57" w:type="dxa"/>
              <w:right w:w="108" w:type="dxa"/>
            </w:tcMar>
            <w:vAlign w:val="center"/>
          </w:tcPr>
          <w:p w14:paraId="6C7C0AC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不限</w:t>
            </w:r>
          </w:p>
        </w:tc>
        <w:tc>
          <w:tcPr>
            <w:tcW w:w="4219" w:type="dxa"/>
            <w:shd w:val="clear" w:color="auto" w:fill="auto"/>
            <w:tcMar>
              <w:top w:w="57" w:type="dxa"/>
              <w:left w:w="108" w:type="dxa"/>
              <w:bottom w:w="57" w:type="dxa"/>
              <w:right w:w="108" w:type="dxa"/>
            </w:tcMar>
            <w:vAlign w:val="center"/>
          </w:tcPr>
          <w:p w14:paraId="6DB6A0DA"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熟悉英文文章写作；有微生物学、植物营养学或植物-微生物互作研究背景</w:t>
            </w:r>
          </w:p>
        </w:tc>
      </w:tr>
      <w:tr w:rsidR="00D32161" w14:paraId="646C25D5" w14:textId="77777777">
        <w:trPr>
          <w:trHeight w:hRule="exact" w:val="648"/>
        </w:trPr>
        <w:tc>
          <w:tcPr>
            <w:tcW w:w="510" w:type="dxa"/>
            <w:shd w:val="clear" w:color="auto" w:fill="auto"/>
            <w:tcMar>
              <w:top w:w="57" w:type="dxa"/>
              <w:left w:w="108" w:type="dxa"/>
              <w:bottom w:w="57" w:type="dxa"/>
              <w:right w:w="108" w:type="dxa"/>
            </w:tcMar>
            <w:vAlign w:val="center"/>
          </w:tcPr>
          <w:p w14:paraId="16B086C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9</w:t>
            </w:r>
          </w:p>
        </w:tc>
        <w:tc>
          <w:tcPr>
            <w:tcW w:w="885" w:type="dxa"/>
            <w:shd w:val="clear" w:color="auto" w:fill="auto"/>
            <w:vAlign w:val="center"/>
          </w:tcPr>
          <w:p w14:paraId="0D307BE2" w14:textId="77777777" w:rsidR="00D32161" w:rsidRDefault="00000000">
            <w:pPr>
              <w:widowControl/>
              <w:spacing w:line="0" w:lineRule="atLeast"/>
              <w:jc w:val="center"/>
              <w:rPr>
                <w:rFonts w:ascii="宋体" w:eastAsia="宋体" w:hAnsi="宋体" w:cs="宋体"/>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80D47EC" w14:textId="77777777" w:rsidR="00D32161" w:rsidRDefault="00000000">
            <w:pPr>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蒋国祥</w:t>
            </w:r>
          </w:p>
          <w:p w14:paraId="508CF2C3" w14:textId="77777777" w:rsidR="00D32161" w:rsidRDefault="00000000">
            <w:pPr>
              <w:spacing w:line="0" w:lineRule="atLeast"/>
              <w:jc w:val="center"/>
              <w:rPr>
                <w:rFonts w:ascii="宋体" w:eastAsia="宋体" w:hAnsi="宋体" w:cs="宋体"/>
                <w:b/>
                <w:color w:val="000000" w:themeColor="text1"/>
                <w:sz w:val="18"/>
                <w:szCs w:val="18"/>
              </w:rPr>
            </w:pPr>
            <w:hyperlink r:id="rId21" w:history="1">
              <w:r>
                <w:rPr>
                  <w:rStyle w:val="a9"/>
                  <w:rFonts w:ascii="宋体" w:eastAsia="宋体" w:hAnsi="宋体" w:cs="宋体" w:hint="eastAsia"/>
                  <w:color w:val="000000" w:themeColor="text1"/>
                  <w:sz w:val="18"/>
                  <w:szCs w:val="18"/>
                  <w:u w:val="none"/>
                </w:rPr>
                <w:t>gxjiang@scbg.ac.cn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A4A0E5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615D25D"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园艺作物采后生物学</w:t>
            </w:r>
          </w:p>
        </w:tc>
        <w:tc>
          <w:tcPr>
            <w:tcW w:w="761" w:type="dxa"/>
            <w:shd w:val="clear" w:color="auto" w:fill="auto"/>
            <w:tcMar>
              <w:top w:w="57" w:type="dxa"/>
              <w:left w:w="108" w:type="dxa"/>
              <w:bottom w:w="57" w:type="dxa"/>
              <w:right w:w="108" w:type="dxa"/>
            </w:tcMar>
            <w:vAlign w:val="center"/>
          </w:tcPr>
          <w:p w14:paraId="5E3405B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0CCB0ADB"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2C1994DF" w14:textId="77777777">
        <w:trPr>
          <w:trHeight w:hRule="exact" w:val="630"/>
        </w:trPr>
        <w:tc>
          <w:tcPr>
            <w:tcW w:w="510" w:type="dxa"/>
            <w:shd w:val="clear" w:color="auto" w:fill="auto"/>
            <w:tcMar>
              <w:top w:w="57" w:type="dxa"/>
              <w:left w:w="108" w:type="dxa"/>
              <w:bottom w:w="57" w:type="dxa"/>
              <w:right w:w="108" w:type="dxa"/>
            </w:tcMar>
            <w:vAlign w:val="center"/>
          </w:tcPr>
          <w:p w14:paraId="23F45803"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10</w:t>
            </w:r>
          </w:p>
        </w:tc>
        <w:tc>
          <w:tcPr>
            <w:tcW w:w="885" w:type="dxa"/>
            <w:shd w:val="clear" w:color="auto" w:fill="auto"/>
            <w:vAlign w:val="center"/>
          </w:tcPr>
          <w:p w14:paraId="6FE139B0"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E6F0388" w14:textId="77777777" w:rsidR="00D32161" w:rsidRDefault="00000000">
            <w:pPr>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蒋跃明</w:t>
            </w:r>
          </w:p>
          <w:p w14:paraId="73E75624" w14:textId="77777777" w:rsidR="00D32161" w:rsidRDefault="00000000">
            <w:pPr>
              <w:spacing w:line="0" w:lineRule="atLeast"/>
              <w:jc w:val="center"/>
              <w:rPr>
                <w:rFonts w:ascii="宋体" w:eastAsia="宋体" w:hAnsi="宋体" w:cs="宋体"/>
                <w:color w:val="000000" w:themeColor="text1"/>
                <w:sz w:val="18"/>
                <w:szCs w:val="18"/>
              </w:rPr>
            </w:pPr>
            <w:proofErr w:type="gramStart"/>
            <w:r>
              <w:rPr>
                <w:rFonts w:ascii="宋体" w:eastAsia="宋体" w:hAnsi="宋体" w:cs="宋体" w:hint="eastAsia"/>
                <w:color w:val="000000" w:themeColor="text1"/>
                <w:sz w:val="18"/>
                <w:szCs w:val="18"/>
              </w:rPr>
              <w:t>ymjiang@scbg.ac.cn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0CE085D6"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C7B25C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园艺作物采后品质控制</w:t>
            </w:r>
          </w:p>
        </w:tc>
        <w:tc>
          <w:tcPr>
            <w:tcW w:w="761" w:type="dxa"/>
            <w:shd w:val="clear" w:color="auto" w:fill="auto"/>
            <w:tcMar>
              <w:top w:w="57" w:type="dxa"/>
              <w:left w:w="108" w:type="dxa"/>
              <w:bottom w:w="57" w:type="dxa"/>
              <w:right w:w="108" w:type="dxa"/>
            </w:tcMar>
            <w:vAlign w:val="center"/>
          </w:tcPr>
          <w:p w14:paraId="3B66191E" w14:textId="77777777" w:rsidR="00D32161" w:rsidRDefault="00000000">
            <w:pPr>
              <w:spacing w:line="0" w:lineRule="atLeast"/>
              <w:ind w:firstLineChars="100" w:firstLine="180"/>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6DE601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热爱科研，勤于思考，团队意识强；符合我园博士后进站要求。</w:t>
            </w:r>
          </w:p>
        </w:tc>
      </w:tr>
      <w:tr w:rsidR="00D32161" w14:paraId="7AEBCD6A" w14:textId="77777777">
        <w:trPr>
          <w:trHeight w:hRule="exact" w:val="677"/>
        </w:trPr>
        <w:tc>
          <w:tcPr>
            <w:tcW w:w="510" w:type="dxa"/>
            <w:shd w:val="clear" w:color="auto" w:fill="auto"/>
            <w:tcMar>
              <w:top w:w="57" w:type="dxa"/>
              <w:left w:w="108" w:type="dxa"/>
              <w:bottom w:w="57" w:type="dxa"/>
              <w:right w:w="108" w:type="dxa"/>
            </w:tcMar>
            <w:vAlign w:val="center"/>
          </w:tcPr>
          <w:p w14:paraId="6C70F72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11</w:t>
            </w:r>
          </w:p>
        </w:tc>
        <w:tc>
          <w:tcPr>
            <w:tcW w:w="885" w:type="dxa"/>
            <w:shd w:val="clear" w:color="auto" w:fill="auto"/>
            <w:vAlign w:val="center"/>
          </w:tcPr>
          <w:p w14:paraId="44C70363"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1D9D3FE" w14:textId="77777777" w:rsidR="00D32161" w:rsidRDefault="00000000">
            <w:pPr>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康明</w:t>
            </w:r>
          </w:p>
          <w:p w14:paraId="3CA687BF" w14:textId="77777777" w:rsidR="00D32161" w:rsidRDefault="00000000">
            <w:pPr>
              <w:spacing w:line="0" w:lineRule="atLeast"/>
              <w:jc w:val="center"/>
              <w:rPr>
                <w:rFonts w:ascii="宋体" w:eastAsia="宋体" w:hAnsi="宋体" w:cs="宋体"/>
                <w:color w:val="000000" w:themeColor="text1"/>
                <w:sz w:val="18"/>
                <w:szCs w:val="18"/>
              </w:rPr>
            </w:pPr>
            <w:hyperlink r:id="rId22" w:history="1">
              <w:r>
                <w:rPr>
                  <w:rStyle w:val="a9"/>
                  <w:rFonts w:ascii="宋体" w:eastAsia="宋体" w:hAnsi="宋体" w:cs="宋体" w:hint="eastAsia"/>
                  <w:color w:val="000000" w:themeColor="text1"/>
                  <w:sz w:val="18"/>
                  <w:szCs w:val="18"/>
                  <w:u w:val="none"/>
                </w:rPr>
                <w:t>mingkang@scbg.ac.cn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5BB2875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6B00314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植物基因组学、植物系统与演化</w:t>
            </w:r>
          </w:p>
        </w:tc>
        <w:tc>
          <w:tcPr>
            <w:tcW w:w="761" w:type="dxa"/>
            <w:shd w:val="clear" w:color="auto" w:fill="auto"/>
            <w:tcMar>
              <w:top w:w="57" w:type="dxa"/>
              <w:left w:w="108" w:type="dxa"/>
              <w:bottom w:w="57" w:type="dxa"/>
              <w:right w:w="108" w:type="dxa"/>
            </w:tcMar>
            <w:vAlign w:val="center"/>
          </w:tcPr>
          <w:p w14:paraId="01708FD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564A4953"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456C37B2" w14:textId="77777777">
        <w:trPr>
          <w:trHeight w:hRule="exact" w:val="595"/>
        </w:trPr>
        <w:tc>
          <w:tcPr>
            <w:tcW w:w="510" w:type="dxa"/>
            <w:shd w:val="clear" w:color="auto" w:fill="auto"/>
            <w:tcMar>
              <w:top w:w="57" w:type="dxa"/>
              <w:left w:w="108" w:type="dxa"/>
              <w:bottom w:w="57" w:type="dxa"/>
              <w:right w:w="108" w:type="dxa"/>
            </w:tcMar>
            <w:vAlign w:val="center"/>
          </w:tcPr>
          <w:p w14:paraId="43346620"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12</w:t>
            </w:r>
          </w:p>
        </w:tc>
        <w:tc>
          <w:tcPr>
            <w:tcW w:w="885" w:type="dxa"/>
            <w:shd w:val="clear" w:color="auto" w:fill="auto"/>
            <w:vAlign w:val="center"/>
          </w:tcPr>
          <w:p w14:paraId="4C3EB4F6"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CB12B51" w14:textId="77777777" w:rsidR="00D32161" w:rsidRDefault="00000000">
            <w:pPr>
              <w:widowControl/>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李</w:t>
            </w:r>
            <w:proofErr w:type="gramStart"/>
            <w:r>
              <w:rPr>
                <w:rFonts w:ascii="宋体" w:eastAsia="宋体" w:hAnsi="宋体" w:cs="宋体" w:hint="eastAsia"/>
                <w:color w:val="000000" w:themeColor="text1"/>
                <w:sz w:val="18"/>
                <w:szCs w:val="18"/>
              </w:rPr>
              <w:t>世</w:t>
            </w:r>
            <w:proofErr w:type="gramEnd"/>
            <w:r>
              <w:rPr>
                <w:rFonts w:ascii="宋体" w:eastAsia="宋体" w:hAnsi="宋体" w:cs="宋体" w:hint="eastAsia"/>
                <w:color w:val="000000" w:themeColor="text1"/>
                <w:sz w:val="18"/>
                <w:szCs w:val="18"/>
              </w:rPr>
              <w:t>晋、涂铁要</w:t>
            </w:r>
          </w:p>
          <w:p w14:paraId="53D7961F" w14:textId="77777777" w:rsidR="00D32161" w:rsidRDefault="00000000">
            <w:pPr>
              <w:widowControl/>
              <w:spacing w:line="0" w:lineRule="atLeast"/>
              <w:jc w:val="center"/>
              <w:rPr>
                <w:rFonts w:ascii="宋体" w:eastAsia="宋体" w:hAnsi="宋体" w:cs="宋体"/>
                <w:color w:val="000000" w:themeColor="text1"/>
                <w:sz w:val="18"/>
                <w:szCs w:val="18"/>
              </w:rPr>
            </w:pPr>
            <w:hyperlink r:id="rId23" w:history="1">
              <w:r>
                <w:rPr>
                  <w:rFonts w:ascii="宋体" w:eastAsia="宋体" w:hAnsi="宋体" w:cs="宋体" w:hint="eastAsia"/>
                  <w:color w:val="000000" w:themeColor="text1"/>
                  <w:sz w:val="18"/>
                  <w:szCs w:val="18"/>
                </w:rPr>
                <w:t>lisj@scib.ac.cn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10A6F8FC"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70AA873A"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1. 植物分类与基因组系统发育</w:t>
            </w:r>
          </w:p>
          <w:p w14:paraId="5912B84D"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2. 植物多样性信息学</w:t>
            </w:r>
          </w:p>
          <w:p w14:paraId="3E35421B"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3. 进化基因组学</w:t>
            </w:r>
          </w:p>
        </w:tc>
        <w:tc>
          <w:tcPr>
            <w:tcW w:w="761" w:type="dxa"/>
            <w:shd w:val="clear" w:color="auto" w:fill="auto"/>
            <w:tcMar>
              <w:top w:w="57" w:type="dxa"/>
              <w:left w:w="108" w:type="dxa"/>
              <w:bottom w:w="57" w:type="dxa"/>
              <w:right w:w="108" w:type="dxa"/>
            </w:tcMar>
            <w:vAlign w:val="center"/>
          </w:tcPr>
          <w:p w14:paraId="1C35E160"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3</w:t>
            </w:r>
          </w:p>
        </w:tc>
        <w:tc>
          <w:tcPr>
            <w:tcW w:w="4219" w:type="dxa"/>
            <w:shd w:val="clear" w:color="auto" w:fill="auto"/>
            <w:tcMar>
              <w:top w:w="57" w:type="dxa"/>
              <w:left w:w="108" w:type="dxa"/>
              <w:bottom w:w="57" w:type="dxa"/>
              <w:right w:w="108" w:type="dxa"/>
            </w:tcMar>
            <w:vAlign w:val="center"/>
          </w:tcPr>
          <w:p w14:paraId="5A13D200"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0EC3FA93" w14:textId="77777777">
        <w:trPr>
          <w:trHeight w:hRule="exact" w:val="632"/>
        </w:trPr>
        <w:tc>
          <w:tcPr>
            <w:tcW w:w="510" w:type="dxa"/>
            <w:shd w:val="clear" w:color="auto" w:fill="auto"/>
            <w:tcMar>
              <w:top w:w="57" w:type="dxa"/>
              <w:left w:w="108" w:type="dxa"/>
              <w:bottom w:w="57" w:type="dxa"/>
              <w:right w:w="108" w:type="dxa"/>
            </w:tcMar>
            <w:vAlign w:val="center"/>
          </w:tcPr>
          <w:p w14:paraId="63A17E81"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13</w:t>
            </w:r>
          </w:p>
        </w:tc>
        <w:tc>
          <w:tcPr>
            <w:tcW w:w="885" w:type="dxa"/>
            <w:shd w:val="clear" w:color="auto" w:fill="auto"/>
            <w:vAlign w:val="center"/>
          </w:tcPr>
          <w:p w14:paraId="457F08B5"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57DEC89" w14:textId="77777777" w:rsidR="00D32161" w:rsidRDefault="00000000">
            <w:pPr>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李勇青</w:t>
            </w:r>
          </w:p>
          <w:p w14:paraId="3AE80302" w14:textId="77777777" w:rsidR="00D32161" w:rsidRDefault="00000000">
            <w:pPr>
              <w:spacing w:line="0" w:lineRule="atLeast"/>
              <w:jc w:val="center"/>
              <w:rPr>
                <w:rFonts w:ascii="宋体" w:eastAsia="宋体" w:hAnsi="宋体" w:cs="宋体"/>
                <w:color w:val="000000" w:themeColor="text1"/>
                <w:sz w:val="18"/>
                <w:szCs w:val="18"/>
              </w:rPr>
            </w:pPr>
            <w:hyperlink r:id="rId24" w:history="1">
              <w:r>
                <w:rPr>
                  <w:rStyle w:val="a9"/>
                  <w:rFonts w:ascii="宋体" w:eastAsia="宋体" w:hAnsi="宋体" w:cs="宋体" w:hint="eastAsia"/>
                  <w:color w:val="000000" w:themeColor="text1"/>
                  <w:sz w:val="18"/>
                  <w:szCs w:val="18"/>
                  <w:u w:val="none"/>
                </w:rPr>
                <w:t>liyongqing@scbg.ac.cn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71C8494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2BAF212D"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药用植物次生代谢与调控</w:t>
            </w:r>
          </w:p>
        </w:tc>
        <w:tc>
          <w:tcPr>
            <w:tcW w:w="761" w:type="dxa"/>
            <w:shd w:val="clear" w:color="auto" w:fill="auto"/>
            <w:tcMar>
              <w:top w:w="57" w:type="dxa"/>
              <w:left w:w="108" w:type="dxa"/>
              <w:bottom w:w="57" w:type="dxa"/>
              <w:right w:w="108" w:type="dxa"/>
            </w:tcMar>
            <w:vAlign w:val="center"/>
          </w:tcPr>
          <w:p w14:paraId="789877D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0C3956C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转录因子或表观调控研究背景，或植物内生菌研究背景，或植物化学背景优先考虑</w:t>
            </w:r>
          </w:p>
        </w:tc>
      </w:tr>
      <w:tr w:rsidR="00D32161" w14:paraId="064FC31E" w14:textId="77777777">
        <w:trPr>
          <w:trHeight w:hRule="exact" w:val="839"/>
        </w:trPr>
        <w:tc>
          <w:tcPr>
            <w:tcW w:w="510" w:type="dxa"/>
            <w:shd w:val="clear" w:color="auto" w:fill="auto"/>
            <w:tcMar>
              <w:top w:w="57" w:type="dxa"/>
              <w:left w:w="108" w:type="dxa"/>
              <w:bottom w:w="57" w:type="dxa"/>
              <w:right w:w="108" w:type="dxa"/>
            </w:tcMar>
            <w:vAlign w:val="center"/>
          </w:tcPr>
          <w:p w14:paraId="0F7095CC"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14</w:t>
            </w:r>
          </w:p>
        </w:tc>
        <w:tc>
          <w:tcPr>
            <w:tcW w:w="885" w:type="dxa"/>
            <w:shd w:val="clear" w:color="auto" w:fill="auto"/>
            <w:vAlign w:val="center"/>
          </w:tcPr>
          <w:p w14:paraId="6D2F7605"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0CF7F86" w14:textId="77777777" w:rsidR="00D32161" w:rsidRDefault="00000000">
            <w:pPr>
              <w:spacing w:line="0" w:lineRule="atLeas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刘楠</w:t>
            </w:r>
          </w:p>
          <w:p w14:paraId="435C0C20" w14:textId="77777777" w:rsidR="00D32161" w:rsidRDefault="00000000">
            <w:pPr>
              <w:spacing w:line="0" w:lineRule="atLeast"/>
              <w:jc w:val="center"/>
              <w:rPr>
                <w:rFonts w:ascii="宋体" w:eastAsia="宋体" w:hAnsi="宋体" w:cs="宋体"/>
                <w:color w:val="000000" w:themeColor="text1"/>
                <w:sz w:val="18"/>
                <w:szCs w:val="18"/>
              </w:rPr>
            </w:pPr>
            <w:hyperlink r:id="rId25" w:history="1">
              <w:r>
                <w:rPr>
                  <w:rStyle w:val="a9"/>
                  <w:rFonts w:ascii="宋体" w:eastAsia="宋体" w:hAnsi="宋体" w:cs="宋体" w:hint="eastAsia"/>
                  <w:color w:val="000000" w:themeColor="text1"/>
                  <w:sz w:val="18"/>
                  <w:szCs w:val="18"/>
                  <w:u w:val="none"/>
                </w:rPr>
                <w:t>liunan@scbg.ac.cn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3D49F64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植物学/生物化学与分子生物学</w:t>
            </w:r>
          </w:p>
        </w:tc>
        <w:tc>
          <w:tcPr>
            <w:tcW w:w="3645" w:type="dxa"/>
            <w:shd w:val="clear" w:color="auto" w:fill="auto"/>
            <w:tcMar>
              <w:top w:w="57" w:type="dxa"/>
              <w:left w:w="108" w:type="dxa"/>
              <w:bottom w:w="57" w:type="dxa"/>
              <w:right w:w="108" w:type="dxa"/>
            </w:tcMar>
            <w:vAlign w:val="center"/>
          </w:tcPr>
          <w:p w14:paraId="597AB72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shd w:val="clear" w:color="auto" w:fill="FFFFFF"/>
              </w:rPr>
              <w:t>植物生理生态学、植物逆境生理与分子生物学、树木生理学、森林植物学</w:t>
            </w:r>
          </w:p>
        </w:tc>
        <w:tc>
          <w:tcPr>
            <w:tcW w:w="761" w:type="dxa"/>
            <w:shd w:val="clear" w:color="auto" w:fill="auto"/>
            <w:tcMar>
              <w:top w:w="57" w:type="dxa"/>
              <w:left w:w="108" w:type="dxa"/>
              <w:bottom w:w="57" w:type="dxa"/>
              <w:right w:w="108" w:type="dxa"/>
            </w:tcMar>
            <w:vAlign w:val="center"/>
          </w:tcPr>
          <w:p w14:paraId="53D1EC9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376E8CB7" w14:textId="77777777" w:rsidR="00D32161" w:rsidRDefault="00000000">
            <w:pPr>
              <w:pStyle w:val="aa"/>
              <w:spacing w:line="0" w:lineRule="atLeast"/>
              <w:ind w:firstLineChars="0" w:firstLine="0"/>
              <w:rPr>
                <w:rFonts w:ascii="宋体" w:eastAsia="宋体" w:hAnsi="宋体" w:cs="宋体"/>
                <w:sz w:val="18"/>
                <w:szCs w:val="18"/>
              </w:rPr>
            </w:pPr>
            <w:r>
              <w:rPr>
                <w:rFonts w:ascii="宋体" w:eastAsia="宋体" w:hAnsi="宋体" w:cs="宋体" w:hint="eastAsia"/>
                <w:sz w:val="18"/>
                <w:szCs w:val="18"/>
              </w:rPr>
              <w:t>1.具有森林生态学、植物生理学或分子生物学相关研究背景</w:t>
            </w:r>
          </w:p>
          <w:p w14:paraId="271907DF" w14:textId="77777777" w:rsidR="00D32161" w:rsidRDefault="00000000">
            <w:pPr>
              <w:pStyle w:val="aa"/>
              <w:spacing w:line="0" w:lineRule="atLeast"/>
              <w:ind w:firstLineChars="0" w:firstLine="0"/>
              <w:rPr>
                <w:rFonts w:ascii="宋体" w:eastAsia="宋体" w:hAnsi="宋体" w:cs="宋体"/>
                <w:sz w:val="18"/>
                <w:szCs w:val="18"/>
              </w:rPr>
            </w:pPr>
            <w:r>
              <w:rPr>
                <w:rFonts w:ascii="宋体" w:eastAsia="宋体" w:hAnsi="宋体" w:cs="宋体" w:hint="eastAsia"/>
                <w:sz w:val="18"/>
                <w:szCs w:val="18"/>
              </w:rPr>
              <w:t>2.具有较强的英语读写能力及科研课题组织实施能力</w:t>
            </w:r>
          </w:p>
        </w:tc>
      </w:tr>
      <w:tr w:rsidR="00D32161" w14:paraId="6D053E13" w14:textId="77777777">
        <w:trPr>
          <w:trHeight w:hRule="exact" w:val="929"/>
        </w:trPr>
        <w:tc>
          <w:tcPr>
            <w:tcW w:w="510" w:type="dxa"/>
            <w:shd w:val="clear" w:color="auto" w:fill="auto"/>
            <w:tcMar>
              <w:top w:w="57" w:type="dxa"/>
              <w:left w:w="108" w:type="dxa"/>
              <w:bottom w:w="57" w:type="dxa"/>
              <w:right w:w="108" w:type="dxa"/>
            </w:tcMar>
            <w:vAlign w:val="center"/>
          </w:tcPr>
          <w:p w14:paraId="3CFD05D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15</w:t>
            </w:r>
          </w:p>
        </w:tc>
        <w:tc>
          <w:tcPr>
            <w:tcW w:w="885" w:type="dxa"/>
            <w:shd w:val="clear" w:color="auto" w:fill="auto"/>
            <w:vAlign w:val="center"/>
          </w:tcPr>
          <w:p w14:paraId="51D65FA0"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81F5864"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刘旭</w:t>
            </w:r>
          </w:p>
          <w:p w14:paraId="558EB0F2" w14:textId="77777777" w:rsidR="00D32161" w:rsidRDefault="00000000">
            <w:pPr>
              <w:spacing w:line="0" w:lineRule="atLeast"/>
              <w:jc w:val="center"/>
              <w:rPr>
                <w:rFonts w:ascii="宋体" w:eastAsia="宋体" w:hAnsi="宋体" w:cs="宋体"/>
                <w:color w:val="000000"/>
                <w:sz w:val="18"/>
                <w:szCs w:val="18"/>
              </w:rPr>
            </w:pPr>
            <w:hyperlink r:id="rId26" w:history="1">
              <w:r>
                <w:rPr>
                  <w:rFonts w:ascii="宋体" w:eastAsia="宋体" w:hAnsi="宋体" w:cs="宋体" w:hint="eastAsia"/>
                  <w:sz w:val="18"/>
                  <w:szCs w:val="18"/>
                </w:rPr>
                <w:t>liuxu@scbg.ac.cn</w:t>
              </w:r>
            </w:hyperlink>
            <w:r>
              <w:rPr>
                <w:rFonts w:ascii="Times New Roman" w:eastAsia="仿宋" w:hAnsi="Times New Roman" w:cs="Times New Roman"/>
                <w:color w:val="000000" w:themeColor="text1"/>
                <w:sz w:val="15"/>
                <w:szCs w:val="15"/>
              </w:rPr>
              <w:t>,kshdfdrsc@126.com</w:t>
            </w:r>
          </w:p>
          <w:p w14:paraId="5E270BBA" w14:textId="77777777" w:rsidR="00D32161" w:rsidRDefault="00D32161">
            <w:pPr>
              <w:spacing w:line="0" w:lineRule="atLeast"/>
              <w:jc w:val="center"/>
              <w:rPr>
                <w:rFonts w:ascii="宋体" w:eastAsia="宋体" w:hAnsi="宋体" w:cs="宋体"/>
                <w:sz w:val="18"/>
                <w:szCs w:val="18"/>
              </w:rPr>
            </w:pPr>
          </w:p>
        </w:tc>
        <w:tc>
          <w:tcPr>
            <w:tcW w:w="1406" w:type="dxa"/>
            <w:shd w:val="clear" w:color="auto" w:fill="auto"/>
            <w:tcMar>
              <w:top w:w="57" w:type="dxa"/>
              <w:left w:w="108" w:type="dxa"/>
              <w:bottom w:w="57" w:type="dxa"/>
              <w:right w:w="108" w:type="dxa"/>
            </w:tcMar>
            <w:vAlign w:val="center"/>
          </w:tcPr>
          <w:p w14:paraId="1AF9DA48"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遗传学，分子生物学与生物化学</w:t>
            </w:r>
          </w:p>
        </w:tc>
        <w:tc>
          <w:tcPr>
            <w:tcW w:w="3645" w:type="dxa"/>
            <w:shd w:val="clear" w:color="auto" w:fill="auto"/>
            <w:tcMar>
              <w:top w:w="57" w:type="dxa"/>
              <w:left w:w="108" w:type="dxa"/>
              <w:bottom w:w="57" w:type="dxa"/>
              <w:right w:w="108" w:type="dxa"/>
            </w:tcMar>
            <w:vAlign w:val="center"/>
          </w:tcPr>
          <w:p w14:paraId="7E37AB5C" w14:textId="77777777" w:rsidR="00D32161" w:rsidRDefault="00000000">
            <w:pPr>
              <w:spacing w:line="0" w:lineRule="atLeast"/>
              <w:rPr>
                <w:rFonts w:ascii="宋体" w:eastAsia="宋体" w:hAnsi="宋体" w:cs="宋体"/>
                <w:sz w:val="18"/>
                <w:szCs w:val="18"/>
                <w:shd w:val="clear" w:color="auto" w:fill="FFFFFF"/>
              </w:rPr>
            </w:pPr>
            <w:r>
              <w:rPr>
                <w:rFonts w:ascii="宋体" w:eastAsia="宋体" w:hAnsi="宋体" w:cs="宋体" w:hint="eastAsia"/>
                <w:color w:val="000000"/>
                <w:sz w:val="18"/>
                <w:szCs w:val="18"/>
              </w:rPr>
              <w:t>甘薯及根茎类作物重要农艺性状形成的遗传基础与调控机理</w:t>
            </w:r>
          </w:p>
        </w:tc>
        <w:tc>
          <w:tcPr>
            <w:tcW w:w="761" w:type="dxa"/>
            <w:shd w:val="clear" w:color="auto" w:fill="auto"/>
            <w:tcMar>
              <w:top w:w="57" w:type="dxa"/>
              <w:left w:w="108" w:type="dxa"/>
              <w:bottom w:w="57" w:type="dxa"/>
              <w:right w:w="108" w:type="dxa"/>
            </w:tcMar>
            <w:vAlign w:val="center"/>
          </w:tcPr>
          <w:p w14:paraId="38B5D2E5" w14:textId="77777777" w:rsidR="00D32161" w:rsidRDefault="00D32161">
            <w:pPr>
              <w:spacing w:line="0" w:lineRule="atLeast"/>
              <w:jc w:val="center"/>
              <w:rPr>
                <w:rFonts w:ascii="宋体" w:eastAsia="宋体" w:hAnsi="宋体" w:cs="宋体"/>
                <w:sz w:val="18"/>
                <w:szCs w:val="18"/>
              </w:rPr>
            </w:pPr>
          </w:p>
        </w:tc>
        <w:tc>
          <w:tcPr>
            <w:tcW w:w="4219" w:type="dxa"/>
            <w:shd w:val="clear" w:color="auto" w:fill="auto"/>
            <w:tcMar>
              <w:top w:w="57" w:type="dxa"/>
              <w:left w:w="108" w:type="dxa"/>
              <w:bottom w:w="57" w:type="dxa"/>
              <w:right w:w="108" w:type="dxa"/>
            </w:tcMar>
            <w:vAlign w:val="center"/>
          </w:tcPr>
          <w:p w14:paraId="32687961" w14:textId="77777777" w:rsidR="00D32161" w:rsidRDefault="00000000">
            <w:pPr>
              <w:pStyle w:val="aa"/>
              <w:spacing w:line="0" w:lineRule="atLeast"/>
              <w:ind w:firstLineChars="0" w:firstLine="0"/>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6E412ADF" w14:textId="77777777">
        <w:trPr>
          <w:trHeight w:hRule="exact" w:val="782"/>
        </w:trPr>
        <w:tc>
          <w:tcPr>
            <w:tcW w:w="510" w:type="dxa"/>
            <w:shd w:val="clear" w:color="auto" w:fill="auto"/>
            <w:tcMar>
              <w:top w:w="57" w:type="dxa"/>
              <w:left w:w="108" w:type="dxa"/>
              <w:bottom w:w="57" w:type="dxa"/>
              <w:right w:w="108" w:type="dxa"/>
            </w:tcMar>
            <w:vAlign w:val="center"/>
          </w:tcPr>
          <w:p w14:paraId="7D2B55C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885" w:type="dxa"/>
            <w:shd w:val="clear" w:color="auto" w:fill="auto"/>
            <w:vAlign w:val="center"/>
          </w:tcPr>
          <w:p w14:paraId="0287F099"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425BD94"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刘勋成</w:t>
            </w:r>
          </w:p>
          <w:p w14:paraId="26E69FC0"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xunchengliu@scbg.ac.cn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788B5014"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植物学，遗传学</w:t>
            </w:r>
          </w:p>
        </w:tc>
        <w:tc>
          <w:tcPr>
            <w:tcW w:w="3645" w:type="dxa"/>
            <w:shd w:val="clear" w:color="auto" w:fill="auto"/>
            <w:tcMar>
              <w:top w:w="57" w:type="dxa"/>
              <w:left w:w="108" w:type="dxa"/>
              <w:bottom w:w="57" w:type="dxa"/>
              <w:right w:w="108" w:type="dxa"/>
            </w:tcMar>
            <w:vAlign w:val="center"/>
          </w:tcPr>
          <w:p w14:paraId="138C0C7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1、植物表观遗传学；2、新型蛋白质翻译后修饰机制；3、植物光信号转导机制</w:t>
            </w:r>
          </w:p>
        </w:tc>
        <w:tc>
          <w:tcPr>
            <w:tcW w:w="761" w:type="dxa"/>
            <w:shd w:val="clear" w:color="auto" w:fill="auto"/>
            <w:tcMar>
              <w:top w:w="57" w:type="dxa"/>
              <w:left w:w="108" w:type="dxa"/>
              <w:bottom w:w="57" w:type="dxa"/>
              <w:right w:w="108" w:type="dxa"/>
            </w:tcMar>
            <w:vAlign w:val="center"/>
          </w:tcPr>
          <w:p w14:paraId="7EC74583" w14:textId="77777777" w:rsidR="00D32161" w:rsidRDefault="00000000">
            <w:pPr>
              <w:spacing w:line="0" w:lineRule="atLeast"/>
              <w:jc w:val="center"/>
              <w:rPr>
                <w:rFonts w:asciiTheme="minorEastAsia" w:hAnsiTheme="minorEastAsia" w:cs="Times New Roman"/>
                <w:bCs/>
                <w:sz w:val="18"/>
                <w:szCs w:val="18"/>
              </w:rPr>
            </w:pPr>
            <w:r>
              <w:rPr>
                <w:rFonts w:asciiTheme="minorEastAsia" w:hAnsiTheme="minorEastAsia" w:cs="Times New Roman"/>
                <w:bCs/>
                <w:sz w:val="18"/>
                <w:szCs w:val="18"/>
              </w:rPr>
              <w:t>2</w:t>
            </w:r>
          </w:p>
        </w:tc>
        <w:tc>
          <w:tcPr>
            <w:tcW w:w="4219" w:type="dxa"/>
            <w:shd w:val="clear" w:color="auto" w:fill="auto"/>
            <w:tcMar>
              <w:top w:w="57" w:type="dxa"/>
              <w:left w:w="108" w:type="dxa"/>
              <w:bottom w:w="57" w:type="dxa"/>
              <w:right w:w="108" w:type="dxa"/>
            </w:tcMar>
            <w:vAlign w:val="center"/>
          </w:tcPr>
          <w:p w14:paraId="3DC29E56"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具备自信、自立、自强的品质</w:t>
            </w:r>
          </w:p>
        </w:tc>
      </w:tr>
      <w:tr w:rsidR="00D32161" w14:paraId="56D2594B" w14:textId="77777777">
        <w:trPr>
          <w:trHeight w:hRule="exact" w:val="967"/>
        </w:trPr>
        <w:tc>
          <w:tcPr>
            <w:tcW w:w="510" w:type="dxa"/>
            <w:shd w:val="clear" w:color="auto" w:fill="auto"/>
            <w:tcMar>
              <w:top w:w="57" w:type="dxa"/>
              <w:left w:w="108" w:type="dxa"/>
              <w:bottom w:w="57" w:type="dxa"/>
              <w:right w:w="108" w:type="dxa"/>
            </w:tcMar>
            <w:vAlign w:val="center"/>
          </w:tcPr>
          <w:p w14:paraId="5516A0D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17</w:t>
            </w:r>
          </w:p>
        </w:tc>
        <w:tc>
          <w:tcPr>
            <w:tcW w:w="885" w:type="dxa"/>
            <w:shd w:val="clear" w:color="auto" w:fill="auto"/>
            <w:vAlign w:val="center"/>
          </w:tcPr>
          <w:p w14:paraId="60259E2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E30A7D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罗鸣</w:t>
            </w:r>
          </w:p>
          <w:p w14:paraId="4BA3B800" w14:textId="77777777" w:rsidR="00D32161" w:rsidRDefault="00000000">
            <w:pPr>
              <w:spacing w:line="0" w:lineRule="atLeast"/>
              <w:jc w:val="center"/>
              <w:rPr>
                <w:rFonts w:ascii="宋体" w:eastAsia="宋体" w:hAnsi="宋体" w:cs="宋体"/>
                <w:kern w:val="0"/>
                <w:sz w:val="18"/>
                <w:szCs w:val="18"/>
              </w:rPr>
            </w:pPr>
            <w:proofErr w:type="gramStart"/>
            <w:r>
              <w:rPr>
                <w:rFonts w:ascii="宋体" w:eastAsia="宋体" w:hAnsi="宋体" w:cs="宋体" w:hint="eastAsia"/>
                <w:sz w:val="18"/>
                <w:szCs w:val="18"/>
              </w:rPr>
              <w:t>luoming@scbg.ac.cn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2D6AA1F"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植物分子生物学/遗传学/生物信息学</w:t>
            </w:r>
          </w:p>
        </w:tc>
        <w:tc>
          <w:tcPr>
            <w:tcW w:w="3645" w:type="dxa"/>
            <w:shd w:val="clear" w:color="auto" w:fill="auto"/>
            <w:tcMar>
              <w:top w:w="57" w:type="dxa"/>
              <w:left w:w="108" w:type="dxa"/>
              <w:bottom w:w="57" w:type="dxa"/>
              <w:right w:w="108" w:type="dxa"/>
            </w:tcMar>
            <w:vAlign w:val="center"/>
          </w:tcPr>
          <w:p w14:paraId="60494419"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植物生长发育与逆境胁迫的表观遗传机制研究/药用植物次生代谢产物合成转录与表观遗传调控机制研究/药用植物功能基因组研究</w:t>
            </w:r>
          </w:p>
        </w:tc>
        <w:tc>
          <w:tcPr>
            <w:tcW w:w="761" w:type="dxa"/>
            <w:shd w:val="clear" w:color="auto" w:fill="auto"/>
            <w:tcMar>
              <w:top w:w="57" w:type="dxa"/>
              <w:left w:w="108" w:type="dxa"/>
              <w:bottom w:w="57" w:type="dxa"/>
              <w:right w:w="108" w:type="dxa"/>
            </w:tcMar>
            <w:vAlign w:val="center"/>
          </w:tcPr>
          <w:p w14:paraId="75C64EF1"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219" w:type="dxa"/>
            <w:shd w:val="clear" w:color="auto" w:fill="auto"/>
            <w:tcMar>
              <w:top w:w="57" w:type="dxa"/>
              <w:left w:w="108" w:type="dxa"/>
              <w:bottom w:w="57" w:type="dxa"/>
              <w:right w:w="108" w:type="dxa"/>
            </w:tcMar>
            <w:vAlign w:val="center"/>
          </w:tcPr>
          <w:p w14:paraId="53CF67EA"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sz w:val="18"/>
                <w:szCs w:val="18"/>
              </w:rPr>
              <w:t>符合华南植物园相关招收条件</w:t>
            </w:r>
          </w:p>
        </w:tc>
      </w:tr>
      <w:tr w:rsidR="00D32161" w14:paraId="5994EEC5" w14:textId="77777777">
        <w:trPr>
          <w:trHeight w:hRule="exact" w:val="803"/>
        </w:trPr>
        <w:tc>
          <w:tcPr>
            <w:tcW w:w="510" w:type="dxa"/>
            <w:shd w:val="clear" w:color="auto" w:fill="auto"/>
            <w:tcMar>
              <w:top w:w="57" w:type="dxa"/>
              <w:left w:w="108" w:type="dxa"/>
              <w:bottom w:w="57" w:type="dxa"/>
              <w:right w:w="108" w:type="dxa"/>
            </w:tcMar>
            <w:vAlign w:val="center"/>
          </w:tcPr>
          <w:p w14:paraId="5EB8718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18</w:t>
            </w:r>
          </w:p>
        </w:tc>
        <w:tc>
          <w:tcPr>
            <w:tcW w:w="885" w:type="dxa"/>
            <w:shd w:val="clear" w:color="auto" w:fill="auto"/>
            <w:vAlign w:val="center"/>
          </w:tcPr>
          <w:p w14:paraId="64E93039"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kern w:val="0"/>
                <w:sz w:val="18"/>
                <w:szCs w:val="18"/>
              </w:rPr>
              <w:t>生物学</w:t>
            </w:r>
          </w:p>
        </w:tc>
        <w:tc>
          <w:tcPr>
            <w:tcW w:w="2569" w:type="dxa"/>
            <w:shd w:val="clear" w:color="auto" w:fill="auto"/>
            <w:tcMar>
              <w:top w:w="57" w:type="dxa"/>
              <w:left w:w="108" w:type="dxa"/>
              <w:bottom w:w="57" w:type="dxa"/>
              <w:right w:w="108" w:type="dxa"/>
            </w:tcMar>
            <w:vAlign w:val="center"/>
          </w:tcPr>
          <w:p w14:paraId="60EBDA2A" w14:textId="77777777" w:rsidR="00D32161" w:rsidRDefault="00000000">
            <w:pPr>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罗</w:t>
            </w:r>
            <w:proofErr w:type="gramStart"/>
            <w:r>
              <w:rPr>
                <w:rFonts w:ascii="宋体" w:eastAsia="宋体" w:hAnsi="宋体" w:cs="宋体" w:hint="eastAsia"/>
                <w:kern w:val="0"/>
                <w:sz w:val="18"/>
                <w:szCs w:val="18"/>
              </w:rPr>
              <w:t>世</w:t>
            </w:r>
            <w:proofErr w:type="gramEnd"/>
            <w:r>
              <w:rPr>
                <w:rFonts w:ascii="宋体" w:eastAsia="宋体" w:hAnsi="宋体" w:cs="宋体" w:hint="eastAsia"/>
                <w:kern w:val="0"/>
                <w:sz w:val="18"/>
                <w:szCs w:val="18"/>
              </w:rPr>
              <w:t>孝</w:t>
            </w:r>
          </w:p>
          <w:p w14:paraId="531D66D5" w14:textId="77777777" w:rsidR="00D32161" w:rsidRDefault="00000000">
            <w:pPr>
              <w:spacing w:line="0" w:lineRule="atLeast"/>
              <w:jc w:val="center"/>
              <w:rPr>
                <w:rFonts w:ascii="宋体" w:eastAsia="宋体" w:hAnsi="宋体" w:cs="宋体"/>
                <w:kern w:val="0"/>
                <w:sz w:val="18"/>
                <w:szCs w:val="18"/>
              </w:rPr>
            </w:pPr>
            <w:proofErr w:type="gramStart"/>
            <w:r>
              <w:rPr>
                <w:rFonts w:ascii="宋体" w:eastAsia="宋体" w:hAnsi="宋体" w:cs="宋体" w:hint="eastAsia"/>
                <w:sz w:val="18"/>
                <w:szCs w:val="18"/>
              </w:rPr>
              <w:t>luoshixiao@scbg.ac.cn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9FED09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kern w:val="0"/>
                <w:sz w:val="18"/>
                <w:szCs w:val="18"/>
              </w:rPr>
              <w:t>植物学</w:t>
            </w:r>
          </w:p>
        </w:tc>
        <w:tc>
          <w:tcPr>
            <w:tcW w:w="3645" w:type="dxa"/>
            <w:shd w:val="clear" w:color="auto" w:fill="auto"/>
            <w:tcMar>
              <w:top w:w="57" w:type="dxa"/>
              <w:left w:w="108" w:type="dxa"/>
              <w:bottom w:w="57" w:type="dxa"/>
              <w:right w:w="108" w:type="dxa"/>
            </w:tcMar>
            <w:vAlign w:val="center"/>
          </w:tcPr>
          <w:p w14:paraId="2F95418B" w14:textId="77777777" w:rsidR="00D32161" w:rsidRDefault="00000000">
            <w:pPr>
              <w:spacing w:line="0" w:lineRule="atLeast"/>
              <w:rPr>
                <w:rFonts w:ascii="宋体" w:eastAsia="宋体" w:hAnsi="宋体" w:cs="宋体"/>
                <w:sz w:val="18"/>
                <w:szCs w:val="18"/>
              </w:rPr>
            </w:pPr>
            <w:r>
              <w:rPr>
                <w:rFonts w:ascii="宋体" w:eastAsia="宋体" w:hAnsi="宋体" w:cs="宋体" w:hint="eastAsia"/>
                <w:kern w:val="0"/>
                <w:sz w:val="18"/>
                <w:szCs w:val="18"/>
              </w:rPr>
              <w:t>进化生物学/传粉生物学</w:t>
            </w:r>
          </w:p>
        </w:tc>
        <w:tc>
          <w:tcPr>
            <w:tcW w:w="761" w:type="dxa"/>
            <w:shd w:val="clear" w:color="auto" w:fill="auto"/>
            <w:tcMar>
              <w:top w:w="57" w:type="dxa"/>
              <w:left w:w="108" w:type="dxa"/>
              <w:bottom w:w="57" w:type="dxa"/>
              <w:right w:w="108" w:type="dxa"/>
            </w:tcMar>
            <w:vAlign w:val="center"/>
          </w:tcPr>
          <w:p w14:paraId="0C0041A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kern w:val="0"/>
                <w:sz w:val="18"/>
                <w:szCs w:val="18"/>
              </w:rPr>
              <w:t>2</w:t>
            </w:r>
          </w:p>
        </w:tc>
        <w:tc>
          <w:tcPr>
            <w:tcW w:w="4219" w:type="dxa"/>
            <w:shd w:val="clear" w:color="auto" w:fill="auto"/>
            <w:tcMar>
              <w:top w:w="57" w:type="dxa"/>
              <w:left w:w="108" w:type="dxa"/>
              <w:bottom w:w="57" w:type="dxa"/>
              <w:right w:w="108" w:type="dxa"/>
            </w:tcMar>
            <w:vAlign w:val="center"/>
          </w:tcPr>
          <w:p w14:paraId="00E4249A"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1具有植物学，昆虫学或基因组学及相关专业博士学位</w:t>
            </w:r>
          </w:p>
          <w:p w14:paraId="4B5CD580"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2.热爱科研工作，具有团队合作精神和责任心</w:t>
            </w:r>
          </w:p>
          <w:p w14:paraId="43777A20" w14:textId="77777777" w:rsidR="00D32161" w:rsidRDefault="00D32161">
            <w:pPr>
              <w:spacing w:line="0" w:lineRule="atLeast"/>
              <w:rPr>
                <w:rFonts w:ascii="宋体" w:eastAsia="宋体" w:hAnsi="宋体" w:cs="宋体"/>
                <w:sz w:val="18"/>
                <w:szCs w:val="18"/>
              </w:rPr>
            </w:pPr>
          </w:p>
        </w:tc>
      </w:tr>
      <w:tr w:rsidR="00D32161" w14:paraId="598E2AB5" w14:textId="77777777">
        <w:trPr>
          <w:trHeight w:hRule="exact" w:val="625"/>
        </w:trPr>
        <w:tc>
          <w:tcPr>
            <w:tcW w:w="510" w:type="dxa"/>
            <w:shd w:val="clear" w:color="auto" w:fill="auto"/>
            <w:tcMar>
              <w:top w:w="57" w:type="dxa"/>
              <w:left w:w="108" w:type="dxa"/>
              <w:bottom w:w="57" w:type="dxa"/>
              <w:right w:w="108" w:type="dxa"/>
            </w:tcMar>
            <w:vAlign w:val="center"/>
          </w:tcPr>
          <w:p w14:paraId="4198F0E8"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19</w:t>
            </w:r>
          </w:p>
        </w:tc>
        <w:tc>
          <w:tcPr>
            <w:tcW w:w="885" w:type="dxa"/>
            <w:shd w:val="clear" w:color="auto" w:fill="auto"/>
            <w:vAlign w:val="center"/>
          </w:tcPr>
          <w:p w14:paraId="235EB8FE"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3EBB168"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任琛</w:t>
            </w:r>
          </w:p>
          <w:p w14:paraId="0401A10D"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chenren@scbg.ac.cn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4D8C2106"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13DBD0F4"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植物分类学和系统学</w:t>
            </w:r>
          </w:p>
        </w:tc>
        <w:tc>
          <w:tcPr>
            <w:tcW w:w="761" w:type="dxa"/>
            <w:shd w:val="clear" w:color="auto" w:fill="auto"/>
            <w:tcMar>
              <w:top w:w="57" w:type="dxa"/>
              <w:left w:w="108" w:type="dxa"/>
              <w:bottom w:w="57" w:type="dxa"/>
              <w:right w:w="108" w:type="dxa"/>
            </w:tcMar>
            <w:vAlign w:val="center"/>
          </w:tcPr>
          <w:p w14:paraId="72EBD816"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5CCDADB7" w14:textId="77777777" w:rsidR="00D32161" w:rsidRDefault="00000000">
            <w:pPr>
              <w:widowControl/>
              <w:spacing w:line="0" w:lineRule="atLeast"/>
              <w:rPr>
                <w:rFonts w:ascii="宋体" w:eastAsia="宋体" w:hAnsi="宋体" w:cs="宋体"/>
                <w:kern w:val="0"/>
                <w:sz w:val="18"/>
                <w:szCs w:val="18"/>
                <w:lang w:bidi="ar"/>
              </w:rPr>
            </w:pPr>
            <w:r>
              <w:rPr>
                <w:rFonts w:ascii="宋体" w:eastAsia="宋体" w:hAnsi="宋体" w:cs="宋体" w:hint="eastAsia"/>
                <w:sz w:val="18"/>
                <w:szCs w:val="18"/>
              </w:rPr>
              <w:t>符合华南植物园相关招收条件</w:t>
            </w:r>
          </w:p>
        </w:tc>
      </w:tr>
      <w:tr w:rsidR="00D32161" w14:paraId="2DA3B7FB" w14:textId="77777777">
        <w:trPr>
          <w:trHeight w:hRule="exact" w:val="626"/>
        </w:trPr>
        <w:tc>
          <w:tcPr>
            <w:tcW w:w="510" w:type="dxa"/>
            <w:shd w:val="clear" w:color="auto" w:fill="auto"/>
            <w:tcMar>
              <w:top w:w="57" w:type="dxa"/>
              <w:left w:w="108" w:type="dxa"/>
              <w:bottom w:w="57" w:type="dxa"/>
              <w:right w:w="108" w:type="dxa"/>
            </w:tcMar>
            <w:vAlign w:val="center"/>
          </w:tcPr>
          <w:p w14:paraId="3E094AC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20</w:t>
            </w:r>
          </w:p>
        </w:tc>
        <w:tc>
          <w:tcPr>
            <w:tcW w:w="885" w:type="dxa"/>
            <w:shd w:val="clear" w:color="auto" w:fill="auto"/>
            <w:vAlign w:val="center"/>
          </w:tcPr>
          <w:p w14:paraId="05878DA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3C518706"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童毅华</w:t>
            </w:r>
            <w:proofErr w:type="gramEnd"/>
          </w:p>
          <w:p w14:paraId="1EB5BEBC"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Yh-tong@scbg.ac.cn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tcPr>
          <w:p w14:paraId="3D62E5B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1612CEB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植物分类学和系统学</w:t>
            </w:r>
          </w:p>
        </w:tc>
        <w:tc>
          <w:tcPr>
            <w:tcW w:w="761" w:type="dxa"/>
            <w:shd w:val="clear" w:color="auto" w:fill="auto"/>
            <w:tcMar>
              <w:top w:w="57" w:type="dxa"/>
              <w:left w:w="108" w:type="dxa"/>
              <w:bottom w:w="57" w:type="dxa"/>
              <w:right w:w="108" w:type="dxa"/>
            </w:tcMar>
            <w:vAlign w:val="center"/>
          </w:tcPr>
          <w:p w14:paraId="6A91B97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3841843"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032B11C8" w14:textId="77777777">
        <w:trPr>
          <w:trHeight w:hRule="exact" w:val="767"/>
        </w:trPr>
        <w:tc>
          <w:tcPr>
            <w:tcW w:w="510" w:type="dxa"/>
            <w:shd w:val="clear" w:color="auto" w:fill="auto"/>
            <w:tcMar>
              <w:top w:w="57" w:type="dxa"/>
              <w:left w:w="108" w:type="dxa"/>
              <w:bottom w:w="57" w:type="dxa"/>
              <w:right w:w="108" w:type="dxa"/>
            </w:tcMar>
            <w:vAlign w:val="center"/>
          </w:tcPr>
          <w:p w14:paraId="7CD5D28D"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21</w:t>
            </w:r>
          </w:p>
        </w:tc>
        <w:tc>
          <w:tcPr>
            <w:tcW w:w="885" w:type="dxa"/>
            <w:shd w:val="clear" w:color="auto" w:fill="auto"/>
            <w:vAlign w:val="center"/>
          </w:tcPr>
          <w:p w14:paraId="31FB582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27247A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王宝生</w:t>
            </w:r>
          </w:p>
          <w:p w14:paraId="4533D04C"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baosheng.wang@scbg.ac.cn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FCACC66"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植物学</w:t>
            </w:r>
          </w:p>
        </w:tc>
        <w:tc>
          <w:tcPr>
            <w:tcW w:w="3645" w:type="dxa"/>
            <w:shd w:val="clear" w:color="auto" w:fill="auto"/>
            <w:tcMar>
              <w:top w:w="57" w:type="dxa"/>
              <w:left w:w="108" w:type="dxa"/>
              <w:bottom w:w="57" w:type="dxa"/>
              <w:right w:w="108" w:type="dxa"/>
            </w:tcMar>
            <w:vAlign w:val="center"/>
          </w:tcPr>
          <w:p w14:paraId="52104842"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适应性进化的遗传基础</w:t>
            </w:r>
          </w:p>
        </w:tc>
        <w:tc>
          <w:tcPr>
            <w:tcW w:w="761" w:type="dxa"/>
            <w:shd w:val="clear" w:color="auto" w:fill="auto"/>
            <w:tcMar>
              <w:top w:w="57" w:type="dxa"/>
              <w:left w:w="108" w:type="dxa"/>
              <w:bottom w:w="57" w:type="dxa"/>
              <w:right w:w="108" w:type="dxa"/>
            </w:tcMar>
            <w:vAlign w:val="center"/>
          </w:tcPr>
          <w:p w14:paraId="55B0F8B2"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3-4</w:t>
            </w:r>
          </w:p>
        </w:tc>
        <w:tc>
          <w:tcPr>
            <w:tcW w:w="4219" w:type="dxa"/>
            <w:shd w:val="clear" w:color="auto" w:fill="auto"/>
            <w:tcMar>
              <w:top w:w="57" w:type="dxa"/>
              <w:left w:w="108" w:type="dxa"/>
              <w:bottom w:w="57" w:type="dxa"/>
              <w:right w:w="108" w:type="dxa"/>
            </w:tcMar>
            <w:vAlign w:val="center"/>
          </w:tcPr>
          <w:p w14:paraId="0141B403"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方向1，具备基因组学或群体遗传学相关研究经历者优先</w:t>
            </w:r>
          </w:p>
          <w:p w14:paraId="50A3876B"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方向2，具备植物分子生物学相关研究经历者优先</w:t>
            </w:r>
          </w:p>
          <w:p w14:paraId="2C8EF3C8" w14:textId="77777777" w:rsidR="00D32161" w:rsidRDefault="00D32161">
            <w:pPr>
              <w:spacing w:line="0" w:lineRule="atLeast"/>
              <w:rPr>
                <w:rFonts w:ascii="宋体" w:eastAsia="宋体" w:hAnsi="宋体" w:cs="宋体"/>
                <w:sz w:val="18"/>
                <w:szCs w:val="18"/>
              </w:rPr>
            </w:pPr>
          </w:p>
        </w:tc>
      </w:tr>
      <w:tr w:rsidR="00D32161" w14:paraId="0D11BC66" w14:textId="77777777">
        <w:trPr>
          <w:trHeight w:hRule="exact" w:val="666"/>
        </w:trPr>
        <w:tc>
          <w:tcPr>
            <w:tcW w:w="510" w:type="dxa"/>
            <w:shd w:val="clear" w:color="auto" w:fill="auto"/>
            <w:tcMar>
              <w:top w:w="57" w:type="dxa"/>
              <w:left w:w="108" w:type="dxa"/>
              <w:bottom w:w="57" w:type="dxa"/>
              <w:right w:w="108" w:type="dxa"/>
            </w:tcMar>
            <w:vAlign w:val="center"/>
          </w:tcPr>
          <w:p w14:paraId="2655DC22"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22</w:t>
            </w:r>
          </w:p>
        </w:tc>
        <w:tc>
          <w:tcPr>
            <w:tcW w:w="885" w:type="dxa"/>
            <w:shd w:val="clear" w:color="auto" w:fill="auto"/>
            <w:vAlign w:val="center"/>
          </w:tcPr>
          <w:p w14:paraId="46EAB9DA"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生物学</w:t>
            </w:r>
          </w:p>
        </w:tc>
        <w:tc>
          <w:tcPr>
            <w:tcW w:w="2569" w:type="dxa"/>
            <w:shd w:val="clear" w:color="auto" w:fill="auto"/>
            <w:tcMar>
              <w:top w:w="57" w:type="dxa"/>
              <w:left w:w="108" w:type="dxa"/>
              <w:bottom w:w="57" w:type="dxa"/>
              <w:right w:w="108" w:type="dxa"/>
            </w:tcMar>
            <w:vAlign w:val="center"/>
          </w:tcPr>
          <w:p w14:paraId="35E8C533"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王发国wangfg@scbg.</w:t>
            </w:r>
            <w:proofErr w:type="gramStart"/>
            <w:r>
              <w:rPr>
                <w:rFonts w:ascii="宋体" w:eastAsia="宋体" w:hAnsi="宋体" w:cs="宋体" w:hint="eastAsia"/>
                <w:kern w:val="0"/>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3DE209AC"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植物学</w:t>
            </w:r>
          </w:p>
        </w:tc>
        <w:tc>
          <w:tcPr>
            <w:tcW w:w="3645" w:type="dxa"/>
            <w:shd w:val="clear" w:color="auto" w:fill="auto"/>
            <w:tcMar>
              <w:top w:w="57" w:type="dxa"/>
              <w:left w:w="108" w:type="dxa"/>
              <w:bottom w:w="57" w:type="dxa"/>
              <w:right w:w="108" w:type="dxa"/>
            </w:tcMar>
            <w:vAlign w:val="center"/>
          </w:tcPr>
          <w:p w14:paraId="2399E4A7"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植物系统分类、保护生物学</w:t>
            </w:r>
          </w:p>
        </w:tc>
        <w:tc>
          <w:tcPr>
            <w:tcW w:w="761" w:type="dxa"/>
            <w:shd w:val="clear" w:color="auto" w:fill="auto"/>
            <w:tcMar>
              <w:top w:w="57" w:type="dxa"/>
              <w:left w:w="108" w:type="dxa"/>
              <w:bottom w:w="57" w:type="dxa"/>
              <w:right w:w="108" w:type="dxa"/>
            </w:tcMar>
            <w:vAlign w:val="center"/>
          </w:tcPr>
          <w:p w14:paraId="61E593F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3F6B2907"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植物学或系统分类学方向博士毕业，熟悉生物信息学相关方法与技术。</w:t>
            </w:r>
          </w:p>
        </w:tc>
      </w:tr>
      <w:tr w:rsidR="00D32161" w14:paraId="30A3D49A" w14:textId="77777777">
        <w:trPr>
          <w:trHeight w:hRule="exact" w:val="592"/>
        </w:trPr>
        <w:tc>
          <w:tcPr>
            <w:tcW w:w="510" w:type="dxa"/>
            <w:shd w:val="clear" w:color="auto" w:fill="auto"/>
            <w:tcMar>
              <w:top w:w="57" w:type="dxa"/>
              <w:left w:w="108" w:type="dxa"/>
              <w:bottom w:w="57" w:type="dxa"/>
              <w:right w:w="108" w:type="dxa"/>
            </w:tcMar>
            <w:vAlign w:val="center"/>
          </w:tcPr>
          <w:p w14:paraId="7C755A23"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23</w:t>
            </w:r>
          </w:p>
        </w:tc>
        <w:tc>
          <w:tcPr>
            <w:tcW w:w="885" w:type="dxa"/>
            <w:shd w:val="clear" w:color="auto" w:fill="auto"/>
            <w:vAlign w:val="center"/>
          </w:tcPr>
          <w:p w14:paraId="3D0FDCB0" w14:textId="77777777" w:rsidR="00D32161" w:rsidRDefault="00000000">
            <w:pPr>
              <w:widowControl/>
              <w:spacing w:line="0" w:lineRule="atLeast"/>
              <w:jc w:val="center"/>
              <w:rPr>
                <w:rFonts w:ascii="宋体" w:eastAsia="宋体" w:hAnsi="宋体" w:cs="宋体"/>
                <w:b/>
                <w:color w:val="000000"/>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4921C0A"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王静</w:t>
            </w:r>
          </w:p>
          <w:p w14:paraId="144A65C8"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bCs/>
                <w:sz w:val="18"/>
                <w:szCs w:val="18"/>
              </w:rPr>
              <w:t>wjing@scbg.ac.cn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052F5B56" w14:textId="77777777" w:rsidR="00D32161" w:rsidRDefault="00000000">
            <w:pPr>
              <w:spacing w:line="0" w:lineRule="atLeast"/>
              <w:jc w:val="center"/>
              <w:rPr>
                <w:rFonts w:ascii="宋体" w:eastAsia="宋体" w:hAnsi="宋体" w:cs="宋体"/>
                <w:bCs/>
                <w:sz w:val="18"/>
                <w:szCs w:val="18"/>
              </w:rPr>
            </w:pPr>
            <w:r>
              <w:rPr>
                <w:rFonts w:ascii="宋体" w:eastAsia="宋体" w:hAnsi="宋体" w:cs="宋体" w:hint="eastAsia"/>
                <w:bCs/>
                <w:sz w:val="18"/>
                <w:szCs w:val="18"/>
              </w:rPr>
              <w:t>植物学</w:t>
            </w:r>
          </w:p>
        </w:tc>
        <w:tc>
          <w:tcPr>
            <w:tcW w:w="3645" w:type="dxa"/>
            <w:shd w:val="clear" w:color="auto" w:fill="auto"/>
            <w:tcMar>
              <w:top w:w="57" w:type="dxa"/>
              <w:left w:w="108" w:type="dxa"/>
              <w:bottom w:w="57" w:type="dxa"/>
              <w:right w:w="108" w:type="dxa"/>
            </w:tcMar>
            <w:vAlign w:val="center"/>
          </w:tcPr>
          <w:p w14:paraId="04CFB622" w14:textId="77777777" w:rsidR="00D32161" w:rsidRDefault="00000000">
            <w:pPr>
              <w:spacing w:line="0" w:lineRule="atLeast"/>
              <w:jc w:val="left"/>
              <w:rPr>
                <w:rFonts w:ascii="宋体" w:eastAsia="宋体" w:hAnsi="宋体" w:cs="宋体"/>
                <w:bCs/>
                <w:sz w:val="18"/>
                <w:szCs w:val="18"/>
              </w:rPr>
            </w:pPr>
            <w:r>
              <w:rPr>
                <w:rFonts w:ascii="宋体" w:eastAsia="宋体" w:hAnsi="宋体" w:cs="宋体" w:hint="eastAsia"/>
                <w:bCs/>
                <w:sz w:val="18"/>
                <w:szCs w:val="18"/>
              </w:rPr>
              <w:t>群体与进化基因组学</w:t>
            </w:r>
          </w:p>
        </w:tc>
        <w:tc>
          <w:tcPr>
            <w:tcW w:w="761" w:type="dxa"/>
            <w:shd w:val="clear" w:color="auto" w:fill="auto"/>
            <w:tcMar>
              <w:top w:w="57" w:type="dxa"/>
              <w:left w:w="108" w:type="dxa"/>
              <w:bottom w:w="57" w:type="dxa"/>
              <w:right w:w="108" w:type="dxa"/>
            </w:tcMar>
            <w:vAlign w:val="center"/>
          </w:tcPr>
          <w:p w14:paraId="2F8AD932" w14:textId="77777777" w:rsidR="00D32161" w:rsidRDefault="00000000">
            <w:pPr>
              <w:spacing w:line="0" w:lineRule="atLeast"/>
              <w:jc w:val="center"/>
              <w:rPr>
                <w:rFonts w:asciiTheme="minorEastAsia" w:hAnsiTheme="minorEastAsia" w:cs="Times New Roman"/>
                <w:bCs/>
                <w:sz w:val="18"/>
                <w:szCs w:val="18"/>
              </w:rPr>
            </w:pPr>
            <w:r>
              <w:rPr>
                <w:rFonts w:asciiTheme="minorEastAsia" w:hAnsiTheme="minorEastAsia" w:cs="Times New Roman"/>
                <w:bCs/>
                <w:sz w:val="18"/>
                <w:szCs w:val="18"/>
              </w:rPr>
              <w:t>2</w:t>
            </w:r>
          </w:p>
        </w:tc>
        <w:tc>
          <w:tcPr>
            <w:tcW w:w="4219" w:type="dxa"/>
            <w:shd w:val="clear" w:color="auto" w:fill="auto"/>
            <w:tcMar>
              <w:top w:w="57" w:type="dxa"/>
              <w:left w:w="108" w:type="dxa"/>
              <w:bottom w:w="57" w:type="dxa"/>
              <w:right w:w="108" w:type="dxa"/>
            </w:tcMar>
            <w:vAlign w:val="center"/>
          </w:tcPr>
          <w:p w14:paraId="7CBB1865" w14:textId="77777777" w:rsidR="00D32161" w:rsidRDefault="00000000">
            <w:pPr>
              <w:spacing w:line="0" w:lineRule="atLeast"/>
              <w:jc w:val="left"/>
              <w:rPr>
                <w:rFonts w:ascii="宋体" w:eastAsia="宋体" w:hAnsi="宋体" w:cs="宋体"/>
                <w:bCs/>
                <w:sz w:val="18"/>
                <w:szCs w:val="18"/>
              </w:rPr>
            </w:pPr>
            <w:r>
              <w:rPr>
                <w:rFonts w:ascii="宋体" w:eastAsia="宋体" w:hAnsi="宋体" w:cs="宋体"/>
                <w:bCs/>
                <w:sz w:val="18"/>
                <w:szCs w:val="18"/>
              </w:rPr>
              <w:t>能够独立开展科研工作，具有团队合作精神，发表过</w:t>
            </w:r>
            <w:r>
              <w:rPr>
                <w:rFonts w:ascii="宋体" w:eastAsia="宋体" w:hAnsi="宋体" w:cs="宋体" w:hint="eastAsia"/>
                <w:bCs/>
                <w:sz w:val="18"/>
                <w:szCs w:val="18"/>
              </w:rPr>
              <w:t>1</w:t>
            </w:r>
            <w:r>
              <w:rPr>
                <w:rFonts w:ascii="宋体" w:eastAsia="宋体" w:hAnsi="宋体" w:cs="宋体"/>
                <w:bCs/>
                <w:sz w:val="18"/>
                <w:szCs w:val="18"/>
              </w:rPr>
              <w:t>-2</w:t>
            </w:r>
            <w:r>
              <w:rPr>
                <w:rFonts w:ascii="宋体" w:eastAsia="宋体" w:hAnsi="宋体" w:cs="宋体" w:hint="eastAsia"/>
                <w:bCs/>
                <w:sz w:val="18"/>
                <w:szCs w:val="18"/>
              </w:rPr>
              <w:t>篇</w:t>
            </w:r>
            <w:r>
              <w:rPr>
                <w:rFonts w:ascii="宋体" w:eastAsia="宋体" w:hAnsi="宋体" w:cs="宋体"/>
                <w:bCs/>
                <w:sz w:val="18"/>
                <w:szCs w:val="18"/>
              </w:rPr>
              <w:t>SCI论文；具有相关研究背景者优先</w:t>
            </w:r>
            <w:r>
              <w:rPr>
                <w:rFonts w:ascii="宋体" w:eastAsia="宋体" w:hAnsi="宋体" w:cs="宋体" w:hint="eastAsia"/>
                <w:bCs/>
                <w:sz w:val="18"/>
                <w:szCs w:val="18"/>
              </w:rPr>
              <w:t>。</w:t>
            </w:r>
          </w:p>
        </w:tc>
      </w:tr>
      <w:tr w:rsidR="00D32161" w14:paraId="7979D022" w14:textId="77777777">
        <w:trPr>
          <w:trHeight w:hRule="exact" w:val="797"/>
        </w:trPr>
        <w:tc>
          <w:tcPr>
            <w:tcW w:w="510" w:type="dxa"/>
            <w:shd w:val="clear" w:color="auto" w:fill="auto"/>
            <w:tcMar>
              <w:top w:w="57" w:type="dxa"/>
              <w:left w:w="108" w:type="dxa"/>
              <w:bottom w:w="57" w:type="dxa"/>
              <w:right w:w="108" w:type="dxa"/>
            </w:tcMar>
            <w:vAlign w:val="center"/>
          </w:tcPr>
          <w:p w14:paraId="181FDFC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24</w:t>
            </w:r>
          </w:p>
        </w:tc>
        <w:tc>
          <w:tcPr>
            <w:tcW w:w="885" w:type="dxa"/>
            <w:shd w:val="clear" w:color="auto" w:fill="auto"/>
            <w:vAlign w:val="center"/>
          </w:tcPr>
          <w:p w14:paraId="19D99CB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4C5E82EE"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王瑛</w:t>
            </w:r>
          </w:p>
          <w:p w14:paraId="60D1CBDC" w14:textId="77777777" w:rsidR="00D32161" w:rsidRDefault="00000000">
            <w:pPr>
              <w:spacing w:line="0" w:lineRule="atLeast"/>
              <w:jc w:val="center"/>
              <w:rPr>
                <w:rFonts w:ascii="宋体" w:eastAsia="宋体" w:hAnsi="宋体" w:cs="宋体"/>
                <w:sz w:val="18"/>
                <w:szCs w:val="18"/>
              </w:rPr>
            </w:pPr>
            <w:hyperlink r:id="rId27" w:history="1">
              <w:r>
                <w:rPr>
                  <w:rStyle w:val="a9"/>
                  <w:rFonts w:ascii="宋体" w:eastAsia="宋体" w:hAnsi="宋体" w:cs="宋体" w:hint="eastAsia"/>
                  <w:color w:val="000000" w:themeColor="text1"/>
                  <w:sz w:val="18"/>
                  <w:szCs w:val="18"/>
                  <w:u w:val="none"/>
                </w:rPr>
                <w:t>yingwang@scbg.ac.cn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B86AA3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植物遗传学</w:t>
            </w:r>
          </w:p>
        </w:tc>
        <w:tc>
          <w:tcPr>
            <w:tcW w:w="3645" w:type="dxa"/>
            <w:shd w:val="clear" w:color="auto" w:fill="auto"/>
            <w:tcMar>
              <w:top w:w="57" w:type="dxa"/>
              <w:left w:w="108" w:type="dxa"/>
              <w:bottom w:w="57" w:type="dxa"/>
              <w:right w:w="108" w:type="dxa"/>
            </w:tcMar>
            <w:vAlign w:val="center"/>
          </w:tcPr>
          <w:p w14:paraId="283DAE8B"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药用植物遗传育种</w:t>
            </w:r>
          </w:p>
        </w:tc>
        <w:tc>
          <w:tcPr>
            <w:tcW w:w="761" w:type="dxa"/>
            <w:shd w:val="clear" w:color="auto" w:fill="auto"/>
            <w:tcMar>
              <w:top w:w="57" w:type="dxa"/>
              <w:left w:w="108" w:type="dxa"/>
              <w:bottom w:w="57" w:type="dxa"/>
              <w:right w:w="108" w:type="dxa"/>
            </w:tcMar>
            <w:vAlign w:val="center"/>
          </w:tcPr>
          <w:p w14:paraId="615DCFF4" w14:textId="77777777" w:rsidR="00D32161" w:rsidRDefault="00000000">
            <w:pPr>
              <w:spacing w:line="0" w:lineRule="atLeas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4219" w:type="dxa"/>
            <w:shd w:val="clear" w:color="auto" w:fill="auto"/>
            <w:tcMar>
              <w:top w:w="57" w:type="dxa"/>
              <w:left w:w="108" w:type="dxa"/>
              <w:bottom w:w="57" w:type="dxa"/>
              <w:right w:w="108" w:type="dxa"/>
            </w:tcMar>
            <w:vAlign w:val="center"/>
          </w:tcPr>
          <w:p w14:paraId="66FFAC17"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从事</w:t>
            </w:r>
            <w:proofErr w:type="gramStart"/>
            <w:r>
              <w:rPr>
                <w:rFonts w:ascii="宋体" w:eastAsia="宋体" w:hAnsi="宋体" w:cs="宋体" w:hint="eastAsia"/>
                <w:sz w:val="18"/>
                <w:szCs w:val="18"/>
              </w:rPr>
              <w:t>过分子</w:t>
            </w:r>
            <w:proofErr w:type="gramEnd"/>
            <w:r>
              <w:rPr>
                <w:rFonts w:ascii="宋体" w:eastAsia="宋体" w:hAnsi="宋体" w:cs="宋体" w:hint="eastAsia"/>
                <w:sz w:val="18"/>
                <w:szCs w:val="18"/>
              </w:rPr>
              <w:t xml:space="preserve">遗传育种，具有药用植物或植物化学的研究基础。 </w:t>
            </w:r>
          </w:p>
        </w:tc>
      </w:tr>
      <w:tr w:rsidR="00D32161" w14:paraId="07A60145" w14:textId="77777777">
        <w:trPr>
          <w:trHeight w:hRule="exact" w:val="1159"/>
        </w:trPr>
        <w:tc>
          <w:tcPr>
            <w:tcW w:w="510" w:type="dxa"/>
            <w:shd w:val="clear" w:color="auto" w:fill="auto"/>
            <w:tcMar>
              <w:top w:w="57" w:type="dxa"/>
              <w:left w:w="108" w:type="dxa"/>
              <w:bottom w:w="57" w:type="dxa"/>
              <w:right w:w="108" w:type="dxa"/>
            </w:tcMar>
            <w:vAlign w:val="center"/>
          </w:tcPr>
          <w:p w14:paraId="5132AA20"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25</w:t>
            </w:r>
          </w:p>
        </w:tc>
        <w:tc>
          <w:tcPr>
            <w:tcW w:w="885" w:type="dxa"/>
            <w:shd w:val="clear" w:color="auto" w:fill="auto"/>
            <w:vAlign w:val="center"/>
          </w:tcPr>
          <w:p w14:paraId="1FB57E8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10C46A13"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夏快飞</w:t>
            </w:r>
            <w:proofErr w:type="gramEnd"/>
          </w:p>
          <w:p w14:paraId="5A260AA1"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shd w:val="clear" w:color="auto" w:fill="FFFFFF"/>
              </w:rPr>
              <w:t>xiakuaifei@scbg.ac.cn</w:t>
            </w:r>
            <w:r>
              <w:rPr>
                <w:rFonts w:ascii="Times New Roman" w:eastAsia="仿宋" w:hAnsi="Times New Roman" w:cs="Times New Roman"/>
                <w:color w:val="000000" w:themeColor="text1"/>
                <w:sz w:val="15"/>
                <w:szCs w:val="15"/>
              </w:rPr>
              <w:t>,kshdfdrsc@126.com</w:t>
            </w:r>
            <w:proofErr w:type="gramEnd"/>
          </w:p>
          <w:p w14:paraId="0072B761" w14:textId="77777777" w:rsidR="00D32161" w:rsidRDefault="00D32161">
            <w:pPr>
              <w:spacing w:line="0" w:lineRule="atLeast"/>
              <w:jc w:val="center"/>
              <w:rPr>
                <w:rFonts w:ascii="宋体" w:eastAsia="宋体" w:hAnsi="宋体" w:cs="宋体"/>
                <w:sz w:val="18"/>
                <w:szCs w:val="18"/>
              </w:rPr>
            </w:pPr>
          </w:p>
        </w:tc>
        <w:tc>
          <w:tcPr>
            <w:tcW w:w="1406" w:type="dxa"/>
            <w:shd w:val="clear" w:color="auto" w:fill="auto"/>
            <w:tcMar>
              <w:top w:w="57" w:type="dxa"/>
              <w:left w:w="108" w:type="dxa"/>
              <w:bottom w:w="57" w:type="dxa"/>
              <w:right w:w="108" w:type="dxa"/>
            </w:tcMar>
            <w:vAlign w:val="center"/>
          </w:tcPr>
          <w:p w14:paraId="4BF1C58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532A15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水稻营养高效利用与抗逆机理</w:t>
            </w:r>
          </w:p>
        </w:tc>
        <w:tc>
          <w:tcPr>
            <w:tcW w:w="761" w:type="dxa"/>
            <w:shd w:val="clear" w:color="auto" w:fill="auto"/>
            <w:tcMar>
              <w:top w:w="57" w:type="dxa"/>
              <w:left w:w="108" w:type="dxa"/>
              <w:bottom w:w="57" w:type="dxa"/>
              <w:right w:w="108" w:type="dxa"/>
            </w:tcMar>
            <w:vAlign w:val="center"/>
          </w:tcPr>
          <w:p w14:paraId="52650DE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09D33BB3"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国内外大学或研究单位从事作物遗传学、生物化学与分子生物学、生物信息学、 统计学等相关专业博士，至少以第一作者发表过 JCR 2 区或者 IF≥3.0 的 SCI 论文。积极努力，具有较强科研能力，责任心强，有良好的团队意识和执行力。</w:t>
            </w:r>
          </w:p>
        </w:tc>
      </w:tr>
      <w:tr w:rsidR="00D32161" w14:paraId="5803334D" w14:textId="77777777">
        <w:trPr>
          <w:trHeight w:hRule="exact" w:val="625"/>
        </w:trPr>
        <w:tc>
          <w:tcPr>
            <w:tcW w:w="510" w:type="dxa"/>
            <w:shd w:val="clear" w:color="auto" w:fill="auto"/>
            <w:tcMar>
              <w:top w:w="57" w:type="dxa"/>
              <w:left w:w="108" w:type="dxa"/>
              <w:bottom w:w="57" w:type="dxa"/>
              <w:right w:w="108" w:type="dxa"/>
            </w:tcMar>
            <w:vAlign w:val="center"/>
          </w:tcPr>
          <w:p w14:paraId="068B733C"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26</w:t>
            </w:r>
          </w:p>
        </w:tc>
        <w:tc>
          <w:tcPr>
            <w:tcW w:w="885" w:type="dxa"/>
            <w:shd w:val="clear" w:color="auto" w:fill="auto"/>
            <w:vAlign w:val="center"/>
          </w:tcPr>
          <w:p w14:paraId="2ED07CFF"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F57FEF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杨宝</w:t>
            </w:r>
          </w:p>
          <w:p w14:paraId="3DDCB8F2" w14:textId="77777777" w:rsidR="00D32161" w:rsidRDefault="00000000">
            <w:pPr>
              <w:spacing w:line="0" w:lineRule="atLeast"/>
              <w:jc w:val="center"/>
              <w:rPr>
                <w:rFonts w:ascii="宋体" w:eastAsia="宋体" w:hAnsi="宋体" w:cs="宋体"/>
                <w:sz w:val="18"/>
                <w:szCs w:val="18"/>
              </w:rPr>
            </w:pPr>
            <w:hyperlink r:id="rId28" w:history="1">
              <w:r>
                <w:rPr>
                  <w:rStyle w:val="a9"/>
                  <w:rFonts w:ascii="宋体" w:eastAsia="宋体" w:hAnsi="宋体" w:cs="宋体" w:hint="eastAsia"/>
                  <w:color w:val="000000" w:themeColor="text1"/>
                  <w:sz w:val="18"/>
                  <w:szCs w:val="18"/>
                  <w:u w:val="none"/>
                </w:rPr>
                <w:t>yangbao@scbg.ac.cn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57B001BE"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163FAA1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合成生物学、酶工程</w:t>
            </w:r>
          </w:p>
        </w:tc>
        <w:tc>
          <w:tcPr>
            <w:tcW w:w="761" w:type="dxa"/>
            <w:shd w:val="clear" w:color="auto" w:fill="auto"/>
            <w:tcMar>
              <w:top w:w="57" w:type="dxa"/>
              <w:left w:w="108" w:type="dxa"/>
              <w:bottom w:w="57" w:type="dxa"/>
              <w:right w:w="108" w:type="dxa"/>
            </w:tcMar>
            <w:vAlign w:val="center"/>
          </w:tcPr>
          <w:p w14:paraId="236D2CEB"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2E60F0D0"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6B0732A8" w14:textId="77777777">
        <w:trPr>
          <w:trHeight w:hRule="exact" w:val="625"/>
        </w:trPr>
        <w:tc>
          <w:tcPr>
            <w:tcW w:w="510" w:type="dxa"/>
            <w:shd w:val="clear" w:color="auto" w:fill="auto"/>
            <w:tcMar>
              <w:top w:w="57" w:type="dxa"/>
              <w:left w:w="108" w:type="dxa"/>
              <w:bottom w:w="57" w:type="dxa"/>
              <w:right w:w="108" w:type="dxa"/>
            </w:tcMar>
            <w:vAlign w:val="center"/>
          </w:tcPr>
          <w:p w14:paraId="0DD405B7"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27</w:t>
            </w:r>
          </w:p>
        </w:tc>
        <w:tc>
          <w:tcPr>
            <w:tcW w:w="885" w:type="dxa"/>
            <w:shd w:val="clear" w:color="auto" w:fill="auto"/>
            <w:vAlign w:val="center"/>
          </w:tcPr>
          <w:p w14:paraId="19EBF0CF"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B81F8F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杨子银</w:t>
            </w:r>
          </w:p>
          <w:p w14:paraId="1437CA75"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zyyang@scbg.ac.cn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3B5EB7FB"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植物分子生物学、植物化学、植物生理学</w:t>
            </w:r>
          </w:p>
        </w:tc>
        <w:tc>
          <w:tcPr>
            <w:tcW w:w="3645" w:type="dxa"/>
            <w:shd w:val="clear" w:color="auto" w:fill="auto"/>
            <w:tcMar>
              <w:top w:w="57" w:type="dxa"/>
              <w:left w:w="108" w:type="dxa"/>
              <w:bottom w:w="57" w:type="dxa"/>
              <w:right w:w="108" w:type="dxa"/>
            </w:tcMar>
            <w:vAlign w:val="center"/>
          </w:tcPr>
          <w:p w14:paraId="3BC4EAFB"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植物次生代谢物质生物合成与调控</w:t>
            </w:r>
          </w:p>
        </w:tc>
        <w:tc>
          <w:tcPr>
            <w:tcW w:w="761" w:type="dxa"/>
            <w:shd w:val="clear" w:color="auto" w:fill="auto"/>
            <w:tcMar>
              <w:top w:w="57" w:type="dxa"/>
              <w:left w:w="108" w:type="dxa"/>
              <w:bottom w:w="57" w:type="dxa"/>
              <w:right w:w="108" w:type="dxa"/>
            </w:tcMar>
            <w:vAlign w:val="center"/>
          </w:tcPr>
          <w:p w14:paraId="0C776E0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CC41FD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352B9E81" w14:textId="77777777">
        <w:trPr>
          <w:trHeight w:hRule="exact" w:val="625"/>
        </w:trPr>
        <w:tc>
          <w:tcPr>
            <w:tcW w:w="510" w:type="dxa"/>
            <w:shd w:val="clear" w:color="auto" w:fill="auto"/>
            <w:tcMar>
              <w:top w:w="57" w:type="dxa"/>
              <w:left w:w="108" w:type="dxa"/>
              <w:bottom w:w="57" w:type="dxa"/>
              <w:right w:w="108" w:type="dxa"/>
            </w:tcMar>
            <w:vAlign w:val="center"/>
          </w:tcPr>
          <w:p w14:paraId="0E2F3AE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28</w:t>
            </w:r>
          </w:p>
        </w:tc>
        <w:tc>
          <w:tcPr>
            <w:tcW w:w="885" w:type="dxa"/>
            <w:shd w:val="clear" w:color="auto" w:fill="auto"/>
            <w:vAlign w:val="center"/>
          </w:tcPr>
          <w:p w14:paraId="44F3DB6E"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A35DC2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曾兰亭</w:t>
            </w:r>
          </w:p>
          <w:p w14:paraId="5F4CCD04"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zenglanting@scbg.ac.cn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2061F96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植物分子生物学、植物化学、植物生理学</w:t>
            </w:r>
          </w:p>
        </w:tc>
        <w:tc>
          <w:tcPr>
            <w:tcW w:w="3645" w:type="dxa"/>
            <w:shd w:val="clear" w:color="auto" w:fill="auto"/>
            <w:tcMar>
              <w:top w:w="57" w:type="dxa"/>
              <w:left w:w="108" w:type="dxa"/>
              <w:bottom w:w="57" w:type="dxa"/>
              <w:right w:w="108" w:type="dxa"/>
            </w:tcMar>
            <w:vAlign w:val="center"/>
          </w:tcPr>
          <w:p w14:paraId="69A9D44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植物次生代谢物质生物合成与调控</w:t>
            </w:r>
          </w:p>
        </w:tc>
        <w:tc>
          <w:tcPr>
            <w:tcW w:w="761" w:type="dxa"/>
            <w:shd w:val="clear" w:color="auto" w:fill="auto"/>
            <w:tcMar>
              <w:top w:w="57" w:type="dxa"/>
              <w:left w:w="108" w:type="dxa"/>
              <w:bottom w:w="57" w:type="dxa"/>
              <w:right w:w="108" w:type="dxa"/>
            </w:tcMar>
            <w:vAlign w:val="center"/>
          </w:tcPr>
          <w:p w14:paraId="3341D5A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FAD448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749E0AFD" w14:textId="77777777">
        <w:trPr>
          <w:trHeight w:hRule="exact" w:val="625"/>
        </w:trPr>
        <w:tc>
          <w:tcPr>
            <w:tcW w:w="510" w:type="dxa"/>
            <w:shd w:val="clear" w:color="auto" w:fill="auto"/>
            <w:tcMar>
              <w:top w:w="57" w:type="dxa"/>
              <w:left w:w="108" w:type="dxa"/>
              <w:bottom w:w="57" w:type="dxa"/>
              <w:right w:w="108" w:type="dxa"/>
            </w:tcMar>
            <w:vAlign w:val="center"/>
          </w:tcPr>
          <w:p w14:paraId="656C8737"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29</w:t>
            </w:r>
          </w:p>
        </w:tc>
        <w:tc>
          <w:tcPr>
            <w:tcW w:w="885" w:type="dxa"/>
            <w:shd w:val="clear" w:color="auto" w:fill="auto"/>
            <w:vAlign w:val="center"/>
          </w:tcPr>
          <w:p w14:paraId="0F8C2658"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0EA7BDE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曾少华</w:t>
            </w:r>
          </w:p>
          <w:p w14:paraId="542C5E9E"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shhzeng@scbg.ac.cn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536B33B"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生物化学与分子生物学</w:t>
            </w:r>
          </w:p>
        </w:tc>
        <w:tc>
          <w:tcPr>
            <w:tcW w:w="3645" w:type="dxa"/>
            <w:shd w:val="clear" w:color="auto" w:fill="auto"/>
            <w:tcMar>
              <w:top w:w="57" w:type="dxa"/>
              <w:left w:w="108" w:type="dxa"/>
              <w:bottom w:w="57" w:type="dxa"/>
              <w:right w:w="108" w:type="dxa"/>
            </w:tcMar>
            <w:vAlign w:val="center"/>
          </w:tcPr>
          <w:p w14:paraId="5E86C47C"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植物代谢工程与合成生物学</w:t>
            </w:r>
          </w:p>
          <w:p w14:paraId="732CB205"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生物信息学</w:t>
            </w:r>
          </w:p>
        </w:tc>
        <w:tc>
          <w:tcPr>
            <w:tcW w:w="761" w:type="dxa"/>
            <w:shd w:val="clear" w:color="auto" w:fill="auto"/>
            <w:tcMar>
              <w:top w:w="57" w:type="dxa"/>
              <w:left w:w="108" w:type="dxa"/>
              <w:bottom w:w="57" w:type="dxa"/>
              <w:right w:w="108" w:type="dxa"/>
            </w:tcMar>
            <w:vAlign w:val="center"/>
          </w:tcPr>
          <w:p w14:paraId="14B65604"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shd w:val="clear" w:color="auto" w:fill="auto"/>
            <w:tcMar>
              <w:top w:w="57" w:type="dxa"/>
              <w:left w:w="108" w:type="dxa"/>
              <w:bottom w:w="57" w:type="dxa"/>
              <w:right w:w="108" w:type="dxa"/>
            </w:tcMar>
            <w:vAlign w:val="center"/>
          </w:tcPr>
          <w:p w14:paraId="320E9605"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能够独立开展科研工作，具有团队合作精神，发表过1篇SCI论文；具有相关研究背景者优先，有意者可联系shhzeng@scbg.ac.cn</w:t>
            </w:r>
          </w:p>
        </w:tc>
      </w:tr>
      <w:tr w:rsidR="00D32161" w14:paraId="567CB151" w14:textId="77777777">
        <w:trPr>
          <w:trHeight w:hRule="exact" w:val="889"/>
        </w:trPr>
        <w:tc>
          <w:tcPr>
            <w:tcW w:w="510" w:type="dxa"/>
            <w:shd w:val="clear" w:color="auto" w:fill="auto"/>
            <w:tcMar>
              <w:top w:w="57" w:type="dxa"/>
              <w:left w:w="108" w:type="dxa"/>
              <w:bottom w:w="57" w:type="dxa"/>
              <w:right w:w="108" w:type="dxa"/>
            </w:tcMar>
            <w:vAlign w:val="center"/>
          </w:tcPr>
          <w:p w14:paraId="6E188F8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30</w:t>
            </w:r>
          </w:p>
        </w:tc>
        <w:tc>
          <w:tcPr>
            <w:tcW w:w="885" w:type="dxa"/>
            <w:shd w:val="clear" w:color="auto" w:fill="auto"/>
            <w:vAlign w:val="center"/>
          </w:tcPr>
          <w:p w14:paraId="3F484055"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51D8DF8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曾咏伦</w:t>
            </w:r>
          </w:p>
          <w:p w14:paraId="08055342"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yzeng@scbg.ac.cn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F57CA7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细胞生物学</w:t>
            </w:r>
          </w:p>
        </w:tc>
        <w:tc>
          <w:tcPr>
            <w:tcW w:w="3645" w:type="dxa"/>
            <w:shd w:val="clear" w:color="auto" w:fill="auto"/>
            <w:tcMar>
              <w:top w:w="57" w:type="dxa"/>
              <w:left w:w="108" w:type="dxa"/>
              <w:bottom w:w="57" w:type="dxa"/>
              <w:right w:w="108" w:type="dxa"/>
            </w:tcMar>
            <w:vAlign w:val="center"/>
          </w:tcPr>
          <w:p w14:paraId="75FE251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作物囊</w:t>
            </w:r>
            <w:proofErr w:type="gramStart"/>
            <w:r>
              <w:rPr>
                <w:rFonts w:ascii="宋体" w:eastAsia="宋体" w:hAnsi="宋体" w:cs="宋体" w:hint="eastAsia"/>
                <w:sz w:val="18"/>
                <w:szCs w:val="18"/>
              </w:rPr>
              <w:t>泡运输</w:t>
            </w:r>
            <w:proofErr w:type="gramEnd"/>
            <w:r>
              <w:rPr>
                <w:rFonts w:ascii="宋体" w:eastAsia="宋体" w:hAnsi="宋体" w:cs="宋体" w:hint="eastAsia"/>
                <w:sz w:val="18"/>
                <w:szCs w:val="18"/>
              </w:rPr>
              <w:t>与逆境胁迫</w:t>
            </w:r>
          </w:p>
        </w:tc>
        <w:tc>
          <w:tcPr>
            <w:tcW w:w="761" w:type="dxa"/>
            <w:shd w:val="clear" w:color="auto" w:fill="auto"/>
            <w:tcMar>
              <w:top w:w="57" w:type="dxa"/>
              <w:left w:w="108" w:type="dxa"/>
              <w:bottom w:w="57" w:type="dxa"/>
              <w:right w:w="108" w:type="dxa"/>
            </w:tcMar>
            <w:vAlign w:val="center"/>
          </w:tcPr>
          <w:p w14:paraId="31E2E876"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8FCB462"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1. 具有植物分子生物学、细胞生物学研究背景；</w:t>
            </w:r>
          </w:p>
          <w:p w14:paraId="41A0F250" w14:textId="77777777" w:rsidR="00D32161" w:rsidRDefault="00000000">
            <w:pPr>
              <w:pStyle w:val="a7"/>
              <w:shd w:val="clear" w:color="auto" w:fill="FFFFFF"/>
              <w:spacing w:before="0" w:beforeAutospacing="0" w:after="0" w:afterAutospacing="0" w:line="0" w:lineRule="atLeast"/>
              <w:jc w:val="both"/>
              <w:rPr>
                <w:sz w:val="18"/>
                <w:szCs w:val="18"/>
              </w:rPr>
            </w:pPr>
            <w:r>
              <w:rPr>
                <w:rFonts w:hint="eastAsia"/>
                <w:kern w:val="2"/>
                <w:sz w:val="18"/>
                <w:szCs w:val="18"/>
              </w:rPr>
              <w:t>2. 具有较好的英文写作能力。</w:t>
            </w:r>
          </w:p>
        </w:tc>
      </w:tr>
      <w:tr w:rsidR="00D32161" w14:paraId="2D6EF47A" w14:textId="77777777">
        <w:trPr>
          <w:trHeight w:hRule="exact" w:val="1089"/>
        </w:trPr>
        <w:tc>
          <w:tcPr>
            <w:tcW w:w="510" w:type="dxa"/>
            <w:shd w:val="clear" w:color="auto" w:fill="auto"/>
            <w:tcMar>
              <w:top w:w="57" w:type="dxa"/>
              <w:left w:w="108" w:type="dxa"/>
              <w:bottom w:w="57" w:type="dxa"/>
              <w:right w:w="108" w:type="dxa"/>
            </w:tcMar>
            <w:vAlign w:val="center"/>
          </w:tcPr>
          <w:p w14:paraId="08AB4A7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31</w:t>
            </w:r>
          </w:p>
        </w:tc>
        <w:tc>
          <w:tcPr>
            <w:tcW w:w="885" w:type="dxa"/>
            <w:shd w:val="clear" w:color="auto" w:fill="auto"/>
            <w:vAlign w:val="center"/>
          </w:tcPr>
          <w:p w14:paraId="2E5583FD"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生物学</w:t>
            </w:r>
          </w:p>
        </w:tc>
        <w:tc>
          <w:tcPr>
            <w:tcW w:w="2569" w:type="dxa"/>
            <w:shd w:val="clear" w:color="auto" w:fill="auto"/>
            <w:tcMar>
              <w:top w:w="57" w:type="dxa"/>
              <w:left w:w="108" w:type="dxa"/>
              <w:bottom w:w="57" w:type="dxa"/>
              <w:right w:w="108" w:type="dxa"/>
            </w:tcMar>
            <w:vAlign w:val="center"/>
          </w:tcPr>
          <w:p w14:paraId="21B54DF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张明永</w:t>
            </w:r>
          </w:p>
          <w:p w14:paraId="437BBF89" w14:textId="77777777" w:rsidR="00D32161" w:rsidRDefault="00000000">
            <w:pPr>
              <w:spacing w:line="0" w:lineRule="atLeast"/>
              <w:jc w:val="center"/>
              <w:rPr>
                <w:rFonts w:ascii="宋体" w:eastAsia="宋体" w:hAnsi="宋体" w:cs="宋体"/>
                <w:sz w:val="18"/>
                <w:szCs w:val="18"/>
              </w:rPr>
            </w:pPr>
            <w:hyperlink r:id="rId29" w:history="1">
              <w:r>
                <w:rPr>
                  <w:rStyle w:val="a9"/>
                  <w:rFonts w:ascii="宋体" w:eastAsia="宋体" w:hAnsi="宋体" w:cs="宋体" w:hint="eastAsia"/>
                  <w:color w:val="000000" w:themeColor="text1"/>
                  <w:sz w:val="18"/>
                  <w:szCs w:val="18"/>
                  <w:u w:val="none"/>
                </w:rPr>
                <w:t>zhangmy@scbg.ac.cn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7D6FD25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遗传学、生物化学与分子生物学</w:t>
            </w:r>
          </w:p>
        </w:tc>
        <w:tc>
          <w:tcPr>
            <w:tcW w:w="3645" w:type="dxa"/>
            <w:shd w:val="clear" w:color="auto" w:fill="auto"/>
            <w:tcMar>
              <w:top w:w="57" w:type="dxa"/>
              <w:left w:w="108" w:type="dxa"/>
              <w:bottom w:w="57" w:type="dxa"/>
              <w:right w:w="108" w:type="dxa"/>
            </w:tcMar>
            <w:vAlign w:val="center"/>
          </w:tcPr>
          <w:p w14:paraId="45E46EAD"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植物营养高效与抗</w:t>
            </w:r>
            <w:proofErr w:type="gramStart"/>
            <w:r>
              <w:rPr>
                <w:rFonts w:ascii="宋体" w:eastAsia="宋体" w:hAnsi="宋体" w:cs="宋体" w:hint="eastAsia"/>
                <w:sz w:val="18"/>
                <w:szCs w:val="18"/>
              </w:rPr>
              <w:t>逆分子</w:t>
            </w:r>
            <w:proofErr w:type="gramEnd"/>
            <w:r>
              <w:rPr>
                <w:rFonts w:ascii="宋体" w:eastAsia="宋体" w:hAnsi="宋体" w:cs="宋体" w:hint="eastAsia"/>
                <w:sz w:val="18"/>
                <w:szCs w:val="18"/>
              </w:rPr>
              <w:t>机制研究</w:t>
            </w:r>
          </w:p>
        </w:tc>
        <w:tc>
          <w:tcPr>
            <w:tcW w:w="761" w:type="dxa"/>
            <w:shd w:val="clear" w:color="auto" w:fill="auto"/>
            <w:tcMar>
              <w:top w:w="57" w:type="dxa"/>
              <w:left w:w="108" w:type="dxa"/>
              <w:bottom w:w="57" w:type="dxa"/>
              <w:right w:w="108" w:type="dxa"/>
            </w:tcMar>
            <w:vAlign w:val="center"/>
          </w:tcPr>
          <w:p w14:paraId="6776C96C"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531A27A0" w14:textId="77777777" w:rsidR="00D32161" w:rsidRDefault="00000000">
            <w:pPr>
              <w:spacing w:line="0" w:lineRule="atLeast"/>
              <w:jc w:val="left"/>
              <w:rPr>
                <w:rFonts w:ascii="宋体" w:eastAsia="宋体" w:hAnsi="宋体" w:cs="宋体"/>
                <w:sz w:val="18"/>
                <w:szCs w:val="18"/>
              </w:rPr>
            </w:pPr>
            <w:r>
              <w:rPr>
                <w:rFonts w:ascii="宋体" w:eastAsia="宋体" w:hAnsi="宋体" w:cs="宋体" w:hint="eastAsia"/>
                <w:sz w:val="18"/>
                <w:szCs w:val="18"/>
              </w:rPr>
              <w:t>具有水稻、甘蔗等研究背景或有较好遗传学、分子生物学、组学基础</w:t>
            </w:r>
          </w:p>
        </w:tc>
      </w:tr>
      <w:tr w:rsidR="00D32161" w14:paraId="555CA8B9" w14:textId="77777777">
        <w:trPr>
          <w:trHeight w:hRule="exact" w:val="656"/>
        </w:trPr>
        <w:tc>
          <w:tcPr>
            <w:tcW w:w="510" w:type="dxa"/>
            <w:shd w:val="clear" w:color="auto" w:fill="auto"/>
            <w:tcMar>
              <w:top w:w="57" w:type="dxa"/>
              <w:left w:w="108" w:type="dxa"/>
              <w:bottom w:w="57" w:type="dxa"/>
              <w:right w:w="108" w:type="dxa"/>
            </w:tcMar>
            <w:vAlign w:val="center"/>
          </w:tcPr>
          <w:p w14:paraId="14A5AD83"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885" w:type="dxa"/>
            <w:shd w:val="clear" w:color="auto" w:fill="auto"/>
            <w:vAlign w:val="center"/>
          </w:tcPr>
          <w:p w14:paraId="32FE2F1E" w14:textId="77777777" w:rsidR="00D32161" w:rsidRDefault="00000000">
            <w:pPr>
              <w:widowControl/>
              <w:spacing w:line="0" w:lineRule="atLeast"/>
              <w:jc w:val="center"/>
              <w:rPr>
                <w:rFonts w:ascii="宋体" w:eastAsia="宋体" w:hAnsi="宋体" w:cs="宋体"/>
                <w:bCs/>
                <w:color w:val="000000"/>
                <w:sz w:val="18"/>
                <w:szCs w:val="18"/>
              </w:rPr>
            </w:pPr>
            <w:r>
              <w:rPr>
                <w:rFonts w:ascii="宋体" w:eastAsia="宋体" w:hAnsi="宋体" w:cs="宋体" w:hint="eastAsia"/>
                <w:bCs/>
                <w:sz w:val="18"/>
                <w:szCs w:val="18"/>
              </w:rPr>
              <w:t>生物学</w:t>
            </w:r>
          </w:p>
        </w:tc>
        <w:tc>
          <w:tcPr>
            <w:tcW w:w="2569" w:type="dxa"/>
            <w:shd w:val="clear" w:color="auto" w:fill="auto"/>
            <w:tcMar>
              <w:top w:w="57" w:type="dxa"/>
              <w:left w:w="108" w:type="dxa"/>
              <w:bottom w:w="57" w:type="dxa"/>
              <w:right w:w="108" w:type="dxa"/>
            </w:tcMar>
            <w:vAlign w:val="center"/>
          </w:tcPr>
          <w:p w14:paraId="5C625209" w14:textId="77777777" w:rsidR="00D32161" w:rsidRDefault="00000000">
            <w:pPr>
              <w:spacing w:line="0" w:lineRule="atLeast"/>
              <w:jc w:val="center"/>
              <w:rPr>
                <w:rFonts w:ascii="宋体" w:eastAsia="宋体" w:hAnsi="宋体" w:cs="宋体"/>
                <w:bCs/>
                <w:sz w:val="18"/>
                <w:szCs w:val="18"/>
              </w:rPr>
            </w:pPr>
            <w:r>
              <w:rPr>
                <w:rFonts w:ascii="宋体" w:eastAsia="宋体" w:hAnsi="宋体" w:cs="宋体" w:hint="eastAsia"/>
                <w:bCs/>
                <w:sz w:val="18"/>
                <w:szCs w:val="18"/>
              </w:rPr>
              <w:t>朱虹</w:t>
            </w:r>
          </w:p>
          <w:p w14:paraId="42F20FB1" w14:textId="77777777" w:rsidR="00D32161" w:rsidRDefault="00000000">
            <w:pPr>
              <w:spacing w:line="0" w:lineRule="atLeast"/>
              <w:jc w:val="center"/>
              <w:rPr>
                <w:rFonts w:ascii="宋体" w:eastAsia="宋体" w:hAnsi="宋体" w:cs="宋体"/>
                <w:bCs/>
                <w:sz w:val="18"/>
                <w:szCs w:val="18"/>
              </w:rPr>
            </w:pPr>
            <w:proofErr w:type="gramStart"/>
            <w:r>
              <w:rPr>
                <w:rFonts w:ascii="宋体" w:eastAsia="宋体" w:hAnsi="宋体" w:cs="宋体" w:hint="eastAsia"/>
                <w:bCs/>
                <w:sz w:val="18"/>
                <w:szCs w:val="18"/>
              </w:rPr>
              <w:t>zhuhong</w:t>
            </w:r>
            <w:r>
              <w:rPr>
                <w:rFonts w:ascii="宋体" w:eastAsia="宋体" w:hAnsi="宋体" w:cs="宋体"/>
                <w:bCs/>
                <w:sz w:val="18"/>
                <w:szCs w:val="18"/>
              </w:rPr>
              <w:t>@</w:t>
            </w:r>
            <w:r>
              <w:rPr>
                <w:rFonts w:ascii="宋体" w:eastAsia="宋体" w:hAnsi="宋体" w:cs="宋体" w:hint="eastAsia"/>
                <w:bCs/>
                <w:sz w:val="18"/>
                <w:szCs w:val="18"/>
              </w:rPr>
              <w:t>scbg</w:t>
            </w:r>
            <w:r>
              <w:rPr>
                <w:rFonts w:ascii="宋体" w:eastAsia="宋体" w:hAnsi="宋体" w:cs="宋体"/>
                <w:bCs/>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5B50CCC5" w14:textId="77777777" w:rsidR="00D32161" w:rsidRDefault="00D32161">
            <w:pPr>
              <w:spacing w:line="0" w:lineRule="atLeast"/>
              <w:jc w:val="center"/>
              <w:rPr>
                <w:rFonts w:ascii="宋体" w:eastAsia="宋体" w:hAnsi="宋体" w:cs="宋体"/>
                <w:bCs/>
                <w:sz w:val="18"/>
                <w:szCs w:val="18"/>
              </w:rPr>
            </w:pPr>
          </w:p>
        </w:tc>
        <w:tc>
          <w:tcPr>
            <w:tcW w:w="3645" w:type="dxa"/>
            <w:shd w:val="clear" w:color="auto" w:fill="auto"/>
            <w:tcMar>
              <w:top w:w="57" w:type="dxa"/>
              <w:left w:w="108" w:type="dxa"/>
              <w:bottom w:w="57" w:type="dxa"/>
              <w:right w:w="108" w:type="dxa"/>
            </w:tcMar>
            <w:vAlign w:val="center"/>
          </w:tcPr>
          <w:p w14:paraId="45CC88BE" w14:textId="77777777" w:rsidR="00D32161" w:rsidRDefault="00000000">
            <w:pPr>
              <w:spacing w:line="0" w:lineRule="atLeast"/>
              <w:jc w:val="left"/>
              <w:rPr>
                <w:rFonts w:ascii="宋体" w:eastAsia="宋体" w:hAnsi="宋体" w:cs="宋体"/>
                <w:bCs/>
                <w:sz w:val="18"/>
                <w:szCs w:val="18"/>
              </w:rPr>
            </w:pPr>
            <w:r>
              <w:rPr>
                <w:rFonts w:ascii="宋体" w:eastAsia="宋体" w:hAnsi="宋体" w:cs="宋体" w:hint="eastAsia"/>
                <w:bCs/>
                <w:sz w:val="18"/>
                <w:szCs w:val="18"/>
              </w:rPr>
              <w:t>园艺产品采后生物学</w:t>
            </w:r>
          </w:p>
        </w:tc>
        <w:tc>
          <w:tcPr>
            <w:tcW w:w="761" w:type="dxa"/>
            <w:shd w:val="clear" w:color="auto" w:fill="auto"/>
            <w:tcMar>
              <w:top w:w="57" w:type="dxa"/>
              <w:left w:w="108" w:type="dxa"/>
              <w:bottom w:w="57" w:type="dxa"/>
              <w:right w:w="108" w:type="dxa"/>
            </w:tcMar>
            <w:vAlign w:val="center"/>
          </w:tcPr>
          <w:p w14:paraId="52A6BF6F" w14:textId="77777777" w:rsidR="00D32161" w:rsidRDefault="00000000">
            <w:pPr>
              <w:spacing w:line="0" w:lineRule="atLeast"/>
              <w:jc w:val="center"/>
              <w:rPr>
                <w:rFonts w:asciiTheme="minorEastAsia" w:hAnsiTheme="minorEastAsia" w:cs="Times New Roman"/>
                <w:bCs/>
                <w:sz w:val="18"/>
                <w:szCs w:val="18"/>
              </w:rPr>
            </w:pPr>
            <w:r>
              <w:rPr>
                <w:rFonts w:asciiTheme="minorEastAsia" w:hAnsiTheme="minorEastAsia" w:cs="Times New Roman"/>
                <w:bCs/>
                <w:sz w:val="18"/>
                <w:szCs w:val="18"/>
              </w:rPr>
              <w:t>1</w:t>
            </w:r>
          </w:p>
        </w:tc>
        <w:tc>
          <w:tcPr>
            <w:tcW w:w="4219" w:type="dxa"/>
            <w:shd w:val="clear" w:color="auto" w:fill="auto"/>
            <w:tcMar>
              <w:top w:w="57" w:type="dxa"/>
              <w:left w:w="108" w:type="dxa"/>
              <w:bottom w:w="57" w:type="dxa"/>
              <w:right w:w="108" w:type="dxa"/>
            </w:tcMar>
            <w:vAlign w:val="center"/>
          </w:tcPr>
          <w:p w14:paraId="620ADA11" w14:textId="77777777" w:rsidR="00D32161" w:rsidRDefault="00000000">
            <w:pPr>
              <w:spacing w:line="0" w:lineRule="atLeast"/>
              <w:jc w:val="left"/>
              <w:rPr>
                <w:rFonts w:ascii="宋体" w:eastAsia="宋体" w:hAnsi="宋体" w:cs="宋体"/>
                <w:bCs/>
                <w:sz w:val="18"/>
                <w:szCs w:val="18"/>
              </w:rPr>
            </w:pPr>
            <w:r>
              <w:rPr>
                <w:rFonts w:ascii="宋体" w:eastAsia="宋体" w:hAnsi="宋体" w:cs="宋体" w:hint="eastAsia"/>
                <w:bCs/>
                <w:sz w:val="18"/>
                <w:szCs w:val="18"/>
              </w:rPr>
              <w:t>以第一作者发表过高水平SCI论文至少</w:t>
            </w:r>
            <w:r>
              <w:rPr>
                <w:rFonts w:ascii="宋体" w:eastAsia="宋体" w:hAnsi="宋体" w:cs="宋体"/>
                <w:bCs/>
                <w:sz w:val="18"/>
                <w:szCs w:val="18"/>
              </w:rPr>
              <w:t>1</w:t>
            </w:r>
            <w:r>
              <w:rPr>
                <w:rFonts w:ascii="宋体" w:eastAsia="宋体" w:hAnsi="宋体" w:cs="宋体" w:hint="eastAsia"/>
                <w:bCs/>
                <w:sz w:val="18"/>
                <w:szCs w:val="18"/>
              </w:rPr>
              <w:t>篇</w:t>
            </w:r>
          </w:p>
        </w:tc>
      </w:tr>
      <w:tr w:rsidR="00D32161" w14:paraId="77FB4176" w14:textId="77777777">
        <w:trPr>
          <w:trHeight w:hRule="exact" w:val="1205"/>
        </w:trPr>
        <w:tc>
          <w:tcPr>
            <w:tcW w:w="510" w:type="dxa"/>
            <w:shd w:val="clear" w:color="auto" w:fill="auto"/>
            <w:tcMar>
              <w:top w:w="57" w:type="dxa"/>
              <w:left w:w="108" w:type="dxa"/>
              <w:bottom w:w="57" w:type="dxa"/>
              <w:right w:w="108" w:type="dxa"/>
            </w:tcMar>
            <w:vAlign w:val="center"/>
          </w:tcPr>
          <w:p w14:paraId="5EC1A649"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33</w:t>
            </w:r>
          </w:p>
        </w:tc>
        <w:tc>
          <w:tcPr>
            <w:tcW w:w="885" w:type="dxa"/>
            <w:shd w:val="clear" w:color="auto" w:fill="auto"/>
            <w:vAlign w:val="center"/>
          </w:tcPr>
          <w:p w14:paraId="461519A2"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328530E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曹洪麟</w:t>
            </w:r>
          </w:p>
          <w:p w14:paraId="3AB1A140"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caohl@scbg.ac.cn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4B83E8D8"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植被生态学</w:t>
            </w:r>
          </w:p>
        </w:tc>
        <w:tc>
          <w:tcPr>
            <w:tcW w:w="3645" w:type="dxa"/>
            <w:shd w:val="clear" w:color="auto" w:fill="auto"/>
            <w:tcMar>
              <w:top w:w="57" w:type="dxa"/>
              <w:left w:w="108" w:type="dxa"/>
              <w:bottom w:w="57" w:type="dxa"/>
              <w:right w:w="108" w:type="dxa"/>
            </w:tcMar>
            <w:vAlign w:val="center"/>
          </w:tcPr>
          <w:p w14:paraId="1E888315"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植被格局动态与功能</w:t>
            </w:r>
          </w:p>
        </w:tc>
        <w:tc>
          <w:tcPr>
            <w:tcW w:w="761" w:type="dxa"/>
            <w:shd w:val="clear" w:color="auto" w:fill="auto"/>
            <w:tcMar>
              <w:top w:w="57" w:type="dxa"/>
              <w:left w:w="108" w:type="dxa"/>
              <w:bottom w:w="57" w:type="dxa"/>
              <w:right w:w="108" w:type="dxa"/>
            </w:tcMar>
            <w:vAlign w:val="center"/>
          </w:tcPr>
          <w:p w14:paraId="7619839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w:t>
            </w:r>
          </w:p>
        </w:tc>
        <w:tc>
          <w:tcPr>
            <w:tcW w:w="4219" w:type="dxa"/>
            <w:shd w:val="clear" w:color="auto" w:fill="auto"/>
            <w:tcMar>
              <w:top w:w="57" w:type="dxa"/>
              <w:left w:w="108" w:type="dxa"/>
              <w:bottom w:w="57" w:type="dxa"/>
              <w:right w:w="108" w:type="dxa"/>
            </w:tcMar>
            <w:vAlign w:val="center"/>
          </w:tcPr>
          <w:p w14:paraId="4BD9EBDB"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1. 具有植物学、林学或生态学研究背景；</w:t>
            </w:r>
          </w:p>
          <w:p w14:paraId="023A0CCD"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2.擅长植物分类或具有植被制图经验的优先考虑；</w:t>
            </w:r>
          </w:p>
          <w:p w14:paraId="0809B89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shd w:val="clear" w:color="auto" w:fill="FFFFFF"/>
              </w:rPr>
              <w:t>具有较强的英文文献阅读及写作能力。</w:t>
            </w:r>
          </w:p>
        </w:tc>
      </w:tr>
      <w:tr w:rsidR="00D32161" w14:paraId="68F633AF" w14:textId="77777777">
        <w:trPr>
          <w:trHeight w:hRule="exact" w:val="625"/>
        </w:trPr>
        <w:tc>
          <w:tcPr>
            <w:tcW w:w="510" w:type="dxa"/>
            <w:shd w:val="clear" w:color="auto" w:fill="auto"/>
            <w:tcMar>
              <w:top w:w="57" w:type="dxa"/>
              <w:left w:w="108" w:type="dxa"/>
              <w:bottom w:w="57" w:type="dxa"/>
              <w:right w:w="108" w:type="dxa"/>
            </w:tcMar>
            <w:vAlign w:val="center"/>
          </w:tcPr>
          <w:p w14:paraId="7D0B3D12"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34</w:t>
            </w:r>
          </w:p>
        </w:tc>
        <w:tc>
          <w:tcPr>
            <w:tcW w:w="885" w:type="dxa"/>
            <w:shd w:val="clear" w:color="auto" w:fill="auto"/>
            <w:vAlign w:val="center"/>
          </w:tcPr>
          <w:p w14:paraId="3332DE2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4180D5A2"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邓琦</w:t>
            </w:r>
          </w:p>
          <w:p w14:paraId="0690776E" w14:textId="77777777" w:rsidR="00D32161" w:rsidRDefault="00000000">
            <w:pPr>
              <w:spacing w:line="0" w:lineRule="atLeast"/>
              <w:jc w:val="center"/>
              <w:rPr>
                <w:rFonts w:ascii="宋体" w:eastAsia="宋体" w:hAnsi="宋体" w:cs="宋体"/>
                <w:sz w:val="18"/>
                <w:szCs w:val="18"/>
              </w:rPr>
            </w:pPr>
            <w:hyperlink r:id="rId30" w:history="1">
              <w:r>
                <w:rPr>
                  <w:rFonts w:ascii="宋体" w:eastAsia="宋体" w:hAnsi="宋体" w:cs="宋体" w:hint="eastAsia"/>
                  <w:sz w:val="18"/>
                  <w:szCs w:val="18"/>
                </w:rPr>
                <w:t>dengqi@scbg.ac.cn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6F4266B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生态系统生态学</w:t>
            </w:r>
          </w:p>
        </w:tc>
        <w:tc>
          <w:tcPr>
            <w:tcW w:w="3645" w:type="dxa"/>
            <w:shd w:val="clear" w:color="auto" w:fill="auto"/>
            <w:tcMar>
              <w:top w:w="57" w:type="dxa"/>
              <w:left w:w="108" w:type="dxa"/>
              <w:bottom w:w="57" w:type="dxa"/>
              <w:right w:w="108" w:type="dxa"/>
            </w:tcMar>
            <w:vAlign w:val="center"/>
          </w:tcPr>
          <w:p w14:paraId="616A62D3" w14:textId="77777777" w:rsidR="00D32161" w:rsidRDefault="00000000">
            <w:pPr>
              <w:numPr>
                <w:ilvl w:val="0"/>
                <w:numId w:val="17"/>
              </w:numPr>
              <w:spacing w:line="0" w:lineRule="atLeast"/>
              <w:rPr>
                <w:rFonts w:ascii="宋体" w:eastAsia="宋体" w:hAnsi="宋体" w:cs="宋体"/>
                <w:sz w:val="18"/>
                <w:szCs w:val="18"/>
              </w:rPr>
            </w:pPr>
            <w:r>
              <w:rPr>
                <w:rFonts w:ascii="宋体" w:eastAsia="宋体" w:hAnsi="宋体" w:cs="宋体" w:hint="eastAsia"/>
                <w:sz w:val="18"/>
                <w:szCs w:val="18"/>
              </w:rPr>
              <w:t>从植物、微生物和矿物质保护共同调控的角度探讨土壤有机碳积累与封存机制。2.探讨不同树木菌根类型对土壤生物地球化学循环的影响及机理。3.探讨林木混交生态效应及其驱动机制</w:t>
            </w:r>
          </w:p>
        </w:tc>
        <w:tc>
          <w:tcPr>
            <w:tcW w:w="761" w:type="dxa"/>
            <w:shd w:val="clear" w:color="auto" w:fill="auto"/>
            <w:tcMar>
              <w:top w:w="57" w:type="dxa"/>
              <w:left w:w="108" w:type="dxa"/>
              <w:bottom w:w="57" w:type="dxa"/>
              <w:right w:w="108" w:type="dxa"/>
            </w:tcMar>
            <w:vAlign w:val="center"/>
          </w:tcPr>
          <w:p w14:paraId="495E204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1-6</w:t>
            </w:r>
          </w:p>
        </w:tc>
        <w:tc>
          <w:tcPr>
            <w:tcW w:w="4219" w:type="dxa"/>
            <w:shd w:val="clear" w:color="auto" w:fill="auto"/>
            <w:tcMar>
              <w:top w:w="57" w:type="dxa"/>
              <w:left w:w="108" w:type="dxa"/>
              <w:bottom w:w="57" w:type="dxa"/>
              <w:right w:w="108" w:type="dxa"/>
            </w:tcMar>
            <w:vAlign w:val="center"/>
          </w:tcPr>
          <w:p w14:paraId="3B0925A6"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w:t>
            </w:r>
            <w:proofErr w:type="gramStart"/>
            <w:r>
              <w:rPr>
                <w:rFonts w:ascii="宋体" w:eastAsia="宋体" w:hAnsi="宋体" w:cs="宋体" w:hint="eastAsia"/>
                <w:sz w:val="18"/>
                <w:szCs w:val="18"/>
              </w:rPr>
              <w:t>园基本</w:t>
            </w:r>
            <w:proofErr w:type="gramEnd"/>
            <w:r>
              <w:rPr>
                <w:rFonts w:ascii="宋体" w:eastAsia="宋体" w:hAnsi="宋体" w:cs="宋体" w:hint="eastAsia"/>
                <w:sz w:val="18"/>
                <w:szCs w:val="18"/>
              </w:rPr>
              <w:t>招收条件，有数据整合分析经验更佳。</w:t>
            </w:r>
          </w:p>
        </w:tc>
      </w:tr>
      <w:tr w:rsidR="00D32161" w14:paraId="6D06FB10" w14:textId="77777777">
        <w:trPr>
          <w:trHeight w:hRule="exact" w:val="625"/>
        </w:trPr>
        <w:tc>
          <w:tcPr>
            <w:tcW w:w="510" w:type="dxa"/>
            <w:shd w:val="clear" w:color="auto" w:fill="auto"/>
            <w:tcMar>
              <w:top w:w="57" w:type="dxa"/>
              <w:left w:w="108" w:type="dxa"/>
              <w:bottom w:w="57" w:type="dxa"/>
              <w:right w:w="108" w:type="dxa"/>
            </w:tcMar>
            <w:vAlign w:val="center"/>
          </w:tcPr>
          <w:p w14:paraId="4829AD5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35</w:t>
            </w:r>
          </w:p>
        </w:tc>
        <w:tc>
          <w:tcPr>
            <w:tcW w:w="885" w:type="dxa"/>
            <w:shd w:val="clear" w:color="auto" w:fill="auto"/>
            <w:vAlign w:val="center"/>
          </w:tcPr>
          <w:p w14:paraId="01ECE577"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782BB26F"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高磊</w:t>
            </w:r>
          </w:p>
          <w:p w14:paraId="3F6952F9" w14:textId="77777777" w:rsidR="00D32161" w:rsidRDefault="00000000">
            <w:pPr>
              <w:spacing w:line="0" w:lineRule="atLeast"/>
              <w:jc w:val="center"/>
              <w:rPr>
                <w:rFonts w:ascii="宋体" w:eastAsia="宋体" w:hAnsi="宋体" w:cs="宋体"/>
                <w:sz w:val="18"/>
                <w:szCs w:val="18"/>
              </w:rPr>
            </w:pPr>
            <w:hyperlink r:id="rId31" w:history="1">
              <w:r>
                <w:rPr>
                  <w:rStyle w:val="a9"/>
                  <w:rFonts w:ascii="宋体" w:eastAsia="宋体" w:hAnsi="宋体" w:cs="宋体" w:hint="eastAsia"/>
                  <w:color w:val="000000" w:themeColor="text1"/>
                  <w:sz w:val="18"/>
                  <w:szCs w:val="18"/>
                  <w:u w:val="none"/>
                </w:rPr>
                <w:t>gaolei@scbg.ac.cn</w:t>
              </w:r>
            </w:hyperlink>
            <w:r>
              <w:rPr>
                <w:rFonts w:ascii="Times New Roman" w:eastAsia="仿宋" w:hAnsi="Times New Roman" w:cs="Times New Roman"/>
                <w:color w:val="000000" w:themeColor="text1"/>
                <w:sz w:val="15"/>
                <w:szCs w:val="15"/>
              </w:rPr>
              <w:t>,kshdfdrsc@126.com</w:t>
            </w:r>
          </w:p>
        </w:tc>
        <w:tc>
          <w:tcPr>
            <w:tcW w:w="1406" w:type="dxa"/>
            <w:shd w:val="clear" w:color="auto" w:fill="auto"/>
            <w:tcMar>
              <w:top w:w="57" w:type="dxa"/>
              <w:left w:w="108" w:type="dxa"/>
              <w:bottom w:w="57" w:type="dxa"/>
              <w:right w:w="108" w:type="dxa"/>
            </w:tcMar>
            <w:vAlign w:val="center"/>
          </w:tcPr>
          <w:p w14:paraId="46A0F498"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环境生态学</w:t>
            </w:r>
          </w:p>
        </w:tc>
        <w:tc>
          <w:tcPr>
            <w:tcW w:w="3645" w:type="dxa"/>
            <w:shd w:val="clear" w:color="auto" w:fill="auto"/>
            <w:tcMar>
              <w:top w:w="57" w:type="dxa"/>
              <w:left w:w="108" w:type="dxa"/>
              <w:bottom w:w="57" w:type="dxa"/>
              <w:right w:w="108" w:type="dxa"/>
            </w:tcMar>
            <w:vAlign w:val="center"/>
          </w:tcPr>
          <w:p w14:paraId="27D458C4" w14:textId="77777777" w:rsidR="00D32161" w:rsidRDefault="00000000">
            <w:pPr>
              <w:pStyle w:val="aa"/>
              <w:numPr>
                <w:ilvl w:val="0"/>
                <w:numId w:val="18"/>
              </w:numPr>
              <w:spacing w:line="0" w:lineRule="atLeast"/>
              <w:ind w:firstLineChars="0"/>
              <w:rPr>
                <w:rFonts w:ascii="宋体" w:eastAsia="宋体" w:hAnsi="宋体" w:cs="宋体"/>
                <w:sz w:val="18"/>
                <w:szCs w:val="18"/>
              </w:rPr>
            </w:pPr>
            <w:r>
              <w:rPr>
                <w:rFonts w:ascii="宋体" w:eastAsia="宋体" w:hAnsi="宋体" w:cs="宋体" w:hint="eastAsia"/>
                <w:sz w:val="18"/>
                <w:szCs w:val="18"/>
              </w:rPr>
              <w:t>河口海岸带环境地球化学</w:t>
            </w:r>
          </w:p>
          <w:p w14:paraId="185E201C" w14:textId="77777777" w:rsidR="00D32161" w:rsidRDefault="00000000">
            <w:pPr>
              <w:pStyle w:val="aa"/>
              <w:numPr>
                <w:ilvl w:val="0"/>
                <w:numId w:val="18"/>
              </w:numPr>
              <w:spacing w:line="0" w:lineRule="atLeast"/>
              <w:ind w:firstLineChars="0"/>
              <w:rPr>
                <w:rFonts w:ascii="宋体" w:eastAsia="宋体" w:hAnsi="宋体" w:cs="宋体"/>
                <w:sz w:val="18"/>
                <w:szCs w:val="18"/>
              </w:rPr>
            </w:pPr>
            <w:r>
              <w:rPr>
                <w:rFonts w:ascii="宋体" w:eastAsia="宋体" w:hAnsi="宋体" w:cs="宋体" w:hint="eastAsia"/>
                <w:sz w:val="18"/>
                <w:szCs w:val="18"/>
              </w:rPr>
              <w:t>土壤重金属污染植物修复</w:t>
            </w:r>
          </w:p>
        </w:tc>
        <w:tc>
          <w:tcPr>
            <w:tcW w:w="761" w:type="dxa"/>
            <w:shd w:val="clear" w:color="auto" w:fill="auto"/>
            <w:tcMar>
              <w:top w:w="57" w:type="dxa"/>
              <w:left w:w="108" w:type="dxa"/>
              <w:bottom w:w="57" w:type="dxa"/>
              <w:right w:w="108" w:type="dxa"/>
            </w:tcMar>
            <w:vAlign w:val="center"/>
          </w:tcPr>
          <w:p w14:paraId="6E02A1E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7609B23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36B1BFE9" w14:textId="77777777">
        <w:trPr>
          <w:trHeight w:hRule="exact" w:val="625"/>
        </w:trPr>
        <w:tc>
          <w:tcPr>
            <w:tcW w:w="510" w:type="dxa"/>
            <w:shd w:val="clear" w:color="auto" w:fill="auto"/>
            <w:tcMar>
              <w:top w:w="57" w:type="dxa"/>
              <w:left w:w="108" w:type="dxa"/>
              <w:bottom w:w="57" w:type="dxa"/>
              <w:right w:w="108" w:type="dxa"/>
            </w:tcMar>
            <w:vAlign w:val="center"/>
          </w:tcPr>
          <w:p w14:paraId="3FDA843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36</w:t>
            </w:r>
          </w:p>
        </w:tc>
        <w:tc>
          <w:tcPr>
            <w:tcW w:w="885" w:type="dxa"/>
            <w:shd w:val="clear" w:color="auto" w:fill="auto"/>
            <w:vAlign w:val="center"/>
          </w:tcPr>
          <w:p w14:paraId="3D0FA92B"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kern w:val="0"/>
                <w:sz w:val="18"/>
                <w:szCs w:val="18"/>
              </w:rPr>
              <w:t>生态学</w:t>
            </w:r>
          </w:p>
        </w:tc>
        <w:tc>
          <w:tcPr>
            <w:tcW w:w="2569" w:type="dxa"/>
            <w:shd w:val="clear" w:color="auto" w:fill="auto"/>
            <w:tcMar>
              <w:top w:w="57" w:type="dxa"/>
              <w:left w:w="108" w:type="dxa"/>
              <w:bottom w:w="57" w:type="dxa"/>
              <w:right w:w="108" w:type="dxa"/>
            </w:tcMar>
            <w:vAlign w:val="center"/>
          </w:tcPr>
          <w:p w14:paraId="1CD9B961" w14:textId="77777777" w:rsidR="00D32161" w:rsidRDefault="00000000">
            <w:pPr>
              <w:spacing w:line="0" w:lineRule="atLeast"/>
              <w:jc w:val="center"/>
              <w:rPr>
                <w:rFonts w:ascii="宋体" w:eastAsia="宋体" w:hAnsi="宋体" w:cs="宋体"/>
                <w:kern w:val="0"/>
                <w:sz w:val="18"/>
                <w:szCs w:val="18"/>
              </w:rPr>
            </w:pPr>
            <w:proofErr w:type="gramStart"/>
            <w:r>
              <w:rPr>
                <w:rFonts w:ascii="宋体" w:eastAsia="宋体" w:hAnsi="宋体" w:cs="宋体" w:hint="eastAsia"/>
                <w:kern w:val="0"/>
                <w:sz w:val="18"/>
                <w:szCs w:val="18"/>
              </w:rPr>
              <w:t>侯恩庆</w:t>
            </w:r>
            <w:proofErr w:type="gramEnd"/>
          </w:p>
          <w:p w14:paraId="67A98126"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kern w:val="0"/>
                <w:sz w:val="18"/>
                <w:szCs w:val="18"/>
              </w:rPr>
              <w:t>houeq@scbg.ac.cn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6CCC7082" w14:textId="77777777" w:rsidR="00D32161" w:rsidRDefault="00000000">
            <w:pPr>
              <w:spacing w:line="0" w:lineRule="atLeast"/>
              <w:rPr>
                <w:rFonts w:ascii="宋体" w:eastAsia="宋体" w:hAnsi="宋体" w:cs="宋体"/>
                <w:sz w:val="18"/>
                <w:szCs w:val="18"/>
              </w:rPr>
            </w:pPr>
            <w:r>
              <w:rPr>
                <w:rFonts w:ascii="宋体" w:eastAsia="宋体" w:hAnsi="宋体" w:cs="宋体" w:hint="eastAsia"/>
                <w:kern w:val="0"/>
                <w:sz w:val="18"/>
                <w:szCs w:val="18"/>
              </w:rPr>
              <w:t>森林生态学、森林土壤学和生物地球化学等相关专业</w:t>
            </w:r>
          </w:p>
        </w:tc>
        <w:tc>
          <w:tcPr>
            <w:tcW w:w="3645" w:type="dxa"/>
            <w:shd w:val="clear" w:color="auto" w:fill="auto"/>
            <w:tcMar>
              <w:top w:w="57" w:type="dxa"/>
              <w:left w:w="108" w:type="dxa"/>
              <w:bottom w:w="57" w:type="dxa"/>
              <w:right w:w="108" w:type="dxa"/>
            </w:tcMar>
            <w:vAlign w:val="center"/>
          </w:tcPr>
          <w:p w14:paraId="7A052608" w14:textId="77777777" w:rsidR="00D32161" w:rsidRDefault="00000000">
            <w:pPr>
              <w:spacing w:line="0" w:lineRule="atLeast"/>
              <w:rPr>
                <w:rFonts w:ascii="宋体" w:eastAsia="宋体" w:hAnsi="宋体" w:cs="宋体"/>
                <w:sz w:val="18"/>
                <w:szCs w:val="18"/>
              </w:rPr>
            </w:pPr>
            <w:r>
              <w:rPr>
                <w:rFonts w:ascii="宋体" w:eastAsia="宋体" w:hAnsi="宋体" w:cs="宋体" w:hint="eastAsia"/>
                <w:kern w:val="0"/>
                <w:sz w:val="18"/>
                <w:szCs w:val="18"/>
              </w:rPr>
              <w:t>全球变化下的陆地生态系统碳磷循环过程</w:t>
            </w:r>
          </w:p>
        </w:tc>
        <w:tc>
          <w:tcPr>
            <w:tcW w:w="761" w:type="dxa"/>
            <w:shd w:val="clear" w:color="auto" w:fill="auto"/>
            <w:tcMar>
              <w:top w:w="57" w:type="dxa"/>
              <w:left w:w="108" w:type="dxa"/>
              <w:bottom w:w="57" w:type="dxa"/>
              <w:right w:w="108" w:type="dxa"/>
            </w:tcMar>
            <w:vAlign w:val="center"/>
          </w:tcPr>
          <w:p w14:paraId="3290F605" w14:textId="77777777" w:rsidR="00D32161" w:rsidRDefault="00000000">
            <w:pPr>
              <w:spacing w:line="0" w:lineRule="atLeast"/>
              <w:ind w:firstLineChars="100" w:firstLine="180"/>
              <w:jc w:val="center"/>
              <w:rPr>
                <w:rFonts w:ascii="宋体" w:eastAsia="宋体" w:hAnsi="宋体" w:cs="宋体"/>
                <w:sz w:val="18"/>
                <w:szCs w:val="18"/>
              </w:rPr>
            </w:pPr>
            <w:r>
              <w:rPr>
                <w:rFonts w:ascii="宋体" w:eastAsia="宋体" w:hAnsi="宋体" w:cs="宋体" w:hint="eastAsia"/>
                <w:kern w:val="0"/>
                <w:sz w:val="18"/>
                <w:szCs w:val="18"/>
              </w:rPr>
              <w:t>3</w:t>
            </w:r>
          </w:p>
        </w:tc>
        <w:tc>
          <w:tcPr>
            <w:tcW w:w="4219" w:type="dxa"/>
            <w:shd w:val="clear" w:color="auto" w:fill="auto"/>
            <w:tcMar>
              <w:top w:w="57" w:type="dxa"/>
              <w:left w:w="108" w:type="dxa"/>
              <w:bottom w:w="57" w:type="dxa"/>
              <w:right w:w="108" w:type="dxa"/>
            </w:tcMar>
            <w:vAlign w:val="center"/>
          </w:tcPr>
          <w:p w14:paraId="7E3AF40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695F4E7E" w14:textId="77777777">
        <w:trPr>
          <w:trHeight w:hRule="exact" w:val="625"/>
        </w:trPr>
        <w:tc>
          <w:tcPr>
            <w:tcW w:w="510" w:type="dxa"/>
            <w:shd w:val="clear" w:color="auto" w:fill="auto"/>
            <w:tcMar>
              <w:top w:w="57" w:type="dxa"/>
              <w:left w:w="108" w:type="dxa"/>
              <w:bottom w:w="57" w:type="dxa"/>
              <w:right w:w="108" w:type="dxa"/>
            </w:tcMar>
            <w:vAlign w:val="center"/>
          </w:tcPr>
          <w:p w14:paraId="5C1C2D2D"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37</w:t>
            </w:r>
          </w:p>
        </w:tc>
        <w:tc>
          <w:tcPr>
            <w:tcW w:w="885" w:type="dxa"/>
            <w:shd w:val="clear" w:color="auto" w:fill="auto"/>
            <w:vAlign w:val="center"/>
          </w:tcPr>
          <w:p w14:paraId="3FFE07E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shd w:val="clear" w:color="auto" w:fill="auto"/>
            <w:tcMar>
              <w:top w:w="57" w:type="dxa"/>
              <w:left w:w="108" w:type="dxa"/>
              <w:bottom w:w="57" w:type="dxa"/>
              <w:right w:w="108" w:type="dxa"/>
            </w:tcMar>
            <w:vAlign w:val="center"/>
          </w:tcPr>
          <w:p w14:paraId="0F8188ED"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旷远文</w:t>
            </w:r>
            <w:proofErr w:type="gramEnd"/>
            <w:r>
              <w:rPr>
                <w:rFonts w:ascii="宋体" w:eastAsia="宋体" w:hAnsi="宋体" w:cs="宋体" w:hint="eastAsia"/>
                <w:sz w:val="18"/>
                <w:szCs w:val="18"/>
              </w:rPr>
              <w:t>kuangyw@scbg.</w:t>
            </w:r>
            <w:proofErr w:type="gramStart"/>
            <w:r>
              <w:rPr>
                <w:rFonts w:ascii="宋体" w:eastAsia="宋体" w:hAnsi="宋体" w:cs="宋体" w:hint="eastAsia"/>
                <w:sz w:val="18"/>
                <w:szCs w:val="18"/>
              </w:rPr>
              <w:t>ac.cn</w:t>
            </w:r>
            <w:r>
              <w:rPr>
                <w:rFonts w:ascii="Times New Roman" w:eastAsia="仿宋" w:hAnsi="Times New Roman" w:cs="Times New Roman"/>
                <w:color w:val="000000" w:themeColor="text1"/>
                <w:sz w:val="15"/>
                <w:szCs w:val="15"/>
              </w:rPr>
              <w:t>,kshdfdrsc@126.com</w:t>
            </w:r>
            <w:proofErr w:type="gramEnd"/>
          </w:p>
        </w:tc>
        <w:tc>
          <w:tcPr>
            <w:tcW w:w="1406" w:type="dxa"/>
            <w:shd w:val="clear" w:color="auto" w:fill="auto"/>
            <w:tcMar>
              <w:top w:w="57" w:type="dxa"/>
              <w:left w:w="108" w:type="dxa"/>
              <w:bottom w:w="57" w:type="dxa"/>
              <w:right w:w="108" w:type="dxa"/>
            </w:tcMar>
            <w:vAlign w:val="center"/>
          </w:tcPr>
          <w:p w14:paraId="776EB06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森林生态学/环境生态学</w:t>
            </w:r>
          </w:p>
        </w:tc>
        <w:tc>
          <w:tcPr>
            <w:tcW w:w="3645" w:type="dxa"/>
            <w:shd w:val="clear" w:color="auto" w:fill="auto"/>
            <w:tcMar>
              <w:top w:w="57" w:type="dxa"/>
              <w:left w:w="108" w:type="dxa"/>
              <w:bottom w:w="57" w:type="dxa"/>
              <w:right w:w="108" w:type="dxa"/>
            </w:tcMar>
            <w:vAlign w:val="center"/>
          </w:tcPr>
          <w:p w14:paraId="6C735EF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森林对全球变化的响应和适应</w:t>
            </w:r>
          </w:p>
        </w:tc>
        <w:tc>
          <w:tcPr>
            <w:tcW w:w="761" w:type="dxa"/>
            <w:shd w:val="clear" w:color="auto" w:fill="auto"/>
            <w:tcMar>
              <w:top w:w="57" w:type="dxa"/>
              <w:left w:w="108" w:type="dxa"/>
              <w:bottom w:w="57" w:type="dxa"/>
              <w:right w:w="108" w:type="dxa"/>
            </w:tcMar>
            <w:vAlign w:val="center"/>
          </w:tcPr>
          <w:p w14:paraId="210F6FC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shd w:val="clear" w:color="auto" w:fill="auto"/>
            <w:tcMar>
              <w:top w:w="57" w:type="dxa"/>
              <w:left w:w="108" w:type="dxa"/>
              <w:bottom w:w="57" w:type="dxa"/>
              <w:right w:w="108" w:type="dxa"/>
            </w:tcMar>
            <w:vAlign w:val="center"/>
          </w:tcPr>
          <w:p w14:paraId="683F8F0A"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5C965793" w14:textId="77777777">
        <w:trPr>
          <w:trHeight w:hRule="exact" w:val="1250"/>
        </w:trPr>
        <w:tc>
          <w:tcPr>
            <w:tcW w:w="510" w:type="dxa"/>
            <w:vAlign w:val="center"/>
          </w:tcPr>
          <w:p w14:paraId="08532C24"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38</w:t>
            </w:r>
          </w:p>
        </w:tc>
        <w:tc>
          <w:tcPr>
            <w:tcW w:w="885" w:type="dxa"/>
            <w:vAlign w:val="center"/>
          </w:tcPr>
          <w:p w14:paraId="79D117EC"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658FB77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李跃林</w:t>
            </w:r>
          </w:p>
          <w:p w14:paraId="557D2385"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Yuelin@scib.ac.cn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3CC88B5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生态学</w:t>
            </w:r>
          </w:p>
        </w:tc>
        <w:tc>
          <w:tcPr>
            <w:tcW w:w="3645" w:type="dxa"/>
            <w:vAlign w:val="center"/>
          </w:tcPr>
          <w:p w14:paraId="74977E1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植物水分生理生态；生态系统服务功能；碳通量；生计</w:t>
            </w:r>
          </w:p>
        </w:tc>
        <w:tc>
          <w:tcPr>
            <w:tcW w:w="761" w:type="dxa"/>
            <w:vAlign w:val="center"/>
          </w:tcPr>
          <w:p w14:paraId="72CE577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vAlign w:val="center"/>
          </w:tcPr>
          <w:p w14:paraId="70FE086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生态系统服务功能研究目前主要围绕国际合作重点项目“肯尼亚森林可持续性和恢复能力及对生计的影响”展开。</w:t>
            </w:r>
          </w:p>
        </w:tc>
      </w:tr>
      <w:tr w:rsidR="00D32161" w14:paraId="0A62AA71" w14:textId="77777777">
        <w:trPr>
          <w:trHeight w:hRule="exact" w:val="1711"/>
        </w:trPr>
        <w:tc>
          <w:tcPr>
            <w:tcW w:w="510" w:type="dxa"/>
            <w:vAlign w:val="center"/>
          </w:tcPr>
          <w:p w14:paraId="0EAA86BC"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39</w:t>
            </w:r>
          </w:p>
        </w:tc>
        <w:tc>
          <w:tcPr>
            <w:tcW w:w="885" w:type="dxa"/>
            <w:vAlign w:val="center"/>
          </w:tcPr>
          <w:p w14:paraId="3EFF9617" w14:textId="77777777" w:rsidR="00D32161" w:rsidRDefault="00000000">
            <w:pPr>
              <w:widowControl/>
              <w:spacing w:line="0" w:lineRule="atLeast"/>
              <w:jc w:val="center"/>
              <w:rPr>
                <w:rFonts w:ascii="宋体" w:eastAsia="宋体" w:hAnsi="宋体" w:cs="宋体"/>
                <w:sz w:val="18"/>
                <w:szCs w:val="18"/>
              </w:rPr>
            </w:pPr>
            <w:r>
              <w:rPr>
                <w:rFonts w:ascii="宋体" w:hAnsi="宋体" w:hint="eastAsia"/>
                <w:color w:val="000000"/>
                <w:sz w:val="18"/>
                <w:szCs w:val="18"/>
              </w:rPr>
              <w:t>生态学</w:t>
            </w:r>
          </w:p>
        </w:tc>
        <w:tc>
          <w:tcPr>
            <w:tcW w:w="2569" w:type="dxa"/>
            <w:vAlign w:val="center"/>
          </w:tcPr>
          <w:p w14:paraId="6E2DC83E" w14:textId="77777777" w:rsidR="00D32161" w:rsidRDefault="00000000">
            <w:pPr>
              <w:spacing w:line="0" w:lineRule="atLeast"/>
              <w:jc w:val="center"/>
              <w:rPr>
                <w:rFonts w:ascii="Calibri" w:hAnsi="Calibri"/>
                <w:sz w:val="18"/>
                <w:szCs w:val="18"/>
              </w:rPr>
            </w:pPr>
            <w:r>
              <w:rPr>
                <w:rFonts w:ascii="宋体" w:hAnsi="宋体" w:hint="eastAsia"/>
                <w:sz w:val="18"/>
                <w:szCs w:val="18"/>
              </w:rPr>
              <w:t>练</w:t>
            </w:r>
            <w:proofErr w:type="gramStart"/>
            <w:r>
              <w:rPr>
                <w:rFonts w:ascii="宋体" w:hAnsi="宋体" w:hint="eastAsia"/>
                <w:sz w:val="18"/>
                <w:szCs w:val="18"/>
              </w:rPr>
              <w:t>琚愉</w:t>
            </w:r>
            <w:proofErr w:type="gramEnd"/>
          </w:p>
          <w:p w14:paraId="6D67F532" w14:textId="77777777" w:rsidR="00D32161" w:rsidRDefault="00000000">
            <w:pPr>
              <w:spacing w:line="0" w:lineRule="atLeast"/>
              <w:jc w:val="center"/>
              <w:rPr>
                <w:rFonts w:ascii="宋体" w:eastAsia="宋体" w:hAnsi="宋体" w:cs="宋体"/>
                <w:sz w:val="18"/>
                <w:szCs w:val="18"/>
              </w:rPr>
            </w:pPr>
            <w:proofErr w:type="gramStart"/>
            <w:r>
              <w:rPr>
                <w:rFonts w:ascii="宋体" w:hAnsi="宋体"/>
                <w:sz w:val="18"/>
                <w:szCs w:val="18"/>
              </w:rPr>
              <w:t>lianjy@scbg.ac.cn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483676F9" w14:textId="77777777" w:rsidR="00D32161" w:rsidRDefault="00000000">
            <w:pPr>
              <w:spacing w:line="0" w:lineRule="atLeast"/>
              <w:rPr>
                <w:rFonts w:ascii="宋体" w:hAnsi="宋体" w:cs="宋体"/>
                <w:sz w:val="18"/>
                <w:szCs w:val="18"/>
              </w:rPr>
            </w:pPr>
            <w:r>
              <w:rPr>
                <w:rFonts w:ascii="宋体" w:hAnsi="宋体" w:hint="eastAsia"/>
                <w:kern w:val="0"/>
                <w:sz w:val="18"/>
                <w:szCs w:val="18"/>
              </w:rPr>
              <w:t>植物生态学/恢复生态学</w:t>
            </w:r>
          </w:p>
        </w:tc>
        <w:tc>
          <w:tcPr>
            <w:tcW w:w="3645" w:type="dxa"/>
            <w:vAlign w:val="center"/>
          </w:tcPr>
          <w:p w14:paraId="6C7F1961" w14:textId="77777777" w:rsidR="00D32161" w:rsidRDefault="00000000">
            <w:pPr>
              <w:spacing w:line="0" w:lineRule="atLeast"/>
              <w:rPr>
                <w:rFonts w:ascii="宋体" w:hAnsi="宋体" w:cs="宋体"/>
                <w:sz w:val="18"/>
                <w:szCs w:val="18"/>
              </w:rPr>
            </w:pPr>
            <w:r>
              <w:rPr>
                <w:rFonts w:ascii="宋体" w:hAnsi="宋体" w:hint="eastAsia"/>
                <w:sz w:val="18"/>
                <w:szCs w:val="18"/>
              </w:rPr>
              <w:t>生物多样性与生态系统功能、</w:t>
            </w:r>
            <w:r>
              <w:rPr>
                <w:rFonts w:ascii="宋体" w:eastAsia="宋体" w:hAnsi="宋体" w:cs="宋体" w:hint="eastAsia"/>
                <w:sz w:val="18"/>
                <w:szCs w:val="18"/>
              </w:rPr>
              <w:t>亚热带退化森林生态系统恢复</w:t>
            </w:r>
          </w:p>
        </w:tc>
        <w:tc>
          <w:tcPr>
            <w:tcW w:w="761" w:type="dxa"/>
            <w:vAlign w:val="center"/>
          </w:tcPr>
          <w:p w14:paraId="62FD7FCB"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1-2</w:t>
            </w:r>
          </w:p>
        </w:tc>
        <w:tc>
          <w:tcPr>
            <w:tcW w:w="4219" w:type="dxa"/>
            <w:vAlign w:val="center"/>
          </w:tcPr>
          <w:p w14:paraId="321C7BC5" w14:textId="77777777" w:rsidR="00D32161" w:rsidRDefault="00000000">
            <w:pPr>
              <w:pStyle w:val="a7"/>
              <w:shd w:val="clear" w:color="auto" w:fill="FFFFFF"/>
              <w:spacing w:before="0" w:beforeAutospacing="0" w:after="0" w:afterAutospacing="0" w:line="0" w:lineRule="atLeast"/>
              <w:jc w:val="both"/>
              <w:rPr>
                <w:rFonts w:cs="Times New Roman"/>
                <w:kern w:val="2"/>
                <w:sz w:val="18"/>
                <w:szCs w:val="18"/>
              </w:rPr>
            </w:pPr>
            <w:r>
              <w:rPr>
                <w:rFonts w:cs="Times New Roman" w:hint="eastAsia"/>
                <w:kern w:val="2"/>
                <w:sz w:val="18"/>
                <w:szCs w:val="18"/>
              </w:rPr>
              <w:t>1. 具有植物学、林学或生态学研究背景；</w:t>
            </w:r>
          </w:p>
          <w:p w14:paraId="09C4F30F" w14:textId="77777777" w:rsidR="00D32161" w:rsidRDefault="00000000">
            <w:pPr>
              <w:pStyle w:val="a7"/>
              <w:shd w:val="clear" w:color="auto" w:fill="FFFFFF"/>
              <w:spacing w:before="0" w:beforeAutospacing="0" w:after="0" w:afterAutospacing="0" w:line="0" w:lineRule="atLeast"/>
              <w:jc w:val="both"/>
              <w:rPr>
                <w:rFonts w:cs="Times New Roman"/>
                <w:kern w:val="2"/>
                <w:sz w:val="18"/>
                <w:szCs w:val="18"/>
              </w:rPr>
            </w:pPr>
            <w:r>
              <w:rPr>
                <w:rFonts w:cs="Times New Roman" w:hint="eastAsia"/>
                <w:kern w:val="2"/>
                <w:sz w:val="18"/>
                <w:szCs w:val="18"/>
              </w:rPr>
              <w:t>2. 具有较好的英文写作能力，较强的统计基础，熟悉R语言；</w:t>
            </w:r>
          </w:p>
          <w:p w14:paraId="63AD4CA8" w14:textId="77777777" w:rsidR="00D32161" w:rsidRDefault="00000000">
            <w:pPr>
              <w:spacing w:line="0" w:lineRule="atLeast"/>
              <w:rPr>
                <w:rFonts w:ascii="宋体" w:hAnsi="宋体" w:cs="宋体"/>
                <w:sz w:val="18"/>
                <w:szCs w:val="18"/>
              </w:rPr>
            </w:pPr>
            <w:r>
              <w:rPr>
                <w:rFonts w:ascii="宋体" w:hAnsi="宋体" w:hint="eastAsia"/>
                <w:sz w:val="18"/>
                <w:szCs w:val="18"/>
              </w:rPr>
              <w:t>3. 开展森林生物多样性对植物功能性状和生态系统功能影响的研究，或</w:t>
            </w:r>
            <w:r>
              <w:rPr>
                <w:rFonts w:hint="eastAsia"/>
                <w:color w:val="444444"/>
                <w:sz w:val="18"/>
                <w:szCs w:val="18"/>
                <w:shd w:val="clear" w:color="auto" w:fill="FFFFFF"/>
              </w:rPr>
              <w:t>开展亚热带退化森林快速恢复技术研发和理论研究。</w:t>
            </w:r>
          </w:p>
        </w:tc>
      </w:tr>
      <w:tr w:rsidR="00D32161" w14:paraId="4488EF94" w14:textId="77777777">
        <w:trPr>
          <w:trHeight w:hRule="exact" w:val="991"/>
        </w:trPr>
        <w:tc>
          <w:tcPr>
            <w:tcW w:w="510" w:type="dxa"/>
            <w:vAlign w:val="center"/>
          </w:tcPr>
          <w:p w14:paraId="063169A0"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40</w:t>
            </w:r>
          </w:p>
        </w:tc>
        <w:tc>
          <w:tcPr>
            <w:tcW w:w="885" w:type="dxa"/>
            <w:vAlign w:val="center"/>
          </w:tcPr>
          <w:p w14:paraId="30ADD7EC"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18414670"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刘慧</w:t>
            </w:r>
          </w:p>
          <w:p w14:paraId="1B37F807"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hui.liu@scbg.ac.cn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4D32E70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kern w:val="0"/>
                <w:sz w:val="18"/>
                <w:szCs w:val="18"/>
              </w:rPr>
              <w:t>植物生理生态学</w:t>
            </w:r>
          </w:p>
        </w:tc>
        <w:tc>
          <w:tcPr>
            <w:tcW w:w="3645" w:type="dxa"/>
            <w:vAlign w:val="center"/>
          </w:tcPr>
          <w:p w14:paraId="34D4EFA0"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植物功能性状与物种的适应和分布</w:t>
            </w:r>
          </w:p>
        </w:tc>
        <w:tc>
          <w:tcPr>
            <w:tcW w:w="761" w:type="dxa"/>
            <w:vAlign w:val="center"/>
          </w:tcPr>
          <w:p w14:paraId="67F993EE"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219" w:type="dxa"/>
            <w:vAlign w:val="center"/>
          </w:tcPr>
          <w:p w14:paraId="6CAD0440"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上进认真勤奋，熟悉功能性状的理论和测定，熟悉R语言分析和作图。对宏生态学、演化分析有了解更好。</w:t>
            </w:r>
          </w:p>
        </w:tc>
      </w:tr>
      <w:tr w:rsidR="00D32161" w14:paraId="74D68F9A" w14:textId="77777777">
        <w:trPr>
          <w:trHeight w:hRule="exact" w:val="707"/>
        </w:trPr>
        <w:tc>
          <w:tcPr>
            <w:tcW w:w="510" w:type="dxa"/>
            <w:vAlign w:val="center"/>
          </w:tcPr>
          <w:p w14:paraId="545BE2F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41</w:t>
            </w:r>
          </w:p>
        </w:tc>
        <w:tc>
          <w:tcPr>
            <w:tcW w:w="885" w:type="dxa"/>
            <w:vAlign w:val="center"/>
          </w:tcPr>
          <w:p w14:paraId="64202F7E"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41CAF354"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刘菊秀</w:t>
            </w:r>
          </w:p>
          <w:p w14:paraId="21E5AF57"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ljxiu@scbg.ac.cn</w:t>
            </w:r>
            <w:r>
              <w:rPr>
                <w:rFonts w:ascii="Times New Roman" w:eastAsia="仿宋" w:hAnsi="Times New Roman" w:cs="Times New Roman"/>
                <w:color w:val="000000" w:themeColor="text1"/>
                <w:sz w:val="15"/>
                <w:szCs w:val="15"/>
              </w:rPr>
              <w:t>,kshdfdrsc@126.com</w:t>
            </w:r>
            <w:proofErr w:type="gramEnd"/>
          </w:p>
        </w:tc>
        <w:tc>
          <w:tcPr>
            <w:tcW w:w="1406" w:type="dxa"/>
          </w:tcPr>
          <w:p w14:paraId="03845D93" w14:textId="77777777" w:rsidR="00D32161" w:rsidRDefault="00D32161">
            <w:pPr>
              <w:spacing w:line="0" w:lineRule="atLeast"/>
              <w:rPr>
                <w:rFonts w:ascii="宋体" w:eastAsia="宋体" w:hAnsi="宋体" w:cs="宋体"/>
                <w:sz w:val="18"/>
                <w:szCs w:val="18"/>
              </w:rPr>
            </w:pPr>
          </w:p>
          <w:p w14:paraId="08067007"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生态学</w:t>
            </w:r>
          </w:p>
        </w:tc>
        <w:tc>
          <w:tcPr>
            <w:tcW w:w="3645" w:type="dxa"/>
            <w:vAlign w:val="center"/>
          </w:tcPr>
          <w:p w14:paraId="7A0462AE" w14:textId="77777777" w:rsidR="00D32161" w:rsidRDefault="00000000">
            <w:pPr>
              <w:spacing w:line="0" w:lineRule="atLeast"/>
              <w:rPr>
                <w:rFonts w:ascii="宋体" w:eastAsia="宋体" w:hAnsi="宋体" w:cs="宋体"/>
                <w:sz w:val="18"/>
                <w:szCs w:val="18"/>
              </w:rPr>
            </w:pPr>
            <w:r>
              <w:rPr>
                <w:rFonts w:ascii="宋体" w:eastAsia="宋体" w:hAnsi="宋体" w:cs="宋体" w:hint="eastAsia"/>
                <w:kern w:val="0"/>
                <w:sz w:val="18"/>
                <w:szCs w:val="18"/>
              </w:rPr>
              <w:t>全球变化生态学、生物地化循环、土壤学、树木生理生态等</w:t>
            </w:r>
          </w:p>
        </w:tc>
        <w:tc>
          <w:tcPr>
            <w:tcW w:w="761" w:type="dxa"/>
            <w:vAlign w:val="center"/>
          </w:tcPr>
          <w:p w14:paraId="154A988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vAlign w:val="center"/>
          </w:tcPr>
          <w:p w14:paraId="69C99142"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sz w:val="18"/>
                <w:szCs w:val="18"/>
                <w:shd w:val="clear" w:color="auto" w:fill="FFFFFF"/>
              </w:rPr>
              <w:t>符合华南植物园的相关要求；勤奋、刻苦、富有团队精神，立志于科学研究。</w:t>
            </w:r>
          </w:p>
        </w:tc>
      </w:tr>
      <w:tr w:rsidR="00D32161" w14:paraId="58986F13" w14:textId="77777777">
        <w:trPr>
          <w:trHeight w:hRule="exact" w:val="858"/>
        </w:trPr>
        <w:tc>
          <w:tcPr>
            <w:tcW w:w="510" w:type="dxa"/>
            <w:vAlign w:val="center"/>
          </w:tcPr>
          <w:p w14:paraId="66500619"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42</w:t>
            </w:r>
          </w:p>
        </w:tc>
        <w:tc>
          <w:tcPr>
            <w:tcW w:w="885" w:type="dxa"/>
            <w:vAlign w:val="center"/>
          </w:tcPr>
          <w:p w14:paraId="2706D05D"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4B744D1C" w14:textId="77777777" w:rsidR="00D32161" w:rsidRDefault="00000000">
            <w:pPr>
              <w:widowControl/>
              <w:spacing w:line="0" w:lineRule="atLeast"/>
              <w:jc w:val="center"/>
              <w:rPr>
                <w:rFonts w:ascii="宋体" w:eastAsia="宋体" w:hAnsi="宋体" w:cs="宋体"/>
                <w:kern w:val="0"/>
                <w:sz w:val="18"/>
                <w:szCs w:val="18"/>
              </w:rPr>
            </w:pPr>
            <w:proofErr w:type="gramStart"/>
            <w:r>
              <w:rPr>
                <w:rFonts w:ascii="宋体" w:eastAsia="宋体" w:hAnsi="宋体" w:cs="宋体" w:hint="eastAsia"/>
                <w:kern w:val="0"/>
                <w:sz w:val="18"/>
                <w:szCs w:val="18"/>
              </w:rPr>
              <w:t>鲁显楷</w:t>
            </w:r>
            <w:proofErr w:type="gramEnd"/>
          </w:p>
          <w:p w14:paraId="47BF1665" w14:textId="77777777" w:rsidR="00D32161" w:rsidRDefault="00000000">
            <w:pPr>
              <w:widowControl/>
              <w:spacing w:line="0" w:lineRule="atLeast"/>
              <w:jc w:val="center"/>
              <w:rPr>
                <w:rFonts w:ascii="宋体" w:eastAsia="宋体" w:hAnsi="宋体" w:cs="宋体"/>
                <w:kern w:val="0"/>
                <w:sz w:val="18"/>
                <w:szCs w:val="18"/>
              </w:rPr>
            </w:pPr>
            <w:proofErr w:type="gramStart"/>
            <w:r>
              <w:rPr>
                <w:rFonts w:ascii="宋体" w:eastAsia="宋体" w:hAnsi="宋体" w:cs="宋体" w:hint="eastAsia"/>
                <w:kern w:val="0"/>
                <w:sz w:val="18"/>
                <w:szCs w:val="18"/>
              </w:rPr>
              <w:t>luxiankai@scbg.ac.cn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8CAF7C3"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生态系统生态学</w:t>
            </w:r>
          </w:p>
        </w:tc>
        <w:tc>
          <w:tcPr>
            <w:tcW w:w="3645" w:type="dxa"/>
            <w:vAlign w:val="center"/>
          </w:tcPr>
          <w:p w14:paraId="6D8FA9DC"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氮素生物地球化学和全球变化生态学</w:t>
            </w:r>
          </w:p>
        </w:tc>
        <w:tc>
          <w:tcPr>
            <w:tcW w:w="761" w:type="dxa"/>
            <w:vAlign w:val="center"/>
          </w:tcPr>
          <w:p w14:paraId="3B745BB3"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4219" w:type="dxa"/>
            <w:vAlign w:val="center"/>
          </w:tcPr>
          <w:p w14:paraId="79EEC8C0" w14:textId="77777777" w:rsidR="00D32161" w:rsidRDefault="00000000">
            <w:pPr>
              <w:pStyle w:val="4"/>
              <w:spacing w:line="0" w:lineRule="atLeast"/>
              <w:ind w:firstLine="0"/>
              <w:rPr>
                <w:rFonts w:ascii="宋体" w:hAnsi="宋体" w:cs="宋体"/>
                <w:sz w:val="18"/>
                <w:szCs w:val="18"/>
                <w:shd w:val="clear" w:color="auto" w:fill="FFFFFF"/>
              </w:rPr>
            </w:pPr>
            <w:r>
              <w:rPr>
                <w:rFonts w:ascii="宋体" w:hAnsi="宋体" w:cs="宋体" w:hint="eastAsia"/>
                <w:sz w:val="18"/>
                <w:szCs w:val="18"/>
                <w:shd w:val="clear" w:color="auto" w:fill="FFFFFF"/>
              </w:rPr>
              <w:t xml:space="preserve">符合华南植物园基本招收条件；针对研究方向，欢迎对科研有兴趣或者有交叉学科研究经验的青年科研人员应聘。 </w:t>
            </w:r>
          </w:p>
        </w:tc>
      </w:tr>
      <w:tr w:rsidR="00D32161" w14:paraId="37152BDA" w14:textId="77777777">
        <w:trPr>
          <w:trHeight w:hRule="exact" w:val="965"/>
        </w:trPr>
        <w:tc>
          <w:tcPr>
            <w:tcW w:w="510" w:type="dxa"/>
            <w:vAlign w:val="center"/>
          </w:tcPr>
          <w:p w14:paraId="6AEA1985"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43</w:t>
            </w:r>
          </w:p>
        </w:tc>
        <w:tc>
          <w:tcPr>
            <w:tcW w:w="885" w:type="dxa"/>
            <w:vAlign w:val="center"/>
          </w:tcPr>
          <w:p w14:paraId="31E1F98E"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452F885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刘占锋</w:t>
            </w:r>
          </w:p>
          <w:p w14:paraId="4B8E3D95"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liuzf@scbg.ac.cn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ADD5E03" w14:textId="77777777" w:rsidR="00D32161" w:rsidRDefault="00000000">
            <w:pPr>
              <w:spacing w:line="0" w:lineRule="atLeast"/>
              <w:rPr>
                <w:rFonts w:ascii="宋体" w:eastAsia="宋体" w:hAnsi="宋体" w:cs="宋体"/>
                <w:sz w:val="18"/>
                <w:szCs w:val="18"/>
              </w:rPr>
            </w:pPr>
            <w:r>
              <w:rPr>
                <w:rFonts w:ascii="宋体" w:eastAsia="宋体" w:hAnsi="宋体" w:cs="宋体" w:hint="eastAsia"/>
                <w:kern w:val="0"/>
                <w:sz w:val="18"/>
                <w:szCs w:val="18"/>
              </w:rPr>
              <w:t>恢复生态学/土壤生态学</w:t>
            </w:r>
          </w:p>
        </w:tc>
        <w:tc>
          <w:tcPr>
            <w:tcW w:w="3645" w:type="dxa"/>
            <w:vAlign w:val="center"/>
          </w:tcPr>
          <w:p w14:paraId="096C6D9D"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kern w:val="0"/>
                <w:sz w:val="18"/>
                <w:szCs w:val="18"/>
              </w:rPr>
              <w:t>植物-土壤-土壤生物互作/土壤食物网结构与功能维持机制/土壤</w:t>
            </w:r>
            <w:proofErr w:type="gramStart"/>
            <w:r>
              <w:rPr>
                <w:rFonts w:ascii="宋体" w:eastAsia="宋体" w:hAnsi="宋体" w:cs="宋体" w:hint="eastAsia"/>
                <w:kern w:val="0"/>
                <w:sz w:val="18"/>
                <w:szCs w:val="18"/>
              </w:rPr>
              <w:t>碳固存</w:t>
            </w:r>
            <w:proofErr w:type="gramEnd"/>
            <w:r>
              <w:rPr>
                <w:rFonts w:ascii="宋体" w:eastAsia="宋体" w:hAnsi="宋体" w:cs="宋体" w:hint="eastAsia"/>
                <w:kern w:val="0"/>
                <w:sz w:val="18"/>
                <w:szCs w:val="18"/>
              </w:rPr>
              <w:t>的生态机制 </w:t>
            </w:r>
          </w:p>
        </w:tc>
        <w:tc>
          <w:tcPr>
            <w:tcW w:w="761" w:type="dxa"/>
            <w:vAlign w:val="center"/>
          </w:tcPr>
          <w:p w14:paraId="1FB5CF5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2-3</w:t>
            </w:r>
          </w:p>
        </w:tc>
        <w:tc>
          <w:tcPr>
            <w:tcW w:w="4219" w:type="dxa"/>
            <w:vAlign w:val="center"/>
          </w:tcPr>
          <w:p w14:paraId="1CDF2182"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sz w:val="18"/>
                <w:szCs w:val="18"/>
              </w:rPr>
              <w:t>符合华南植物园相关招收条件</w:t>
            </w:r>
          </w:p>
        </w:tc>
      </w:tr>
      <w:tr w:rsidR="00D32161" w14:paraId="2F7BFBE3" w14:textId="77777777">
        <w:trPr>
          <w:trHeight w:hRule="exact" w:val="935"/>
        </w:trPr>
        <w:tc>
          <w:tcPr>
            <w:tcW w:w="510" w:type="dxa"/>
            <w:vAlign w:val="center"/>
          </w:tcPr>
          <w:p w14:paraId="424029CE"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44</w:t>
            </w:r>
          </w:p>
        </w:tc>
        <w:tc>
          <w:tcPr>
            <w:tcW w:w="885" w:type="dxa"/>
            <w:vAlign w:val="center"/>
          </w:tcPr>
          <w:p w14:paraId="329094FC"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6FB05685"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陆宏芳</w:t>
            </w:r>
          </w:p>
          <w:p w14:paraId="5AF41763"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luhf@scbg.ac.cn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6132208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系统生态学</w:t>
            </w:r>
          </w:p>
        </w:tc>
        <w:tc>
          <w:tcPr>
            <w:tcW w:w="3645" w:type="dxa"/>
            <w:vAlign w:val="center"/>
          </w:tcPr>
          <w:p w14:paraId="5B16ED00"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生态系统（服务）功能、环境影响（风险）评价</w:t>
            </w:r>
          </w:p>
        </w:tc>
        <w:tc>
          <w:tcPr>
            <w:tcW w:w="761" w:type="dxa"/>
            <w:vAlign w:val="center"/>
          </w:tcPr>
          <w:p w14:paraId="198F12E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vAlign w:val="center"/>
          </w:tcPr>
          <w:p w14:paraId="20D53C6E" w14:textId="77777777" w:rsidR="00D32161" w:rsidRDefault="00000000">
            <w:pPr>
              <w:widowControl/>
              <w:spacing w:line="0" w:lineRule="atLeast"/>
              <w:rPr>
                <w:rFonts w:ascii="宋体" w:eastAsia="宋体" w:hAnsi="宋体" w:cs="宋体"/>
                <w:sz w:val="18"/>
                <w:szCs w:val="18"/>
                <w:shd w:val="clear" w:color="auto" w:fill="FFFFFF"/>
              </w:rPr>
            </w:pPr>
            <w:r>
              <w:rPr>
                <w:rFonts w:ascii="宋体" w:eastAsia="宋体" w:hAnsi="宋体" w:cs="宋体" w:hint="eastAsia"/>
                <w:sz w:val="18"/>
                <w:szCs w:val="18"/>
                <w:shd w:val="clear" w:color="auto" w:fill="FFFFFF"/>
              </w:rPr>
              <w:t>有生态系统和景观尺度相关研究基础，乐观开朗，富有团队协作精神</w:t>
            </w:r>
          </w:p>
        </w:tc>
      </w:tr>
      <w:tr w:rsidR="00D32161" w14:paraId="4129F79B" w14:textId="77777777">
        <w:trPr>
          <w:trHeight w:hRule="exact" w:val="2549"/>
        </w:trPr>
        <w:tc>
          <w:tcPr>
            <w:tcW w:w="510" w:type="dxa"/>
            <w:vAlign w:val="center"/>
          </w:tcPr>
          <w:p w14:paraId="427B0895"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45</w:t>
            </w:r>
          </w:p>
        </w:tc>
        <w:tc>
          <w:tcPr>
            <w:tcW w:w="885" w:type="dxa"/>
            <w:vAlign w:val="center"/>
          </w:tcPr>
          <w:p w14:paraId="05052329"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3122860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武东海</w:t>
            </w:r>
          </w:p>
          <w:p w14:paraId="147BB15A" w14:textId="77777777" w:rsidR="00D32161" w:rsidRDefault="00000000">
            <w:pPr>
              <w:spacing w:line="0" w:lineRule="atLeast"/>
              <w:jc w:val="center"/>
              <w:rPr>
                <w:rFonts w:ascii="宋体" w:eastAsia="宋体" w:hAnsi="宋体" w:cs="宋体"/>
                <w:sz w:val="18"/>
                <w:szCs w:val="18"/>
              </w:rPr>
            </w:pPr>
            <w:hyperlink r:id="rId32" w:history="1">
              <w:r>
                <w:rPr>
                  <w:rStyle w:val="a9"/>
                  <w:rFonts w:ascii="宋体" w:eastAsia="宋体" w:hAnsi="宋体" w:cs="宋体" w:hint="eastAsia"/>
                  <w:color w:val="000000" w:themeColor="text1"/>
                  <w:sz w:val="18"/>
                  <w:szCs w:val="18"/>
                  <w:u w:val="none"/>
                </w:rPr>
                <w:t>donghaiwu@scbg.ac.cn</w:t>
              </w:r>
            </w:hyperlink>
            <w:r>
              <w:rPr>
                <w:rFonts w:ascii="Times New Roman" w:eastAsia="仿宋" w:hAnsi="Times New Roman" w:cs="Times New Roman"/>
                <w:color w:val="000000" w:themeColor="text1"/>
                <w:sz w:val="15"/>
                <w:szCs w:val="15"/>
              </w:rPr>
              <w:t>,kshdfdrsc@126.com</w:t>
            </w:r>
          </w:p>
        </w:tc>
        <w:tc>
          <w:tcPr>
            <w:tcW w:w="1406" w:type="dxa"/>
            <w:vAlign w:val="center"/>
          </w:tcPr>
          <w:p w14:paraId="684F8D2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生态系统生态学</w:t>
            </w:r>
          </w:p>
        </w:tc>
        <w:tc>
          <w:tcPr>
            <w:tcW w:w="3645" w:type="dxa"/>
            <w:vAlign w:val="center"/>
          </w:tcPr>
          <w:p w14:paraId="4EE6171C" w14:textId="77777777" w:rsidR="00D32161" w:rsidRDefault="00000000">
            <w:pPr>
              <w:numPr>
                <w:ilvl w:val="0"/>
                <w:numId w:val="19"/>
              </w:numPr>
              <w:spacing w:line="0" w:lineRule="atLeast"/>
              <w:rPr>
                <w:rFonts w:ascii="宋体" w:eastAsia="宋体" w:hAnsi="宋体" w:cs="宋体"/>
                <w:sz w:val="18"/>
                <w:szCs w:val="18"/>
              </w:rPr>
            </w:pPr>
            <w:r>
              <w:rPr>
                <w:rFonts w:ascii="宋体" w:eastAsia="宋体" w:hAnsi="宋体" w:cs="宋体" w:hint="eastAsia"/>
                <w:sz w:val="18"/>
                <w:szCs w:val="18"/>
              </w:rPr>
              <w:t>全球变化与植被多样性和碳循环</w:t>
            </w:r>
          </w:p>
          <w:p w14:paraId="6C116B21" w14:textId="77777777" w:rsidR="00D32161" w:rsidRDefault="00000000">
            <w:pPr>
              <w:numPr>
                <w:ilvl w:val="0"/>
                <w:numId w:val="19"/>
              </w:numPr>
              <w:spacing w:line="0" w:lineRule="atLeast"/>
              <w:rPr>
                <w:rFonts w:ascii="宋体" w:eastAsia="宋体" w:hAnsi="宋体" w:cs="宋体"/>
                <w:sz w:val="18"/>
                <w:szCs w:val="18"/>
              </w:rPr>
            </w:pPr>
            <w:r>
              <w:rPr>
                <w:rFonts w:ascii="宋体" w:eastAsia="宋体" w:hAnsi="宋体" w:cs="宋体" w:hint="eastAsia"/>
                <w:sz w:val="18"/>
                <w:szCs w:val="18"/>
              </w:rPr>
              <w:t>全球变化与土壤碳循环</w:t>
            </w:r>
          </w:p>
          <w:p w14:paraId="7347C8A5" w14:textId="77777777" w:rsidR="00D32161" w:rsidRDefault="00000000">
            <w:pPr>
              <w:numPr>
                <w:ilvl w:val="0"/>
                <w:numId w:val="19"/>
              </w:numPr>
              <w:spacing w:line="0" w:lineRule="atLeast"/>
              <w:rPr>
                <w:rFonts w:ascii="宋体" w:eastAsia="宋体" w:hAnsi="宋体" w:cs="宋体"/>
                <w:sz w:val="18"/>
                <w:szCs w:val="18"/>
              </w:rPr>
            </w:pPr>
            <w:r>
              <w:rPr>
                <w:rFonts w:ascii="宋体" w:eastAsia="宋体" w:hAnsi="宋体" w:cs="宋体" w:hint="eastAsia"/>
                <w:sz w:val="18"/>
                <w:szCs w:val="18"/>
              </w:rPr>
              <w:t>生态系统过程模型模拟</w:t>
            </w:r>
          </w:p>
        </w:tc>
        <w:tc>
          <w:tcPr>
            <w:tcW w:w="761" w:type="dxa"/>
            <w:vAlign w:val="center"/>
          </w:tcPr>
          <w:p w14:paraId="23E9654B" w14:textId="77777777" w:rsidR="00D32161" w:rsidRDefault="00000000">
            <w:pPr>
              <w:pStyle w:val="a7"/>
              <w:shd w:val="clear" w:color="auto" w:fill="FFFFFF"/>
              <w:spacing w:before="0" w:beforeAutospacing="0" w:after="0" w:afterAutospacing="0" w:line="0" w:lineRule="atLeast"/>
              <w:ind w:firstLineChars="100" w:firstLine="180"/>
              <w:jc w:val="center"/>
              <w:rPr>
                <w:kern w:val="2"/>
                <w:sz w:val="18"/>
                <w:szCs w:val="18"/>
              </w:rPr>
            </w:pPr>
            <w:r>
              <w:rPr>
                <w:rFonts w:hint="eastAsia"/>
                <w:kern w:val="2"/>
                <w:sz w:val="18"/>
                <w:szCs w:val="18"/>
              </w:rPr>
              <w:t>3</w:t>
            </w:r>
          </w:p>
        </w:tc>
        <w:tc>
          <w:tcPr>
            <w:tcW w:w="4219" w:type="dxa"/>
            <w:vAlign w:val="center"/>
          </w:tcPr>
          <w:p w14:paraId="4BDFB1C2"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1. 具有植被生态学、地理学、遥感科学背景；具有数理统计背景以及熟练的大数据（例如高光谱遥感数据和激光雷达点云数据）处理和分析能力）</w:t>
            </w:r>
          </w:p>
          <w:p w14:paraId="5FB32C34"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2. 具有土壤生态学、地理学、野外实验背景；具有数理统计背景以及熟练的大数据（例如土壤碳储量数据和CMIP6模型输出产品）处理和分析能力（例如</w:t>
            </w:r>
            <w:proofErr w:type="spellStart"/>
            <w:r>
              <w:rPr>
                <w:rFonts w:hint="eastAsia"/>
                <w:kern w:val="2"/>
                <w:sz w:val="18"/>
                <w:szCs w:val="18"/>
              </w:rPr>
              <w:t>Matlab</w:t>
            </w:r>
            <w:proofErr w:type="spellEnd"/>
            <w:r>
              <w:rPr>
                <w:rFonts w:hint="eastAsia"/>
                <w:kern w:val="2"/>
                <w:sz w:val="18"/>
                <w:szCs w:val="18"/>
              </w:rPr>
              <w:t>、R和Python等）</w:t>
            </w:r>
          </w:p>
          <w:p w14:paraId="77B3A0BA"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3. 具有生态学、地理学背景，具有较强的过程模型开发背景（例如CLM、ORCHIDEE、LPJ、ED-2等）；具有数理统计背景以及熟练的多模型数据（例如CMIP6等）处理和分析能力。）</w:t>
            </w:r>
          </w:p>
        </w:tc>
      </w:tr>
      <w:tr w:rsidR="00D32161" w14:paraId="1CE697C8" w14:textId="77777777">
        <w:trPr>
          <w:trHeight w:hRule="exact" w:val="653"/>
        </w:trPr>
        <w:tc>
          <w:tcPr>
            <w:tcW w:w="510" w:type="dxa"/>
            <w:vAlign w:val="center"/>
          </w:tcPr>
          <w:p w14:paraId="020CCED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46</w:t>
            </w:r>
          </w:p>
        </w:tc>
        <w:tc>
          <w:tcPr>
            <w:tcW w:w="885" w:type="dxa"/>
            <w:vAlign w:val="center"/>
          </w:tcPr>
          <w:p w14:paraId="406836FE" w14:textId="77777777" w:rsidR="00D32161" w:rsidRDefault="00000000">
            <w:pPr>
              <w:widowControl/>
              <w:spacing w:line="0" w:lineRule="atLeast"/>
              <w:jc w:val="center"/>
              <w:rPr>
                <w:rFonts w:asciiTheme="minorEastAsia" w:hAnsiTheme="minorEastAsia"/>
                <w:color w:val="000000"/>
                <w:sz w:val="18"/>
                <w:szCs w:val="18"/>
              </w:rPr>
            </w:pPr>
            <w:r>
              <w:rPr>
                <w:rFonts w:asciiTheme="minorEastAsia" w:hAnsiTheme="minorEastAsia" w:hint="eastAsia"/>
                <w:color w:val="000000"/>
                <w:sz w:val="18"/>
                <w:szCs w:val="18"/>
              </w:rPr>
              <w:t>生态学</w:t>
            </w:r>
          </w:p>
        </w:tc>
        <w:tc>
          <w:tcPr>
            <w:tcW w:w="2569" w:type="dxa"/>
            <w:vAlign w:val="center"/>
          </w:tcPr>
          <w:p w14:paraId="79129825" w14:textId="77777777" w:rsidR="00D32161" w:rsidRDefault="00000000">
            <w:pPr>
              <w:spacing w:line="0" w:lineRule="atLeast"/>
              <w:jc w:val="center"/>
              <w:rPr>
                <w:rFonts w:asciiTheme="minorEastAsia" w:hAnsiTheme="minorEastAsia"/>
                <w:sz w:val="18"/>
                <w:szCs w:val="18"/>
              </w:rPr>
            </w:pPr>
            <w:r>
              <w:rPr>
                <w:rFonts w:asciiTheme="minorEastAsia" w:hAnsiTheme="minorEastAsia" w:hint="eastAsia"/>
                <w:sz w:val="18"/>
                <w:szCs w:val="18"/>
              </w:rPr>
              <w:t>任海</w:t>
            </w:r>
          </w:p>
          <w:p w14:paraId="5963CD88" w14:textId="77777777" w:rsidR="00D32161" w:rsidRDefault="00000000">
            <w:pPr>
              <w:spacing w:line="0" w:lineRule="atLeast"/>
              <w:jc w:val="center"/>
              <w:rPr>
                <w:rFonts w:asciiTheme="minorEastAsia" w:hAnsiTheme="minorEastAsia"/>
                <w:sz w:val="18"/>
                <w:szCs w:val="18"/>
              </w:rPr>
            </w:pPr>
            <w:proofErr w:type="gramStart"/>
            <w:r>
              <w:rPr>
                <w:rFonts w:asciiTheme="minorEastAsia" w:hAnsiTheme="minorEastAsia" w:hint="eastAsia"/>
                <w:sz w:val="18"/>
                <w:szCs w:val="18"/>
              </w:rPr>
              <w:t>renhai</w:t>
            </w:r>
            <w:r>
              <w:rPr>
                <w:rFonts w:asciiTheme="minorEastAsia" w:hAnsiTheme="minorEastAsia"/>
                <w:sz w:val="18"/>
                <w:szCs w:val="18"/>
              </w:rPr>
              <w:t>@scbg.ac.cn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64D0D19E"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恢复生态学</w:t>
            </w:r>
          </w:p>
        </w:tc>
        <w:tc>
          <w:tcPr>
            <w:tcW w:w="3645" w:type="dxa"/>
            <w:vAlign w:val="center"/>
          </w:tcPr>
          <w:p w14:paraId="3A0673DD" w14:textId="77777777" w:rsidR="00D32161" w:rsidRDefault="00000000">
            <w:pPr>
              <w:spacing w:line="0" w:lineRule="atLeast"/>
              <w:rPr>
                <w:rFonts w:asciiTheme="minorEastAsia" w:hAnsiTheme="minorEastAsia"/>
                <w:sz w:val="18"/>
                <w:szCs w:val="18"/>
              </w:rPr>
            </w:pPr>
            <w:r>
              <w:rPr>
                <w:rFonts w:asciiTheme="minorEastAsia" w:hAnsiTheme="minorEastAsia" w:hint="eastAsia"/>
                <w:sz w:val="18"/>
                <w:szCs w:val="18"/>
              </w:rPr>
              <w:t>海岛植被恢复</w:t>
            </w:r>
          </w:p>
        </w:tc>
        <w:tc>
          <w:tcPr>
            <w:tcW w:w="761" w:type="dxa"/>
            <w:vAlign w:val="center"/>
          </w:tcPr>
          <w:p w14:paraId="2497BA7B" w14:textId="77777777" w:rsidR="00D32161" w:rsidRDefault="00000000">
            <w:pPr>
              <w:spacing w:line="0" w:lineRule="atLeas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4219" w:type="dxa"/>
            <w:vAlign w:val="center"/>
          </w:tcPr>
          <w:p w14:paraId="6BD9C850"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4F9A871A" w14:textId="77777777">
        <w:trPr>
          <w:trHeight w:hRule="exact" w:val="755"/>
        </w:trPr>
        <w:tc>
          <w:tcPr>
            <w:tcW w:w="510" w:type="dxa"/>
            <w:vAlign w:val="center"/>
          </w:tcPr>
          <w:p w14:paraId="55598ABA"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47</w:t>
            </w:r>
          </w:p>
        </w:tc>
        <w:tc>
          <w:tcPr>
            <w:tcW w:w="885" w:type="dxa"/>
            <w:vAlign w:val="center"/>
          </w:tcPr>
          <w:p w14:paraId="672BEED0" w14:textId="77777777" w:rsidR="00D32161" w:rsidRDefault="00000000">
            <w:pPr>
              <w:widowControl/>
              <w:spacing w:line="0" w:lineRule="atLeast"/>
              <w:jc w:val="center"/>
              <w:rPr>
                <w:rFonts w:ascii="宋体" w:eastAsia="宋体" w:hAnsi="宋体" w:cs="Arial"/>
                <w:color w:val="222222"/>
                <w:kern w:val="0"/>
                <w:sz w:val="18"/>
                <w:szCs w:val="18"/>
              </w:rPr>
            </w:pPr>
            <w:r>
              <w:rPr>
                <w:rFonts w:ascii="宋体" w:eastAsia="宋体" w:hAnsi="宋体" w:cs="Arial" w:hint="eastAsia"/>
                <w:color w:val="222222"/>
                <w:kern w:val="0"/>
                <w:sz w:val="18"/>
                <w:szCs w:val="18"/>
              </w:rPr>
              <w:t>生态学</w:t>
            </w:r>
          </w:p>
        </w:tc>
        <w:tc>
          <w:tcPr>
            <w:tcW w:w="2569" w:type="dxa"/>
            <w:vAlign w:val="center"/>
          </w:tcPr>
          <w:p w14:paraId="1B759B53" w14:textId="77777777" w:rsidR="00D32161" w:rsidRDefault="00000000">
            <w:pPr>
              <w:widowControl/>
              <w:spacing w:line="0" w:lineRule="atLeast"/>
              <w:jc w:val="center"/>
              <w:rPr>
                <w:rFonts w:ascii="宋体" w:eastAsia="宋体" w:hAnsi="宋体" w:cs="Arial"/>
                <w:color w:val="222222"/>
                <w:kern w:val="0"/>
                <w:sz w:val="18"/>
                <w:szCs w:val="18"/>
              </w:rPr>
            </w:pPr>
            <w:r>
              <w:rPr>
                <w:rFonts w:ascii="宋体" w:eastAsia="宋体" w:hAnsi="宋体" w:cs="Arial" w:hint="eastAsia"/>
                <w:color w:val="222222"/>
                <w:kern w:val="0"/>
                <w:sz w:val="18"/>
                <w:szCs w:val="18"/>
              </w:rPr>
              <w:t>唐旭利</w:t>
            </w:r>
          </w:p>
          <w:p w14:paraId="09D47900" w14:textId="77777777" w:rsidR="00D32161" w:rsidRDefault="00000000">
            <w:pPr>
              <w:widowControl/>
              <w:spacing w:line="0" w:lineRule="atLeast"/>
              <w:jc w:val="center"/>
              <w:rPr>
                <w:rFonts w:ascii="宋体" w:eastAsia="宋体" w:hAnsi="宋体" w:cs="Arial"/>
                <w:color w:val="222222"/>
                <w:kern w:val="0"/>
                <w:sz w:val="18"/>
                <w:szCs w:val="18"/>
              </w:rPr>
            </w:pPr>
            <w:proofErr w:type="gramStart"/>
            <w:r>
              <w:rPr>
                <w:rFonts w:ascii="宋体" w:eastAsia="宋体" w:hAnsi="宋体" w:cs="Arial" w:hint="eastAsia"/>
                <w:color w:val="222222"/>
                <w:kern w:val="0"/>
                <w:sz w:val="18"/>
                <w:szCs w:val="18"/>
              </w:rPr>
              <w:t>xltang@scbg.ac.cn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3732B12B" w14:textId="77777777" w:rsidR="00D32161" w:rsidRDefault="00000000">
            <w:pPr>
              <w:widowControl/>
              <w:spacing w:line="0" w:lineRule="atLeast"/>
              <w:jc w:val="center"/>
              <w:rPr>
                <w:rFonts w:ascii="宋体" w:eastAsia="宋体" w:hAnsi="宋体" w:cs="Arial"/>
                <w:color w:val="222222"/>
                <w:kern w:val="0"/>
                <w:sz w:val="18"/>
                <w:szCs w:val="18"/>
              </w:rPr>
            </w:pPr>
            <w:r>
              <w:rPr>
                <w:rFonts w:ascii="宋体" w:eastAsia="宋体" w:hAnsi="宋体" w:cs="Arial" w:hint="eastAsia"/>
                <w:color w:val="222222"/>
                <w:kern w:val="0"/>
                <w:sz w:val="18"/>
                <w:szCs w:val="18"/>
              </w:rPr>
              <w:t>生态学</w:t>
            </w:r>
          </w:p>
        </w:tc>
        <w:tc>
          <w:tcPr>
            <w:tcW w:w="3645" w:type="dxa"/>
            <w:vAlign w:val="center"/>
          </w:tcPr>
          <w:p w14:paraId="2EC392FE" w14:textId="77777777" w:rsidR="00D32161" w:rsidRDefault="00000000">
            <w:pPr>
              <w:widowControl/>
              <w:spacing w:line="0" w:lineRule="atLeast"/>
              <w:jc w:val="left"/>
              <w:rPr>
                <w:rFonts w:ascii="宋体" w:eastAsia="宋体" w:hAnsi="宋体" w:cs="Arial"/>
                <w:color w:val="222222"/>
                <w:kern w:val="0"/>
                <w:sz w:val="18"/>
                <w:szCs w:val="18"/>
              </w:rPr>
            </w:pPr>
            <w:r>
              <w:rPr>
                <w:rFonts w:ascii="宋体" w:eastAsia="宋体" w:hAnsi="宋体" w:cs="Arial" w:hint="eastAsia"/>
                <w:color w:val="222222"/>
                <w:kern w:val="0"/>
                <w:sz w:val="18"/>
                <w:szCs w:val="18"/>
              </w:rPr>
              <w:t>全球变化生态学、碳循环、生态系统服务功能</w:t>
            </w:r>
          </w:p>
        </w:tc>
        <w:tc>
          <w:tcPr>
            <w:tcW w:w="761" w:type="dxa"/>
            <w:vAlign w:val="center"/>
          </w:tcPr>
          <w:p w14:paraId="1FEAE1FB" w14:textId="77777777" w:rsidR="00D32161" w:rsidRDefault="00000000">
            <w:pPr>
              <w:widowControl/>
              <w:spacing w:line="0" w:lineRule="atLeast"/>
              <w:jc w:val="center"/>
              <w:rPr>
                <w:rFonts w:ascii="宋体" w:eastAsia="宋体" w:hAnsi="宋体" w:cs="Arial"/>
                <w:color w:val="222222"/>
                <w:kern w:val="0"/>
                <w:sz w:val="18"/>
                <w:szCs w:val="18"/>
              </w:rPr>
            </w:pPr>
            <w:r>
              <w:rPr>
                <w:rFonts w:ascii="宋体" w:eastAsia="宋体" w:hAnsi="宋体" w:cs="Arial" w:hint="eastAsia"/>
                <w:color w:val="222222"/>
                <w:kern w:val="0"/>
                <w:sz w:val="18"/>
                <w:szCs w:val="18"/>
              </w:rPr>
              <w:t>2</w:t>
            </w:r>
          </w:p>
        </w:tc>
        <w:tc>
          <w:tcPr>
            <w:tcW w:w="4219" w:type="dxa"/>
            <w:vAlign w:val="center"/>
          </w:tcPr>
          <w:p w14:paraId="10EC2D82" w14:textId="77777777" w:rsidR="00D32161" w:rsidRDefault="00000000">
            <w:pPr>
              <w:widowControl/>
              <w:spacing w:line="0" w:lineRule="atLeast"/>
              <w:jc w:val="left"/>
              <w:rPr>
                <w:rFonts w:ascii="宋体" w:eastAsia="宋体" w:hAnsi="宋体" w:cs="Arial"/>
                <w:color w:val="222222"/>
                <w:kern w:val="0"/>
                <w:sz w:val="18"/>
                <w:szCs w:val="18"/>
              </w:rPr>
            </w:pPr>
            <w:r>
              <w:rPr>
                <w:rFonts w:ascii="宋体" w:eastAsia="宋体" w:hAnsi="宋体" w:cs="Arial" w:hint="eastAsia"/>
                <w:color w:val="222222"/>
                <w:kern w:val="0"/>
                <w:sz w:val="18"/>
                <w:szCs w:val="18"/>
              </w:rPr>
              <w:t>有团队合作精神，有较强的数据分析能力。</w:t>
            </w:r>
          </w:p>
        </w:tc>
      </w:tr>
      <w:tr w:rsidR="00D32161" w14:paraId="5917D3EB" w14:textId="77777777">
        <w:trPr>
          <w:trHeight w:hRule="exact" w:val="1290"/>
        </w:trPr>
        <w:tc>
          <w:tcPr>
            <w:tcW w:w="510" w:type="dxa"/>
            <w:vAlign w:val="center"/>
          </w:tcPr>
          <w:p w14:paraId="763DD718"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885" w:type="dxa"/>
            <w:vAlign w:val="center"/>
          </w:tcPr>
          <w:p w14:paraId="3D71AE14"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4D300091"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王法明</w:t>
            </w:r>
          </w:p>
          <w:p w14:paraId="4592A992"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Wangfm@scbg.ac.cn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6801949"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湿地生态、环境生态、生物地球化学循环。</w:t>
            </w:r>
          </w:p>
        </w:tc>
        <w:tc>
          <w:tcPr>
            <w:tcW w:w="3645" w:type="dxa"/>
            <w:vAlign w:val="center"/>
          </w:tcPr>
          <w:p w14:paraId="1B56D7CB" w14:textId="77777777" w:rsidR="00D32161" w:rsidRDefault="00000000">
            <w:pPr>
              <w:spacing w:line="0" w:lineRule="atLeast"/>
              <w:rPr>
                <w:rFonts w:ascii="宋体" w:eastAsia="宋体" w:hAnsi="宋体" w:cs="宋体"/>
                <w:sz w:val="18"/>
                <w:szCs w:val="18"/>
              </w:rPr>
            </w:pPr>
            <w:r>
              <w:rPr>
                <w:rFonts w:ascii="宋体" w:eastAsia="宋体" w:hAnsi="宋体" w:cs="宋体" w:hint="eastAsia"/>
                <w:color w:val="000000" w:themeColor="text1"/>
                <w:sz w:val="18"/>
                <w:szCs w:val="18"/>
              </w:rPr>
              <w:t>海岸带生态系统过程与环境健康研究，包括但不限于生物地球化学循环、</w:t>
            </w:r>
            <w:proofErr w:type="gramStart"/>
            <w:r>
              <w:rPr>
                <w:rFonts w:ascii="宋体" w:eastAsia="宋体" w:hAnsi="宋体" w:cs="宋体" w:hint="eastAsia"/>
                <w:color w:val="000000" w:themeColor="text1"/>
                <w:sz w:val="18"/>
                <w:szCs w:val="18"/>
              </w:rPr>
              <w:t>双碳战略</w:t>
            </w:r>
            <w:proofErr w:type="gramEnd"/>
            <w:r>
              <w:rPr>
                <w:rFonts w:ascii="宋体" w:eastAsia="宋体" w:hAnsi="宋体" w:cs="宋体" w:hint="eastAsia"/>
                <w:color w:val="000000" w:themeColor="text1"/>
                <w:sz w:val="18"/>
                <w:szCs w:val="18"/>
              </w:rPr>
              <w:t>、3S技术及模型、污染治理及修复、重金属生物安全评估等。</w:t>
            </w:r>
          </w:p>
        </w:tc>
        <w:tc>
          <w:tcPr>
            <w:tcW w:w="761" w:type="dxa"/>
            <w:vAlign w:val="center"/>
          </w:tcPr>
          <w:p w14:paraId="6DA14B2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3-4</w:t>
            </w:r>
          </w:p>
        </w:tc>
        <w:tc>
          <w:tcPr>
            <w:tcW w:w="4219" w:type="dxa"/>
            <w:vAlign w:val="center"/>
          </w:tcPr>
          <w:p w14:paraId="5FCD1126"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r>
              <w:rPr>
                <w:rFonts w:ascii="宋体" w:eastAsia="宋体" w:hAnsi="宋体" w:cs="宋体" w:hint="eastAsia"/>
                <w:sz w:val="18"/>
                <w:szCs w:val="18"/>
                <w:shd w:val="clear" w:color="auto" w:fill="F9F6ED"/>
              </w:rPr>
              <w:br/>
            </w:r>
          </w:p>
        </w:tc>
      </w:tr>
      <w:tr w:rsidR="00D32161" w14:paraId="56A37113" w14:textId="77777777">
        <w:trPr>
          <w:trHeight w:hRule="exact" w:val="1138"/>
        </w:trPr>
        <w:tc>
          <w:tcPr>
            <w:tcW w:w="510" w:type="dxa"/>
            <w:vAlign w:val="center"/>
          </w:tcPr>
          <w:p w14:paraId="0229B48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49</w:t>
            </w:r>
          </w:p>
        </w:tc>
        <w:tc>
          <w:tcPr>
            <w:tcW w:w="885" w:type="dxa"/>
            <w:vAlign w:val="center"/>
          </w:tcPr>
          <w:p w14:paraId="14FFE7A1"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3865C8A2"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王峥峰</w:t>
            </w:r>
          </w:p>
          <w:p w14:paraId="33CEC1B9"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wzf@scbg.ac.cn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1DEAAC01"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保护生态学，植物生态学</w:t>
            </w:r>
          </w:p>
        </w:tc>
        <w:tc>
          <w:tcPr>
            <w:tcW w:w="3645" w:type="dxa"/>
            <w:vAlign w:val="center"/>
          </w:tcPr>
          <w:p w14:paraId="4ED55504"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生物多样性与物种共存，保护遗传学，生物多样性，濒危植物保护</w:t>
            </w:r>
          </w:p>
        </w:tc>
        <w:tc>
          <w:tcPr>
            <w:tcW w:w="761" w:type="dxa"/>
            <w:vAlign w:val="center"/>
          </w:tcPr>
          <w:p w14:paraId="692B4C3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1-3</w:t>
            </w:r>
          </w:p>
        </w:tc>
        <w:tc>
          <w:tcPr>
            <w:tcW w:w="4219" w:type="dxa"/>
            <w:vAlign w:val="center"/>
          </w:tcPr>
          <w:p w14:paraId="3D1720E3"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1. 具有植物学、林学或生态学研究背景；</w:t>
            </w:r>
          </w:p>
          <w:p w14:paraId="3B556E92" w14:textId="77777777" w:rsidR="00D32161" w:rsidRDefault="00000000">
            <w:pPr>
              <w:pStyle w:val="a7"/>
              <w:shd w:val="clear" w:color="auto" w:fill="FFFFFF"/>
              <w:spacing w:before="0" w:beforeAutospacing="0" w:after="0" w:afterAutospacing="0" w:line="0" w:lineRule="atLeast"/>
              <w:jc w:val="both"/>
              <w:rPr>
                <w:kern w:val="2"/>
                <w:sz w:val="18"/>
                <w:szCs w:val="18"/>
              </w:rPr>
            </w:pPr>
            <w:r>
              <w:rPr>
                <w:rFonts w:hint="eastAsia"/>
                <w:kern w:val="2"/>
                <w:sz w:val="18"/>
                <w:szCs w:val="18"/>
              </w:rPr>
              <w:t>2. 具有较好的英文写作能力、统计基础；</w:t>
            </w:r>
          </w:p>
          <w:p w14:paraId="577FA32A" w14:textId="77777777" w:rsidR="00D32161" w:rsidRDefault="00000000">
            <w:pPr>
              <w:pStyle w:val="a7"/>
              <w:shd w:val="clear" w:color="auto" w:fill="FFFFFF"/>
              <w:spacing w:before="0" w:beforeAutospacing="0" w:after="0" w:afterAutospacing="0" w:line="0" w:lineRule="atLeast"/>
              <w:jc w:val="both"/>
              <w:rPr>
                <w:sz w:val="18"/>
                <w:szCs w:val="18"/>
              </w:rPr>
            </w:pPr>
            <w:r>
              <w:rPr>
                <w:rFonts w:hint="eastAsia"/>
                <w:kern w:val="2"/>
                <w:sz w:val="18"/>
                <w:szCs w:val="18"/>
              </w:rPr>
              <w:t>3. 利用分子生态学开展环境对植物共存机制影响的相关研究。</w:t>
            </w:r>
          </w:p>
        </w:tc>
      </w:tr>
      <w:tr w:rsidR="00D32161" w14:paraId="641125F5" w14:textId="77777777">
        <w:trPr>
          <w:trHeight w:hRule="exact" w:val="725"/>
        </w:trPr>
        <w:tc>
          <w:tcPr>
            <w:tcW w:w="510" w:type="dxa"/>
            <w:vAlign w:val="center"/>
          </w:tcPr>
          <w:p w14:paraId="5735D88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50</w:t>
            </w:r>
          </w:p>
        </w:tc>
        <w:tc>
          <w:tcPr>
            <w:tcW w:w="885" w:type="dxa"/>
            <w:vAlign w:val="center"/>
          </w:tcPr>
          <w:p w14:paraId="47C122E3"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576448D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闫俊华</w:t>
            </w:r>
          </w:p>
          <w:p w14:paraId="3D4C1D6D"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jhyan@scbg.ac.cn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2C11C1F4"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生态系统生态学，生态水文学</w:t>
            </w:r>
          </w:p>
        </w:tc>
        <w:tc>
          <w:tcPr>
            <w:tcW w:w="3645" w:type="dxa"/>
            <w:vAlign w:val="center"/>
          </w:tcPr>
          <w:p w14:paraId="404A81E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森林生态系统生态学</w:t>
            </w:r>
          </w:p>
          <w:p w14:paraId="056794EE"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海岛生态水文学</w:t>
            </w:r>
          </w:p>
        </w:tc>
        <w:tc>
          <w:tcPr>
            <w:tcW w:w="761" w:type="dxa"/>
            <w:vAlign w:val="center"/>
          </w:tcPr>
          <w:p w14:paraId="71C91F89"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vAlign w:val="center"/>
          </w:tcPr>
          <w:p w14:paraId="4BCBC9F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1E7983A9" w14:textId="77777777">
        <w:trPr>
          <w:trHeight w:hRule="exact" w:val="1050"/>
        </w:trPr>
        <w:tc>
          <w:tcPr>
            <w:tcW w:w="510" w:type="dxa"/>
            <w:vAlign w:val="center"/>
          </w:tcPr>
          <w:p w14:paraId="00EA1E8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51</w:t>
            </w:r>
          </w:p>
        </w:tc>
        <w:tc>
          <w:tcPr>
            <w:tcW w:w="885" w:type="dxa"/>
            <w:vAlign w:val="center"/>
          </w:tcPr>
          <w:p w14:paraId="30A27B9C"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生态学</w:t>
            </w:r>
          </w:p>
        </w:tc>
        <w:tc>
          <w:tcPr>
            <w:tcW w:w="2569" w:type="dxa"/>
            <w:vAlign w:val="center"/>
          </w:tcPr>
          <w:p w14:paraId="646CE39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叶清</w:t>
            </w:r>
          </w:p>
          <w:p w14:paraId="40640DFB" w14:textId="77777777" w:rsidR="00D32161" w:rsidRDefault="00000000">
            <w:pPr>
              <w:spacing w:line="0" w:lineRule="atLeast"/>
              <w:jc w:val="center"/>
              <w:rPr>
                <w:rFonts w:ascii="宋体" w:eastAsia="宋体" w:hAnsi="宋体" w:cs="宋体"/>
                <w:kern w:val="0"/>
                <w:sz w:val="18"/>
                <w:szCs w:val="18"/>
              </w:rPr>
            </w:pPr>
            <w:proofErr w:type="gramStart"/>
            <w:r>
              <w:rPr>
                <w:rFonts w:ascii="宋体" w:eastAsia="宋体" w:hAnsi="宋体" w:cs="宋体" w:hint="eastAsia"/>
                <w:sz w:val="18"/>
                <w:szCs w:val="18"/>
              </w:rPr>
              <w:t>qye@scbg.ac.cn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59792A8D" w14:textId="77777777" w:rsidR="00D32161" w:rsidRDefault="00000000">
            <w:pPr>
              <w:widowControl/>
              <w:spacing w:line="0" w:lineRule="atLeast"/>
              <w:jc w:val="left"/>
              <w:rPr>
                <w:rFonts w:ascii="宋体" w:eastAsia="宋体" w:hAnsi="宋体" w:cs="宋体"/>
                <w:kern w:val="0"/>
                <w:sz w:val="18"/>
                <w:szCs w:val="18"/>
              </w:rPr>
            </w:pPr>
            <w:r>
              <w:rPr>
                <w:rFonts w:ascii="宋体" w:eastAsia="宋体" w:hAnsi="宋体" w:cs="宋体" w:hint="eastAsia"/>
                <w:kern w:val="0"/>
                <w:sz w:val="18"/>
                <w:szCs w:val="18"/>
              </w:rPr>
              <w:t>植物生理生态</w:t>
            </w:r>
          </w:p>
        </w:tc>
        <w:tc>
          <w:tcPr>
            <w:tcW w:w="3645" w:type="dxa"/>
            <w:vAlign w:val="center"/>
          </w:tcPr>
          <w:p w14:paraId="1862514C"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全球变化与植物功能性状</w:t>
            </w:r>
          </w:p>
        </w:tc>
        <w:tc>
          <w:tcPr>
            <w:tcW w:w="761" w:type="dxa"/>
            <w:vAlign w:val="center"/>
          </w:tcPr>
          <w:p w14:paraId="0ED57D92" w14:textId="77777777" w:rsidR="00D32161" w:rsidRDefault="00000000">
            <w:pPr>
              <w:widowControl/>
              <w:spacing w:line="0" w:lineRule="atLeast"/>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4219" w:type="dxa"/>
            <w:vAlign w:val="center"/>
          </w:tcPr>
          <w:p w14:paraId="2F3EFCEB" w14:textId="77777777" w:rsidR="00D32161" w:rsidRDefault="00000000">
            <w:pPr>
              <w:widowControl/>
              <w:spacing w:line="0" w:lineRule="atLeast"/>
              <w:rPr>
                <w:rFonts w:ascii="宋体" w:eastAsia="宋体" w:hAnsi="宋体" w:cs="宋体"/>
                <w:kern w:val="0"/>
                <w:sz w:val="18"/>
                <w:szCs w:val="18"/>
              </w:rPr>
            </w:pPr>
            <w:r>
              <w:rPr>
                <w:rFonts w:ascii="宋体" w:eastAsia="宋体" w:hAnsi="宋体" w:cs="宋体" w:hint="eastAsia"/>
                <w:kern w:val="0"/>
                <w:sz w:val="18"/>
                <w:szCs w:val="18"/>
              </w:rPr>
              <w:t>具有植物生理学或植物生态学研究背景，至少在相关领域发表第一作者SCI论文1篇。</w:t>
            </w:r>
          </w:p>
        </w:tc>
      </w:tr>
      <w:tr w:rsidR="00D32161" w14:paraId="23C51036" w14:textId="77777777">
        <w:trPr>
          <w:trHeight w:hRule="exact" w:val="1102"/>
        </w:trPr>
        <w:tc>
          <w:tcPr>
            <w:tcW w:w="510" w:type="dxa"/>
            <w:vAlign w:val="center"/>
          </w:tcPr>
          <w:p w14:paraId="36BCBE64"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52</w:t>
            </w:r>
          </w:p>
        </w:tc>
        <w:tc>
          <w:tcPr>
            <w:tcW w:w="885" w:type="dxa"/>
            <w:vAlign w:val="center"/>
          </w:tcPr>
          <w:p w14:paraId="01E0CD8F"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283AA883"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于慧</w:t>
            </w:r>
          </w:p>
          <w:p w14:paraId="6D5F80F5"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yuhui@scib.ac.cn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3E31FE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进化生态学</w:t>
            </w:r>
          </w:p>
        </w:tc>
        <w:tc>
          <w:tcPr>
            <w:tcW w:w="3645" w:type="dxa"/>
            <w:vAlign w:val="center"/>
          </w:tcPr>
          <w:p w14:paraId="3B4BC626"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植物资源和种群遗传学；进化生物学；植物与昆虫协同进化研究</w:t>
            </w:r>
          </w:p>
        </w:tc>
        <w:tc>
          <w:tcPr>
            <w:tcW w:w="761" w:type="dxa"/>
            <w:vAlign w:val="center"/>
          </w:tcPr>
          <w:p w14:paraId="64FD627D"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1-3</w:t>
            </w:r>
          </w:p>
        </w:tc>
        <w:tc>
          <w:tcPr>
            <w:tcW w:w="4219" w:type="dxa"/>
            <w:vAlign w:val="center"/>
          </w:tcPr>
          <w:p w14:paraId="67B84893"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具有植物学、昆虫学、遗传学等相关学科博士学位；具有基因组数据分析、生物信息学软件编写及使用、进化生态学和群落生态学中数据分析及模型构建等能力和经验者优先考虑。</w:t>
            </w:r>
          </w:p>
        </w:tc>
      </w:tr>
      <w:tr w:rsidR="00D32161" w14:paraId="4D8D2C46" w14:textId="77777777">
        <w:trPr>
          <w:trHeight w:hRule="exact" w:val="703"/>
        </w:trPr>
        <w:tc>
          <w:tcPr>
            <w:tcW w:w="510" w:type="dxa"/>
            <w:vAlign w:val="center"/>
          </w:tcPr>
          <w:p w14:paraId="5A0BB52B"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53</w:t>
            </w:r>
          </w:p>
        </w:tc>
        <w:tc>
          <w:tcPr>
            <w:tcW w:w="885" w:type="dxa"/>
            <w:vAlign w:val="center"/>
          </w:tcPr>
          <w:p w14:paraId="0E320C63"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3111FCAB"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张炜</w:t>
            </w:r>
          </w:p>
          <w:p w14:paraId="1A1709A2" w14:textId="77777777" w:rsidR="00D32161" w:rsidRDefault="00000000">
            <w:pPr>
              <w:spacing w:line="0" w:lineRule="atLeast"/>
              <w:jc w:val="center"/>
              <w:rPr>
                <w:rFonts w:ascii="宋体" w:eastAsia="宋体" w:hAnsi="宋体" w:cs="宋体"/>
                <w:sz w:val="18"/>
                <w:szCs w:val="18"/>
              </w:rPr>
            </w:pPr>
            <w:proofErr w:type="gramStart"/>
            <w:r>
              <w:rPr>
                <w:rFonts w:ascii="宋体" w:eastAsia="宋体" w:hAnsi="宋体" w:cs="宋体" w:hint="eastAsia"/>
                <w:sz w:val="18"/>
                <w:szCs w:val="18"/>
              </w:rPr>
              <w:t>zhangwei@scbg.ac.cn</w:t>
            </w:r>
            <w:r>
              <w:rPr>
                <w:rFonts w:ascii="Times New Roman" w:eastAsia="仿宋" w:hAnsi="Times New Roman" w:cs="Times New Roman"/>
                <w:color w:val="000000" w:themeColor="text1"/>
                <w:sz w:val="15"/>
                <w:szCs w:val="15"/>
              </w:rPr>
              <w:t>,kshdfdrsc@126.com</w:t>
            </w:r>
            <w:proofErr w:type="gramEnd"/>
          </w:p>
        </w:tc>
        <w:tc>
          <w:tcPr>
            <w:tcW w:w="1406" w:type="dxa"/>
            <w:vAlign w:val="center"/>
          </w:tcPr>
          <w:p w14:paraId="00D959B5"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生态学</w:t>
            </w:r>
          </w:p>
        </w:tc>
        <w:tc>
          <w:tcPr>
            <w:tcW w:w="3645" w:type="dxa"/>
            <w:vAlign w:val="center"/>
          </w:tcPr>
          <w:p w14:paraId="2D531DAB"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全球变化生态学、生物地化循环、土壤温室气体通量等</w:t>
            </w:r>
          </w:p>
        </w:tc>
        <w:tc>
          <w:tcPr>
            <w:tcW w:w="761" w:type="dxa"/>
            <w:vAlign w:val="center"/>
          </w:tcPr>
          <w:p w14:paraId="68A5E35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2-3</w:t>
            </w:r>
          </w:p>
        </w:tc>
        <w:tc>
          <w:tcPr>
            <w:tcW w:w="4219" w:type="dxa"/>
            <w:vAlign w:val="center"/>
          </w:tcPr>
          <w:p w14:paraId="3F0F6B1E" w14:textId="77777777" w:rsidR="00D32161" w:rsidRDefault="00000000">
            <w:pPr>
              <w:widowControl/>
              <w:spacing w:line="0" w:lineRule="atLeast"/>
              <w:rPr>
                <w:rFonts w:ascii="宋体" w:eastAsia="宋体" w:hAnsi="宋体" w:cs="宋体"/>
                <w:sz w:val="18"/>
                <w:szCs w:val="18"/>
              </w:rPr>
            </w:pPr>
            <w:r>
              <w:rPr>
                <w:rFonts w:ascii="宋体" w:eastAsia="宋体" w:hAnsi="宋体" w:cs="宋体" w:hint="eastAsia"/>
                <w:sz w:val="18"/>
                <w:szCs w:val="18"/>
              </w:rPr>
              <w:t>符合华南植物园相关招收条件</w:t>
            </w:r>
          </w:p>
        </w:tc>
      </w:tr>
      <w:tr w:rsidR="00D32161" w14:paraId="2591C802" w14:textId="77777777">
        <w:trPr>
          <w:trHeight w:hRule="exact" w:val="1160"/>
        </w:trPr>
        <w:tc>
          <w:tcPr>
            <w:tcW w:w="510" w:type="dxa"/>
            <w:vAlign w:val="center"/>
          </w:tcPr>
          <w:p w14:paraId="3BE8531F" w14:textId="77777777" w:rsidR="00D32161" w:rsidRDefault="00000000">
            <w:pPr>
              <w:widowControl/>
              <w:spacing w:line="0" w:lineRule="atLeast"/>
              <w:jc w:val="center"/>
              <w:rPr>
                <w:rFonts w:ascii="宋体" w:eastAsia="宋体" w:hAnsi="宋体" w:cs="宋体"/>
                <w:bCs/>
                <w:kern w:val="0"/>
                <w:sz w:val="18"/>
                <w:szCs w:val="18"/>
              </w:rPr>
            </w:pPr>
            <w:r>
              <w:rPr>
                <w:rFonts w:ascii="宋体" w:eastAsia="宋体" w:hAnsi="宋体" w:cs="宋体" w:hint="eastAsia"/>
                <w:bCs/>
                <w:kern w:val="0"/>
                <w:sz w:val="18"/>
                <w:szCs w:val="18"/>
              </w:rPr>
              <w:t>54</w:t>
            </w:r>
          </w:p>
        </w:tc>
        <w:tc>
          <w:tcPr>
            <w:tcW w:w="885" w:type="dxa"/>
            <w:vAlign w:val="center"/>
          </w:tcPr>
          <w:p w14:paraId="5AC98FFF" w14:textId="77777777" w:rsidR="00D32161" w:rsidRDefault="00000000">
            <w:pPr>
              <w:widowControl/>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2569" w:type="dxa"/>
            <w:vAlign w:val="center"/>
          </w:tcPr>
          <w:p w14:paraId="01A60B46"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郑棉海</w:t>
            </w:r>
          </w:p>
          <w:p w14:paraId="5A0B238A" w14:textId="77777777" w:rsidR="00D32161" w:rsidRDefault="00000000">
            <w:pPr>
              <w:spacing w:line="0" w:lineRule="atLeast"/>
              <w:jc w:val="center"/>
              <w:rPr>
                <w:rFonts w:ascii="宋体" w:eastAsia="宋体" w:hAnsi="宋体" w:cs="宋体"/>
                <w:sz w:val="18"/>
                <w:szCs w:val="18"/>
              </w:rPr>
            </w:pPr>
            <w:hyperlink r:id="rId33" w:history="1">
              <w:r>
                <w:rPr>
                  <w:rStyle w:val="a9"/>
                  <w:rFonts w:ascii="宋体" w:eastAsia="宋体" w:hAnsi="宋体" w:cs="宋体" w:hint="eastAsia"/>
                  <w:color w:val="000000" w:themeColor="text1"/>
                  <w:sz w:val="18"/>
                  <w:szCs w:val="18"/>
                  <w:u w:val="none"/>
                </w:rPr>
                <w:t>zhengmianhai@scbg.ac.cn</w:t>
              </w:r>
            </w:hyperlink>
            <w:r>
              <w:rPr>
                <w:rFonts w:ascii="Times New Roman" w:eastAsia="仿宋" w:hAnsi="Times New Roman" w:cs="Times New Roman"/>
                <w:color w:val="000000" w:themeColor="text1"/>
                <w:sz w:val="15"/>
                <w:szCs w:val="15"/>
              </w:rPr>
              <w:t>,kshdfdrsc@126.com</w:t>
            </w:r>
          </w:p>
        </w:tc>
        <w:tc>
          <w:tcPr>
            <w:tcW w:w="1406" w:type="dxa"/>
            <w:vAlign w:val="center"/>
          </w:tcPr>
          <w:p w14:paraId="785F5E4A"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生态学</w:t>
            </w:r>
          </w:p>
        </w:tc>
        <w:tc>
          <w:tcPr>
            <w:tcW w:w="3645" w:type="dxa"/>
            <w:vAlign w:val="center"/>
          </w:tcPr>
          <w:p w14:paraId="7DB13D88"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森林生态学、全球变化生态学、生物地球化学、生态系统碳氮循环、生态系统管理等相关研究方向</w:t>
            </w:r>
          </w:p>
        </w:tc>
        <w:tc>
          <w:tcPr>
            <w:tcW w:w="761" w:type="dxa"/>
            <w:vAlign w:val="center"/>
          </w:tcPr>
          <w:p w14:paraId="139285F7" w14:textId="77777777" w:rsidR="00D32161" w:rsidRDefault="00000000">
            <w:pPr>
              <w:spacing w:line="0" w:lineRule="atLeast"/>
              <w:jc w:val="center"/>
              <w:rPr>
                <w:rFonts w:ascii="宋体" w:eastAsia="宋体" w:hAnsi="宋体" w:cs="宋体"/>
                <w:sz w:val="18"/>
                <w:szCs w:val="18"/>
              </w:rPr>
            </w:pPr>
            <w:r>
              <w:rPr>
                <w:rFonts w:ascii="宋体" w:eastAsia="宋体" w:hAnsi="宋体" w:cs="宋体" w:hint="eastAsia"/>
                <w:sz w:val="18"/>
                <w:szCs w:val="18"/>
              </w:rPr>
              <w:t>2</w:t>
            </w:r>
          </w:p>
        </w:tc>
        <w:tc>
          <w:tcPr>
            <w:tcW w:w="4219" w:type="dxa"/>
            <w:vAlign w:val="center"/>
          </w:tcPr>
          <w:p w14:paraId="772A1C6F" w14:textId="77777777" w:rsidR="00D32161" w:rsidRDefault="00000000">
            <w:pPr>
              <w:spacing w:line="0" w:lineRule="atLeast"/>
              <w:rPr>
                <w:rFonts w:ascii="宋体" w:eastAsia="宋体" w:hAnsi="宋体" w:cs="宋体"/>
                <w:sz w:val="18"/>
                <w:szCs w:val="18"/>
              </w:rPr>
            </w:pPr>
            <w:r>
              <w:rPr>
                <w:rFonts w:ascii="宋体" w:eastAsia="宋体" w:hAnsi="宋体" w:cs="宋体" w:hint="eastAsia"/>
                <w:sz w:val="18"/>
                <w:szCs w:val="18"/>
              </w:rPr>
              <w:t>1）具备全球变化生态学和生态系统生态学相关研究基础；2）具有良好的英文读写和交流能力。</w:t>
            </w:r>
          </w:p>
        </w:tc>
      </w:tr>
    </w:tbl>
    <w:p w14:paraId="64B2CDF7" w14:textId="77777777" w:rsidR="00D32161" w:rsidRDefault="00D32161">
      <w:pPr>
        <w:widowControl/>
        <w:spacing w:line="460" w:lineRule="exact"/>
        <w:jc w:val="left"/>
        <w:rPr>
          <w:rFonts w:asciiTheme="minorEastAsia" w:hAnsiTheme="minorEastAsia"/>
          <w:sz w:val="28"/>
          <w:szCs w:val="28"/>
        </w:rPr>
      </w:pPr>
    </w:p>
    <w:p w14:paraId="3A946362"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69B57A98" w14:textId="77777777" w:rsidR="00D32161" w:rsidRDefault="00D32161">
      <w:pPr>
        <w:widowControl/>
        <w:spacing w:line="460" w:lineRule="exact"/>
        <w:jc w:val="left"/>
        <w:rPr>
          <w:rFonts w:asciiTheme="minorEastAsia" w:hAnsiTheme="minorEastAsia"/>
          <w:sz w:val="28"/>
          <w:szCs w:val="28"/>
        </w:rPr>
        <w:sectPr w:rsidR="00D32161">
          <w:pgSz w:w="16838" w:h="11906" w:orient="landscape"/>
          <w:pgMar w:top="1797" w:right="1440" w:bottom="1797" w:left="1440" w:header="851" w:footer="992" w:gutter="0"/>
          <w:cols w:space="425"/>
          <w:docGrid w:type="lines" w:linePitch="312"/>
        </w:sectPr>
      </w:pPr>
    </w:p>
    <w:p w14:paraId="722D0ACF" w14:textId="77777777" w:rsidR="00D32161" w:rsidRDefault="00000000">
      <w:pPr>
        <w:widowControl/>
        <w:spacing w:line="460" w:lineRule="exact"/>
        <w:jc w:val="center"/>
        <w:rPr>
          <w:rFonts w:ascii="黑体" w:eastAsia="黑体" w:hAnsi="黑体"/>
          <w:b/>
          <w:sz w:val="28"/>
          <w:szCs w:val="28"/>
        </w:rPr>
      </w:pPr>
      <w:r>
        <w:rPr>
          <w:rFonts w:ascii="黑体" w:eastAsia="黑体" w:hAnsi="黑体"/>
          <w:b/>
          <w:sz w:val="28"/>
          <w:szCs w:val="28"/>
        </w:rPr>
        <w:lastRenderedPageBreak/>
        <w:t>（五）研究生招生</w:t>
      </w:r>
    </w:p>
    <w:p w14:paraId="45048F20" w14:textId="77777777" w:rsidR="00D32161" w:rsidRDefault="00000000">
      <w:pPr>
        <w:widowControl/>
        <w:spacing w:line="460" w:lineRule="exact"/>
        <w:jc w:val="left"/>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b/>
          <w:sz w:val="28"/>
          <w:szCs w:val="28"/>
        </w:rPr>
        <w:t>.研究生</w:t>
      </w:r>
      <w:r>
        <w:rPr>
          <w:rFonts w:asciiTheme="minorEastAsia" w:hAnsiTheme="minorEastAsia" w:hint="eastAsia"/>
          <w:b/>
          <w:sz w:val="28"/>
          <w:szCs w:val="28"/>
        </w:rPr>
        <w:t>师资</w:t>
      </w:r>
      <w:r>
        <w:rPr>
          <w:rFonts w:asciiTheme="minorEastAsia" w:hAnsiTheme="minorEastAsia"/>
          <w:b/>
          <w:sz w:val="28"/>
          <w:szCs w:val="28"/>
        </w:rPr>
        <w:t>队伍</w:t>
      </w:r>
    </w:p>
    <w:p w14:paraId="5AF39611" w14:textId="77777777" w:rsidR="00D32161" w:rsidRDefault="00000000">
      <w:pPr>
        <w:widowControl/>
        <w:spacing w:line="460" w:lineRule="exact"/>
        <w:ind w:firstLineChars="200" w:firstLine="560"/>
        <w:jc w:val="left"/>
        <w:textAlignment w:val="baseline"/>
        <w:rPr>
          <w:rFonts w:asciiTheme="minorEastAsia" w:hAnsiTheme="minorEastAsia"/>
          <w:color w:val="000000" w:themeColor="text1"/>
          <w:kern w:val="24"/>
          <w:sz w:val="28"/>
          <w:szCs w:val="28"/>
        </w:rPr>
      </w:pPr>
      <w:r>
        <w:rPr>
          <w:rFonts w:asciiTheme="minorEastAsia" w:hAnsiTheme="minorEastAsia" w:hint="eastAsia"/>
          <w:color w:val="000000" w:themeColor="text1"/>
          <w:kern w:val="24"/>
          <w:sz w:val="28"/>
          <w:szCs w:val="28"/>
        </w:rPr>
        <w:t>全园现有研究生导师117人，其中博士生导师63人，硕士生导师54人。导师详细介绍请关华南</w:t>
      </w:r>
      <w:proofErr w:type="gramStart"/>
      <w:r>
        <w:rPr>
          <w:rFonts w:asciiTheme="minorEastAsia" w:hAnsiTheme="minorEastAsia" w:hint="eastAsia"/>
          <w:color w:val="000000" w:themeColor="text1"/>
          <w:kern w:val="24"/>
          <w:sz w:val="28"/>
          <w:szCs w:val="28"/>
        </w:rPr>
        <w:t>植物园官网</w:t>
      </w:r>
      <w:proofErr w:type="gramEnd"/>
      <w:r>
        <w:rPr>
          <w:rFonts w:asciiTheme="minorEastAsia" w:hAnsiTheme="minorEastAsia" w:hint="eastAsia"/>
          <w:color w:val="000000" w:themeColor="text1"/>
          <w:kern w:val="24"/>
          <w:sz w:val="28"/>
          <w:szCs w:val="28"/>
        </w:rPr>
        <w:t>/研究生教育/导师介绍。</w:t>
      </w:r>
    </w:p>
    <w:p w14:paraId="4DD0E30A" w14:textId="77777777" w:rsidR="00D32161" w:rsidRDefault="00000000">
      <w:pPr>
        <w:widowControl/>
        <w:spacing w:line="460" w:lineRule="exact"/>
        <w:jc w:val="left"/>
        <w:textAlignment w:val="baseline"/>
        <w:rPr>
          <w:rFonts w:asciiTheme="minorEastAsia" w:hAnsiTheme="minorEastAsia"/>
          <w:b/>
          <w:color w:val="000000" w:themeColor="text1"/>
          <w:kern w:val="24"/>
          <w:sz w:val="28"/>
          <w:szCs w:val="28"/>
        </w:rPr>
      </w:pPr>
      <w:r>
        <w:rPr>
          <w:rFonts w:asciiTheme="minorEastAsia" w:hAnsiTheme="minorEastAsia" w:hint="eastAsia"/>
          <w:b/>
          <w:color w:val="000000" w:themeColor="text1"/>
          <w:kern w:val="24"/>
          <w:sz w:val="28"/>
          <w:szCs w:val="28"/>
        </w:rPr>
        <w:t>2</w:t>
      </w:r>
      <w:r>
        <w:rPr>
          <w:rFonts w:asciiTheme="minorEastAsia" w:hAnsiTheme="minorEastAsia"/>
          <w:b/>
          <w:color w:val="000000" w:themeColor="text1"/>
          <w:kern w:val="24"/>
          <w:sz w:val="28"/>
          <w:szCs w:val="28"/>
        </w:rPr>
        <w:t>.资助体系</w:t>
      </w:r>
    </w:p>
    <w:p w14:paraId="61A2E0CE" w14:textId="77777777" w:rsidR="00D32161" w:rsidRDefault="00000000">
      <w:pPr>
        <w:widowControl/>
        <w:spacing w:line="460" w:lineRule="exact"/>
        <w:ind w:firstLineChars="200" w:firstLine="560"/>
        <w:jc w:val="left"/>
        <w:textAlignment w:val="baseline"/>
        <w:rPr>
          <w:rFonts w:asciiTheme="minorEastAsia" w:hAnsiTheme="minorEastAsia" w:cs="宋体"/>
          <w:color w:val="3366FF"/>
          <w:kern w:val="0"/>
          <w:sz w:val="28"/>
          <w:szCs w:val="28"/>
        </w:rPr>
      </w:pPr>
      <w:r>
        <w:rPr>
          <w:rFonts w:asciiTheme="minorEastAsia" w:hAnsiTheme="minorEastAsia" w:hint="eastAsia"/>
          <w:color w:val="000000" w:themeColor="text1"/>
          <w:kern w:val="24"/>
          <w:sz w:val="28"/>
          <w:szCs w:val="28"/>
        </w:rPr>
        <w:t>中国科学院大学业奖学金：硕士生</w:t>
      </w:r>
      <w:r>
        <w:rPr>
          <w:rFonts w:asciiTheme="minorEastAsia" w:hAnsiTheme="minorEastAsia"/>
          <w:color w:val="000000" w:themeColor="text1"/>
          <w:kern w:val="24"/>
          <w:sz w:val="28"/>
          <w:szCs w:val="28"/>
        </w:rPr>
        <w:t>8000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年，博士生</w:t>
      </w:r>
      <w:r>
        <w:rPr>
          <w:rFonts w:asciiTheme="minorEastAsia" w:hAnsiTheme="minorEastAsia"/>
          <w:color w:val="000000" w:themeColor="text1"/>
          <w:kern w:val="24"/>
          <w:sz w:val="28"/>
          <w:szCs w:val="28"/>
        </w:rPr>
        <w:t>13000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年，可直抵学费。</w:t>
      </w:r>
    </w:p>
    <w:p w14:paraId="40972770" w14:textId="77777777" w:rsidR="00D32161" w:rsidRDefault="00000000">
      <w:pPr>
        <w:widowControl/>
        <w:spacing w:line="460" w:lineRule="exact"/>
        <w:ind w:firstLineChars="200" w:firstLine="560"/>
        <w:jc w:val="left"/>
        <w:textAlignment w:val="baseline"/>
        <w:rPr>
          <w:rFonts w:asciiTheme="minorEastAsia" w:hAnsiTheme="minorEastAsia" w:cs="宋体"/>
          <w:kern w:val="0"/>
          <w:sz w:val="28"/>
          <w:szCs w:val="28"/>
        </w:rPr>
      </w:pPr>
      <w:r>
        <w:rPr>
          <w:rFonts w:asciiTheme="minorEastAsia" w:hAnsiTheme="minorEastAsia" w:hint="eastAsia"/>
          <w:color w:val="000000" w:themeColor="text1"/>
          <w:kern w:val="24"/>
          <w:sz w:val="28"/>
          <w:szCs w:val="28"/>
        </w:rPr>
        <w:t>国家助学金：硕士生</w:t>
      </w:r>
      <w:r>
        <w:rPr>
          <w:rFonts w:asciiTheme="minorEastAsia" w:hAnsiTheme="minorEastAsia"/>
          <w:color w:val="000000" w:themeColor="text1"/>
          <w:kern w:val="24"/>
          <w:sz w:val="28"/>
          <w:szCs w:val="28"/>
        </w:rPr>
        <w:t>6000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年，博士生</w:t>
      </w:r>
      <w:r>
        <w:rPr>
          <w:rFonts w:asciiTheme="minorEastAsia" w:hAnsiTheme="minorEastAsia"/>
          <w:color w:val="000000" w:themeColor="text1"/>
          <w:kern w:val="24"/>
          <w:sz w:val="28"/>
          <w:szCs w:val="28"/>
        </w:rPr>
        <w:t>15000</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年。</w:t>
      </w:r>
    </w:p>
    <w:p w14:paraId="01D0BD0C" w14:textId="77777777" w:rsidR="00D32161" w:rsidRDefault="00000000">
      <w:pPr>
        <w:widowControl/>
        <w:spacing w:line="460" w:lineRule="exact"/>
        <w:jc w:val="left"/>
        <w:textAlignment w:val="baseline"/>
        <w:rPr>
          <w:rFonts w:asciiTheme="minorEastAsia" w:hAnsiTheme="minorEastAsia" w:cs="宋体"/>
          <w:kern w:val="0"/>
          <w:sz w:val="28"/>
          <w:szCs w:val="28"/>
        </w:rPr>
      </w:pPr>
      <w:r>
        <w:rPr>
          <w:rFonts w:asciiTheme="minorEastAsia" w:hAnsiTheme="minorEastAsia"/>
          <w:color w:val="000000" w:themeColor="text1"/>
          <w:kern w:val="24"/>
          <w:sz w:val="28"/>
          <w:szCs w:val="28"/>
        </w:rPr>
        <w:t>“助研/</w:t>
      </w:r>
      <w:r>
        <w:rPr>
          <w:rFonts w:asciiTheme="minorEastAsia" w:hAnsiTheme="minorEastAsia" w:hint="eastAsia"/>
          <w:color w:val="000000" w:themeColor="text1"/>
          <w:kern w:val="24"/>
          <w:sz w:val="28"/>
          <w:szCs w:val="28"/>
        </w:rPr>
        <w:t>助教</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助管”岗位津贴：硕士生</w:t>
      </w:r>
      <w:r>
        <w:rPr>
          <w:rFonts w:asciiTheme="minorEastAsia" w:hAnsiTheme="minorEastAsia"/>
          <w:color w:val="000000" w:themeColor="text1"/>
          <w:kern w:val="24"/>
          <w:sz w:val="28"/>
          <w:szCs w:val="28"/>
        </w:rPr>
        <w:t>&gt;1313</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月，博士生</w:t>
      </w:r>
      <w:r>
        <w:rPr>
          <w:rFonts w:asciiTheme="minorEastAsia" w:hAnsiTheme="minorEastAsia"/>
          <w:color w:val="000000" w:themeColor="text1"/>
          <w:kern w:val="24"/>
          <w:sz w:val="28"/>
          <w:szCs w:val="28"/>
        </w:rPr>
        <w:t>&gt;2713</w:t>
      </w:r>
      <w:r>
        <w:rPr>
          <w:rFonts w:asciiTheme="minorEastAsia" w:hAnsiTheme="minorEastAsia" w:hint="eastAsia"/>
          <w:color w:val="000000" w:themeColor="text1"/>
          <w:kern w:val="24"/>
          <w:sz w:val="28"/>
          <w:szCs w:val="28"/>
        </w:rPr>
        <w:t>元</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月。</w:t>
      </w:r>
    </w:p>
    <w:p w14:paraId="3FF1222B" w14:textId="77777777" w:rsidR="00D32161" w:rsidRDefault="00000000">
      <w:pPr>
        <w:widowControl/>
        <w:spacing w:line="460" w:lineRule="exact"/>
        <w:ind w:firstLineChars="200" w:firstLine="560"/>
        <w:jc w:val="left"/>
        <w:textAlignment w:val="baseline"/>
        <w:rPr>
          <w:rFonts w:asciiTheme="minorEastAsia" w:hAnsiTheme="minorEastAsia" w:cs="宋体"/>
          <w:kern w:val="0"/>
          <w:sz w:val="28"/>
          <w:szCs w:val="28"/>
        </w:rPr>
      </w:pPr>
      <w:proofErr w:type="gramStart"/>
      <w:r>
        <w:rPr>
          <w:rFonts w:asciiTheme="minorEastAsia" w:hAnsiTheme="minorEastAsia" w:hint="eastAsia"/>
          <w:color w:val="000000" w:themeColor="text1"/>
          <w:kern w:val="24"/>
          <w:sz w:val="28"/>
          <w:szCs w:val="28"/>
        </w:rPr>
        <w:t>以上奖</w:t>
      </w:r>
      <w:proofErr w:type="gramEnd"/>
      <w:r>
        <w:rPr>
          <w:rFonts w:asciiTheme="minorEastAsia" w:hAnsiTheme="minorEastAsia" w:hint="eastAsia"/>
          <w:color w:val="000000" w:themeColor="text1"/>
          <w:kern w:val="24"/>
          <w:sz w:val="28"/>
          <w:szCs w:val="28"/>
        </w:rPr>
        <w:t>助学金</w:t>
      </w:r>
      <w:r>
        <w:rPr>
          <w:rFonts w:asciiTheme="minorEastAsia" w:hAnsiTheme="minorEastAsia"/>
          <w:color w:val="000000" w:themeColor="text1"/>
          <w:kern w:val="24"/>
          <w:sz w:val="28"/>
          <w:szCs w:val="28"/>
        </w:rPr>
        <w:t>100%</w:t>
      </w:r>
      <w:r>
        <w:rPr>
          <w:rFonts w:asciiTheme="minorEastAsia" w:hAnsiTheme="minorEastAsia" w:hint="eastAsia"/>
          <w:color w:val="000000" w:themeColor="text1"/>
          <w:kern w:val="24"/>
          <w:sz w:val="28"/>
          <w:szCs w:val="28"/>
        </w:rPr>
        <w:t>全覆盖。</w:t>
      </w:r>
    </w:p>
    <w:p w14:paraId="20B896EE" w14:textId="77777777" w:rsidR="00D32161" w:rsidRDefault="00000000">
      <w:pPr>
        <w:widowControl/>
        <w:spacing w:line="460" w:lineRule="exact"/>
        <w:ind w:firstLineChars="200" w:firstLine="560"/>
        <w:jc w:val="left"/>
        <w:textAlignment w:val="baseline"/>
        <w:rPr>
          <w:rFonts w:asciiTheme="minorEastAsia" w:hAnsiTheme="minorEastAsia" w:cs="宋体"/>
          <w:kern w:val="0"/>
          <w:sz w:val="28"/>
          <w:szCs w:val="28"/>
        </w:rPr>
      </w:pPr>
      <w:r>
        <w:rPr>
          <w:rFonts w:asciiTheme="minorEastAsia" w:hAnsiTheme="minorEastAsia" w:hint="eastAsia"/>
          <w:color w:val="000000" w:themeColor="text1"/>
          <w:kern w:val="24"/>
          <w:sz w:val="28"/>
          <w:szCs w:val="28"/>
        </w:rPr>
        <w:t>优秀学生还可申请各层面的奖学金，如：国家奖学金、中国科学院各类奖学金（如院长奖学金、朱李月华奖学金、地奥奖学金等）、园奖学金（如丰华奖学奖，普邦园林奖学金）等。</w:t>
      </w:r>
    </w:p>
    <w:p w14:paraId="6482E1A1" w14:textId="77777777" w:rsidR="00D32161" w:rsidRDefault="00000000">
      <w:pPr>
        <w:widowControl/>
        <w:spacing w:line="460" w:lineRule="exact"/>
        <w:ind w:firstLineChars="200" w:firstLine="560"/>
        <w:jc w:val="left"/>
        <w:textAlignment w:val="baseline"/>
        <w:rPr>
          <w:rFonts w:asciiTheme="minorEastAsia" w:hAnsiTheme="minorEastAsia" w:cs="宋体"/>
          <w:kern w:val="0"/>
          <w:sz w:val="28"/>
          <w:szCs w:val="28"/>
        </w:rPr>
      </w:pPr>
      <w:r>
        <w:rPr>
          <w:rFonts w:asciiTheme="minorEastAsia" w:hAnsiTheme="minorEastAsia" w:hint="eastAsia"/>
          <w:color w:val="000000" w:themeColor="text1"/>
          <w:kern w:val="24"/>
          <w:sz w:val="28"/>
          <w:szCs w:val="28"/>
        </w:rPr>
        <w:t>可申报“国家留学基金委”和“广州</w:t>
      </w:r>
      <w:proofErr w:type="gramStart"/>
      <w:r>
        <w:rPr>
          <w:rFonts w:asciiTheme="minorEastAsia" w:hAnsiTheme="minorEastAsia" w:hint="eastAsia"/>
          <w:color w:val="000000" w:themeColor="text1"/>
          <w:kern w:val="24"/>
          <w:sz w:val="28"/>
          <w:szCs w:val="28"/>
        </w:rPr>
        <w:t>菁</w:t>
      </w:r>
      <w:proofErr w:type="gramEnd"/>
      <w:r>
        <w:rPr>
          <w:rFonts w:asciiTheme="minorEastAsia" w:hAnsiTheme="minorEastAsia" w:hint="eastAsia"/>
          <w:color w:val="000000" w:themeColor="text1"/>
          <w:kern w:val="24"/>
          <w:sz w:val="28"/>
          <w:szCs w:val="28"/>
        </w:rPr>
        <w:t>英计划”资助出国培养项目，导师资助的境外科学考察、短期交流，国际会议等活动。</w:t>
      </w:r>
    </w:p>
    <w:p w14:paraId="0C16CE09" w14:textId="77777777" w:rsidR="00D32161" w:rsidRDefault="00000000">
      <w:pPr>
        <w:widowControl/>
        <w:numPr>
          <w:ilvl w:val="0"/>
          <w:numId w:val="19"/>
        </w:numPr>
        <w:spacing w:line="460" w:lineRule="exact"/>
        <w:jc w:val="left"/>
        <w:textAlignment w:val="baseline"/>
        <w:rPr>
          <w:rFonts w:asciiTheme="minorEastAsia" w:hAnsiTheme="minorEastAsia"/>
          <w:color w:val="000000" w:themeColor="text1"/>
          <w:kern w:val="24"/>
          <w:sz w:val="28"/>
          <w:szCs w:val="28"/>
        </w:rPr>
      </w:pPr>
      <w:r>
        <w:rPr>
          <w:rFonts w:asciiTheme="minorEastAsia" w:hAnsiTheme="minorEastAsia"/>
          <w:b/>
          <w:color w:val="000000" w:themeColor="text1"/>
          <w:kern w:val="24"/>
          <w:sz w:val="28"/>
          <w:szCs w:val="28"/>
        </w:rPr>
        <w:t>招生目录</w:t>
      </w:r>
      <w:r>
        <w:rPr>
          <w:rFonts w:asciiTheme="minorEastAsia" w:hAnsiTheme="minorEastAsia"/>
          <w:color w:val="000000" w:themeColor="text1"/>
          <w:kern w:val="24"/>
          <w:sz w:val="28"/>
          <w:szCs w:val="28"/>
        </w:rPr>
        <w:t>（</w:t>
      </w:r>
      <w:r>
        <w:rPr>
          <w:rFonts w:asciiTheme="minorEastAsia" w:hAnsiTheme="minorEastAsia" w:hint="eastAsia"/>
          <w:color w:val="000000" w:themeColor="text1"/>
          <w:kern w:val="24"/>
          <w:sz w:val="28"/>
          <w:szCs w:val="28"/>
        </w:rPr>
        <w:t>2</w:t>
      </w:r>
      <w:r>
        <w:rPr>
          <w:rFonts w:asciiTheme="minorEastAsia" w:hAnsiTheme="minorEastAsia"/>
          <w:color w:val="000000" w:themeColor="text1"/>
          <w:kern w:val="24"/>
          <w:sz w:val="28"/>
          <w:szCs w:val="28"/>
        </w:rPr>
        <w:t>024年，心网站当年度最新公告为准）</w:t>
      </w:r>
    </w:p>
    <w:p w14:paraId="61EADC00" w14:textId="77777777" w:rsidR="00D32161" w:rsidRDefault="00D32161">
      <w:pPr>
        <w:widowControl/>
        <w:spacing w:line="460" w:lineRule="exact"/>
        <w:jc w:val="left"/>
        <w:textAlignment w:val="baseline"/>
        <w:rPr>
          <w:rFonts w:asciiTheme="minorEastAsia" w:hAnsiTheme="minorEastAsia"/>
          <w:color w:val="000000" w:themeColor="text1"/>
          <w:kern w:val="24"/>
          <w:sz w:val="28"/>
          <w:szCs w:val="28"/>
        </w:rPr>
      </w:pPr>
    </w:p>
    <w:p w14:paraId="0A06D6B4" w14:textId="77777777" w:rsidR="00D32161" w:rsidRDefault="00000000">
      <w:pPr>
        <w:widowControl/>
        <w:spacing w:line="460" w:lineRule="exact"/>
        <w:jc w:val="center"/>
        <w:textAlignment w:val="baseline"/>
        <w:rPr>
          <w:rFonts w:asciiTheme="minorEastAsia" w:hAnsiTheme="minorEastAsia"/>
          <w:b/>
          <w:sz w:val="28"/>
          <w:szCs w:val="28"/>
        </w:rPr>
      </w:pPr>
      <w:r>
        <w:rPr>
          <w:rFonts w:asciiTheme="minorEastAsia" w:hAnsiTheme="minorEastAsia"/>
          <w:b/>
          <w:sz w:val="28"/>
          <w:szCs w:val="28"/>
        </w:rPr>
        <w:t>硕士研究生招生目录</w:t>
      </w:r>
    </w:p>
    <w:tbl>
      <w:tblPr>
        <w:tblStyle w:val="a8"/>
        <w:tblW w:w="9781" w:type="dxa"/>
        <w:tblInd w:w="-714" w:type="dxa"/>
        <w:tblLook w:val="04A0" w:firstRow="1" w:lastRow="0" w:firstColumn="1" w:lastColumn="0" w:noHBand="0" w:noVBand="1"/>
      </w:tblPr>
      <w:tblGrid>
        <w:gridCol w:w="4253"/>
        <w:gridCol w:w="851"/>
        <w:gridCol w:w="4677"/>
      </w:tblGrid>
      <w:tr w:rsidR="00D32161" w14:paraId="4FF0AEDE" w14:textId="77777777">
        <w:tc>
          <w:tcPr>
            <w:tcW w:w="4253" w:type="dxa"/>
            <w:shd w:val="clear" w:color="auto" w:fill="DEEBF6" w:themeFill="accent1" w:themeFillTint="32"/>
          </w:tcPr>
          <w:p w14:paraId="43675DAE" w14:textId="77777777" w:rsidR="00D32161" w:rsidRDefault="00000000">
            <w:pPr>
              <w:widowControl/>
              <w:spacing w:line="0" w:lineRule="atLeast"/>
              <w:ind w:left="547" w:hanging="547"/>
              <w:jc w:val="center"/>
              <w:textAlignment w:val="baseline"/>
              <w:rPr>
                <w:rFonts w:ascii="Arial" w:hAnsi="Arial" w:cs="Arial"/>
                <w:kern w:val="0"/>
                <w:sz w:val="28"/>
                <w:szCs w:val="28"/>
              </w:rPr>
            </w:pPr>
            <w:r>
              <w:rPr>
                <w:rFonts w:ascii="宋体" w:hAnsi="宋体" w:hint="eastAsia"/>
                <w:b/>
                <w:bCs/>
                <w:color w:val="000000"/>
                <w:kern w:val="24"/>
                <w:sz w:val="28"/>
                <w:szCs w:val="28"/>
              </w:rPr>
              <w:t>学科、专业名称(代码)</w:t>
            </w:r>
          </w:p>
          <w:p w14:paraId="6F81AF14" w14:textId="77777777" w:rsidR="00D32161" w:rsidRDefault="00000000">
            <w:pPr>
              <w:widowControl/>
              <w:spacing w:line="0" w:lineRule="atLeast"/>
              <w:jc w:val="center"/>
              <w:textAlignment w:val="baseline"/>
              <w:rPr>
                <w:rFonts w:asciiTheme="minorEastAsia" w:hAnsiTheme="minorEastAsia"/>
                <w:kern w:val="0"/>
                <w:sz w:val="28"/>
                <w:szCs w:val="28"/>
              </w:rPr>
            </w:pPr>
            <w:proofErr w:type="gramStart"/>
            <w:r>
              <w:rPr>
                <w:rFonts w:ascii="宋体" w:hAnsi="宋体" w:hint="eastAsia"/>
                <w:b/>
                <w:bCs/>
                <w:color w:val="000000"/>
                <w:kern w:val="24"/>
                <w:sz w:val="28"/>
                <w:szCs w:val="28"/>
              </w:rPr>
              <w:t>研</w:t>
            </w:r>
            <w:proofErr w:type="gramEnd"/>
            <w:r>
              <w:rPr>
                <w:rFonts w:ascii="宋体" w:hAnsi="宋体" w:hint="eastAsia"/>
                <w:b/>
                <w:bCs/>
                <w:color w:val="000000"/>
                <w:kern w:val="24"/>
                <w:sz w:val="28"/>
                <w:szCs w:val="28"/>
              </w:rPr>
              <w:t xml:space="preserve"> 究 方 向</w:t>
            </w:r>
          </w:p>
        </w:tc>
        <w:tc>
          <w:tcPr>
            <w:tcW w:w="851" w:type="dxa"/>
            <w:shd w:val="clear" w:color="auto" w:fill="DEEBF6" w:themeFill="accent1" w:themeFillTint="32"/>
          </w:tcPr>
          <w:p w14:paraId="5D268E6C" w14:textId="77777777" w:rsidR="00D32161" w:rsidRDefault="00000000">
            <w:pPr>
              <w:widowControl/>
              <w:spacing w:line="0" w:lineRule="atLeast"/>
              <w:jc w:val="center"/>
              <w:textAlignment w:val="baseline"/>
              <w:rPr>
                <w:rFonts w:asciiTheme="minorEastAsia" w:hAnsiTheme="minorEastAsia"/>
                <w:kern w:val="0"/>
                <w:sz w:val="28"/>
                <w:szCs w:val="28"/>
              </w:rPr>
            </w:pPr>
            <w:r>
              <w:rPr>
                <w:rFonts w:asciiTheme="minorEastAsia" w:hAnsiTheme="minorEastAsia"/>
                <w:kern w:val="0"/>
                <w:sz w:val="28"/>
                <w:szCs w:val="28"/>
              </w:rPr>
              <w:t>计划招生</w:t>
            </w:r>
          </w:p>
        </w:tc>
        <w:tc>
          <w:tcPr>
            <w:tcW w:w="4677" w:type="dxa"/>
            <w:shd w:val="clear" w:color="auto" w:fill="DEEBF6" w:themeFill="accent1" w:themeFillTint="32"/>
          </w:tcPr>
          <w:p w14:paraId="2B329E53" w14:textId="77777777" w:rsidR="00D32161" w:rsidRDefault="00000000">
            <w:pPr>
              <w:widowControl/>
              <w:spacing w:line="0" w:lineRule="atLeast"/>
              <w:jc w:val="center"/>
              <w:textAlignment w:val="baseline"/>
              <w:rPr>
                <w:rFonts w:asciiTheme="minorEastAsia" w:hAnsiTheme="minorEastAsia"/>
                <w:kern w:val="0"/>
                <w:sz w:val="28"/>
                <w:szCs w:val="28"/>
              </w:rPr>
            </w:pPr>
            <w:r>
              <w:rPr>
                <w:rFonts w:asciiTheme="minorEastAsia" w:hAnsiTheme="minorEastAsia"/>
                <w:kern w:val="0"/>
                <w:sz w:val="28"/>
                <w:szCs w:val="28"/>
              </w:rPr>
              <w:t>考试</w:t>
            </w:r>
            <w:r>
              <w:rPr>
                <w:rFonts w:asciiTheme="minorEastAsia" w:hAnsiTheme="minorEastAsia" w:hint="eastAsia"/>
                <w:kern w:val="0"/>
                <w:sz w:val="28"/>
                <w:szCs w:val="28"/>
              </w:rPr>
              <w:t>科目</w:t>
            </w:r>
          </w:p>
        </w:tc>
      </w:tr>
      <w:tr w:rsidR="00D32161" w14:paraId="3E54FB70" w14:textId="77777777">
        <w:tc>
          <w:tcPr>
            <w:tcW w:w="4253" w:type="dxa"/>
          </w:tcPr>
          <w:p w14:paraId="5F7156E2" w14:textId="77777777" w:rsidR="00D32161" w:rsidRDefault="00000000">
            <w:pPr>
              <w:widowControl/>
              <w:spacing w:line="0" w:lineRule="atLeast"/>
              <w:ind w:left="547" w:hanging="302"/>
              <w:jc w:val="left"/>
              <w:textAlignment w:val="baseline"/>
              <w:rPr>
                <w:rFonts w:ascii="Arial" w:hAnsi="Arial" w:cs="Arial"/>
                <w:kern w:val="0"/>
                <w:sz w:val="28"/>
                <w:szCs w:val="28"/>
              </w:rPr>
            </w:pPr>
            <w:r>
              <w:rPr>
                <w:rFonts w:ascii="宋体" w:hAnsi="宋体" w:hint="eastAsia"/>
                <w:b/>
                <w:bCs/>
                <w:color w:val="000000"/>
                <w:kern w:val="24"/>
                <w:sz w:val="28"/>
                <w:szCs w:val="28"/>
              </w:rPr>
              <w:t>071001 植物学</w:t>
            </w:r>
          </w:p>
          <w:p w14:paraId="1A1F0CF2" w14:textId="77777777" w:rsidR="00D32161" w:rsidRDefault="00000000">
            <w:pPr>
              <w:widowControl/>
              <w:kinsoku w:val="0"/>
              <w:overflowPunct w:val="0"/>
              <w:spacing w:line="0" w:lineRule="atLeast"/>
              <w:ind w:left="547" w:hanging="302"/>
              <w:jc w:val="left"/>
              <w:textAlignment w:val="baseline"/>
              <w:rPr>
                <w:rFonts w:ascii="宋体" w:hAnsi="宋体"/>
                <w:color w:val="000000" w:themeColor="text1"/>
                <w:kern w:val="24"/>
                <w:sz w:val="28"/>
                <w:szCs w:val="28"/>
              </w:rPr>
            </w:pPr>
            <w:r>
              <w:rPr>
                <w:rFonts w:ascii="宋体" w:hAnsi="宋体" w:hint="eastAsia"/>
                <w:color w:val="000000" w:themeColor="text1"/>
                <w:kern w:val="24"/>
                <w:sz w:val="28"/>
                <w:szCs w:val="28"/>
              </w:rPr>
              <w:t>01.植物分类学</w:t>
            </w:r>
          </w:p>
          <w:p w14:paraId="34406885"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hint="eastAsia"/>
                <w:color w:val="000000" w:themeColor="text1"/>
                <w:kern w:val="24"/>
                <w:sz w:val="28"/>
                <w:szCs w:val="28"/>
              </w:rPr>
              <w:t>02.系统与进化植物学</w:t>
            </w:r>
          </w:p>
          <w:p w14:paraId="25F69088" w14:textId="77777777" w:rsidR="00D32161" w:rsidRDefault="00D32161">
            <w:pPr>
              <w:widowControl/>
              <w:kinsoku w:val="0"/>
              <w:overflowPunct w:val="0"/>
              <w:spacing w:line="0" w:lineRule="atLeast"/>
              <w:ind w:left="547" w:hanging="302"/>
              <w:jc w:val="left"/>
              <w:textAlignment w:val="baseline"/>
              <w:rPr>
                <w:rFonts w:ascii="宋体" w:hAnsi="宋体" w:cs="Arial"/>
                <w:b/>
                <w:bCs/>
                <w:color w:val="000000"/>
                <w:kern w:val="24"/>
                <w:sz w:val="28"/>
                <w:szCs w:val="28"/>
              </w:rPr>
            </w:pPr>
          </w:p>
          <w:p w14:paraId="7F137F8E"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b/>
                <w:bCs/>
                <w:color w:val="000000"/>
                <w:kern w:val="24"/>
                <w:sz w:val="28"/>
                <w:szCs w:val="28"/>
              </w:rPr>
              <w:t>071007 遗传学</w:t>
            </w:r>
          </w:p>
          <w:p w14:paraId="2A1155BC"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01.植物遗传育种学</w:t>
            </w:r>
          </w:p>
          <w:p w14:paraId="7612DD8B" w14:textId="77777777" w:rsidR="00D32161" w:rsidRDefault="00000000">
            <w:pPr>
              <w:widowControl/>
              <w:kinsoku w:val="0"/>
              <w:overflowPunct w:val="0"/>
              <w:spacing w:line="0" w:lineRule="atLeast"/>
              <w:ind w:left="547" w:hanging="302"/>
              <w:jc w:val="left"/>
              <w:textAlignment w:val="baseline"/>
              <w:rPr>
                <w:rFonts w:ascii="宋体" w:hAnsi="宋体" w:cs="Arial"/>
                <w:color w:val="000000"/>
                <w:kern w:val="24"/>
                <w:sz w:val="28"/>
                <w:szCs w:val="28"/>
              </w:rPr>
            </w:pPr>
            <w:r>
              <w:rPr>
                <w:rFonts w:ascii="宋体" w:hAnsi="宋体" w:cs="Arial" w:hint="eastAsia"/>
                <w:color w:val="000000"/>
                <w:kern w:val="24"/>
                <w:sz w:val="28"/>
                <w:szCs w:val="28"/>
              </w:rPr>
              <w:t>02.植物分子遗传学</w:t>
            </w:r>
          </w:p>
          <w:p w14:paraId="4CCA0BF1" w14:textId="77777777" w:rsidR="00D32161" w:rsidRDefault="00D32161">
            <w:pPr>
              <w:widowControl/>
              <w:kinsoku w:val="0"/>
              <w:overflowPunct w:val="0"/>
              <w:spacing w:line="0" w:lineRule="atLeast"/>
              <w:ind w:left="547" w:hanging="302"/>
              <w:jc w:val="left"/>
              <w:textAlignment w:val="baseline"/>
              <w:rPr>
                <w:rFonts w:ascii="Arial" w:hAnsi="Arial" w:cs="Arial"/>
                <w:kern w:val="0"/>
                <w:sz w:val="28"/>
                <w:szCs w:val="28"/>
              </w:rPr>
            </w:pPr>
          </w:p>
          <w:p w14:paraId="7E38EC7F"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b/>
                <w:bCs/>
                <w:color w:val="000000"/>
                <w:kern w:val="24"/>
                <w:sz w:val="28"/>
                <w:szCs w:val="28"/>
              </w:rPr>
              <w:t>071010 生物化学与分子生物学</w:t>
            </w:r>
          </w:p>
          <w:p w14:paraId="68D5BD12"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01.植物化学</w:t>
            </w:r>
          </w:p>
          <w:p w14:paraId="6AC33BF8"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02.植物分子学</w:t>
            </w:r>
          </w:p>
          <w:p w14:paraId="5EE09087" w14:textId="77777777" w:rsidR="00D32161" w:rsidRDefault="00000000">
            <w:pPr>
              <w:widowControl/>
              <w:kinsoku w:val="0"/>
              <w:overflowPunct w:val="0"/>
              <w:spacing w:line="0" w:lineRule="atLeast"/>
              <w:ind w:left="547" w:hanging="302"/>
              <w:jc w:val="left"/>
              <w:textAlignment w:val="baseline"/>
              <w:rPr>
                <w:rFonts w:ascii="Arial" w:hAnsi="Arial" w:cs="Arial"/>
                <w:kern w:val="0"/>
                <w:sz w:val="28"/>
                <w:szCs w:val="28"/>
              </w:rPr>
            </w:pPr>
            <w:r>
              <w:rPr>
                <w:rFonts w:ascii="宋体" w:hAnsi="宋体" w:cs="Arial" w:hint="eastAsia"/>
                <w:color w:val="000000" w:themeColor="text1"/>
                <w:kern w:val="24"/>
                <w:sz w:val="28"/>
                <w:szCs w:val="28"/>
              </w:rPr>
              <w:lastRenderedPageBreak/>
              <w:t>03.植物生理学</w:t>
            </w:r>
          </w:p>
          <w:p w14:paraId="68157969" w14:textId="77777777" w:rsidR="00D32161" w:rsidRDefault="00000000">
            <w:pPr>
              <w:widowControl/>
              <w:spacing w:line="460" w:lineRule="exact"/>
              <w:ind w:firstLineChars="100" w:firstLine="280"/>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04.植物次生代谢</w:t>
            </w:r>
          </w:p>
          <w:p w14:paraId="1ADFA057" w14:textId="77777777" w:rsidR="00D32161" w:rsidRDefault="00D32161">
            <w:pPr>
              <w:widowControl/>
              <w:kinsoku w:val="0"/>
              <w:overflowPunct w:val="0"/>
              <w:spacing w:line="0" w:lineRule="atLeast"/>
              <w:ind w:left="547" w:hanging="302"/>
              <w:jc w:val="left"/>
              <w:textAlignment w:val="baseline"/>
              <w:rPr>
                <w:rFonts w:asciiTheme="minorEastAsia" w:hAnsiTheme="minorEastAsia"/>
                <w:b/>
                <w:bCs/>
                <w:kern w:val="0"/>
                <w:sz w:val="24"/>
                <w:szCs w:val="24"/>
              </w:rPr>
            </w:pPr>
          </w:p>
          <w:p w14:paraId="1016F25D" w14:textId="77777777" w:rsidR="00D32161" w:rsidRDefault="00D32161">
            <w:pPr>
              <w:widowControl/>
              <w:kinsoku w:val="0"/>
              <w:overflowPunct w:val="0"/>
              <w:spacing w:line="0" w:lineRule="atLeast"/>
              <w:ind w:left="547" w:hanging="302"/>
              <w:jc w:val="left"/>
              <w:textAlignment w:val="baseline"/>
              <w:rPr>
                <w:rFonts w:asciiTheme="minorEastAsia" w:hAnsiTheme="minorEastAsia"/>
                <w:b/>
                <w:bCs/>
                <w:kern w:val="0"/>
                <w:sz w:val="24"/>
                <w:szCs w:val="24"/>
              </w:rPr>
            </w:pPr>
          </w:p>
          <w:p w14:paraId="5B5C9B92" w14:textId="77777777" w:rsidR="00D32161" w:rsidRDefault="00000000">
            <w:pPr>
              <w:widowControl/>
              <w:kinsoku w:val="0"/>
              <w:overflowPunct w:val="0"/>
              <w:spacing w:line="0" w:lineRule="atLeast"/>
              <w:ind w:left="547" w:hanging="302"/>
              <w:jc w:val="left"/>
              <w:textAlignment w:val="baseline"/>
              <w:rPr>
                <w:rFonts w:ascii="宋体" w:hAnsi="宋体" w:cs="Arial"/>
                <w:b/>
                <w:color w:val="000000" w:themeColor="text1"/>
                <w:kern w:val="24"/>
                <w:sz w:val="28"/>
                <w:szCs w:val="28"/>
              </w:rPr>
            </w:pPr>
            <w:r>
              <w:rPr>
                <w:rFonts w:ascii="宋体" w:hAnsi="宋体" w:cs="Arial" w:hint="eastAsia"/>
                <w:b/>
                <w:color w:val="000000" w:themeColor="text1"/>
                <w:kern w:val="24"/>
                <w:sz w:val="28"/>
                <w:szCs w:val="28"/>
              </w:rPr>
              <w:t>071300生态学</w:t>
            </w:r>
          </w:p>
          <w:p w14:paraId="0AC91C50"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01.恢复生态学</w:t>
            </w:r>
          </w:p>
          <w:p w14:paraId="604FEE98"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02.生态系统生态学</w:t>
            </w:r>
          </w:p>
          <w:p w14:paraId="75812CA2"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03.环境生态学</w:t>
            </w:r>
          </w:p>
          <w:p w14:paraId="779A46DF"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04.保护生态学</w:t>
            </w:r>
          </w:p>
          <w:p w14:paraId="749DDB4F"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05.植物生理生态学</w:t>
            </w:r>
          </w:p>
          <w:p w14:paraId="66F3611B"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06.森林生态学</w:t>
            </w:r>
          </w:p>
          <w:p w14:paraId="21E128F2" w14:textId="77777777" w:rsidR="00D32161" w:rsidRDefault="00D32161">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p>
          <w:p w14:paraId="55EC811D" w14:textId="77777777" w:rsidR="00D32161" w:rsidRDefault="00000000">
            <w:pPr>
              <w:widowControl/>
              <w:kinsoku w:val="0"/>
              <w:overflowPunct w:val="0"/>
              <w:spacing w:line="0" w:lineRule="atLeast"/>
              <w:ind w:left="547" w:hanging="302"/>
              <w:jc w:val="left"/>
              <w:textAlignment w:val="baseline"/>
              <w:rPr>
                <w:rFonts w:ascii="宋体" w:hAnsi="宋体" w:cs="Arial"/>
                <w:b/>
                <w:color w:val="000000" w:themeColor="text1"/>
                <w:kern w:val="24"/>
                <w:sz w:val="28"/>
                <w:szCs w:val="28"/>
              </w:rPr>
            </w:pPr>
            <w:r>
              <w:rPr>
                <w:rFonts w:ascii="宋体" w:hAnsi="宋体" w:cs="Arial" w:hint="eastAsia"/>
                <w:b/>
                <w:color w:val="000000" w:themeColor="text1"/>
                <w:kern w:val="24"/>
                <w:sz w:val="28"/>
                <w:szCs w:val="28"/>
              </w:rPr>
              <w:t>086000 生物与医药</w:t>
            </w:r>
          </w:p>
          <w:p w14:paraId="6D220E06"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01.蛋白质工程</w:t>
            </w:r>
          </w:p>
          <w:p w14:paraId="4E80E9E0"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02.基因工程</w:t>
            </w:r>
          </w:p>
          <w:p w14:paraId="42990D38"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03.植物生物技术</w:t>
            </w:r>
          </w:p>
          <w:p w14:paraId="049CE4D4"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04.次生代谢工程</w:t>
            </w:r>
          </w:p>
          <w:p w14:paraId="1203576F"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05.植物种植资源开发利用</w:t>
            </w:r>
          </w:p>
          <w:p w14:paraId="253DFC91"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06.观赏植物遗传育种</w:t>
            </w:r>
          </w:p>
          <w:p w14:paraId="560F05D7"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07.园林植物及其造景</w:t>
            </w:r>
          </w:p>
          <w:p w14:paraId="195FE7AB"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08.生态景观工程技术</w:t>
            </w:r>
          </w:p>
          <w:p w14:paraId="0F474771" w14:textId="77777777" w:rsidR="00D32161" w:rsidRDefault="00000000">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r>
              <w:rPr>
                <w:rFonts w:ascii="宋体" w:hAnsi="宋体" w:cs="Arial" w:hint="eastAsia"/>
                <w:color w:val="000000" w:themeColor="text1"/>
                <w:kern w:val="24"/>
                <w:sz w:val="28"/>
                <w:szCs w:val="28"/>
              </w:rPr>
              <w:t>09生物(生态)修复技术与工程</w:t>
            </w:r>
          </w:p>
          <w:p w14:paraId="3C8C75FE" w14:textId="77777777" w:rsidR="00D32161" w:rsidRDefault="00D32161">
            <w:pPr>
              <w:widowControl/>
              <w:kinsoku w:val="0"/>
              <w:overflowPunct w:val="0"/>
              <w:spacing w:line="0" w:lineRule="atLeast"/>
              <w:ind w:left="547" w:hanging="302"/>
              <w:jc w:val="left"/>
              <w:textAlignment w:val="baseline"/>
              <w:rPr>
                <w:rFonts w:ascii="宋体" w:hAnsi="宋体" w:cs="Arial"/>
                <w:color w:val="000000" w:themeColor="text1"/>
                <w:kern w:val="24"/>
                <w:sz w:val="28"/>
                <w:szCs w:val="28"/>
              </w:rPr>
            </w:pPr>
          </w:p>
          <w:p w14:paraId="73977719"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b/>
                <w:bCs/>
                <w:kern w:val="0"/>
                <w:sz w:val="28"/>
                <w:szCs w:val="28"/>
              </w:rPr>
              <w:t>090705野生动植物保护与利用</w:t>
            </w:r>
          </w:p>
          <w:p w14:paraId="14C0F485"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kern w:val="0"/>
                <w:sz w:val="28"/>
                <w:szCs w:val="28"/>
              </w:rPr>
              <w:t>01.野生资源保护</w:t>
            </w:r>
          </w:p>
          <w:p w14:paraId="49713E4D"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kern w:val="0"/>
                <w:sz w:val="28"/>
                <w:szCs w:val="28"/>
              </w:rPr>
              <w:t>02.有害生物防治</w:t>
            </w:r>
          </w:p>
          <w:p w14:paraId="186FDB5A" w14:textId="77777777" w:rsidR="00D32161" w:rsidRDefault="00D32161">
            <w:pPr>
              <w:widowControl/>
              <w:kinsoku w:val="0"/>
              <w:overflowPunct w:val="0"/>
              <w:spacing w:line="0" w:lineRule="atLeast"/>
              <w:ind w:left="547" w:hanging="302"/>
              <w:jc w:val="left"/>
              <w:textAlignment w:val="baseline"/>
              <w:rPr>
                <w:rFonts w:asciiTheme="minorEastAsia" w:hAnsiTheme="minorEastAsia"/>
                <w:kern w:val="0"/>
                <w:sz w:val="28"/>
                <w:szCs w:val="28"/>
              </w:rPr>
            </w:pPr>
          </w:p>
          <w:p w14:paraId="163EDB32" w14:textId="77777777" w:rsidR="00D32161" w:rsidRDefault="00D32161">
            <w:pPr>
              <w:widowControl/>
              <w:kinsoku w:val="0"/>
              <w:overflowPunct w:val="0"/>
              <w:spacing w:line="0" w:lineRule="atLeast"/>
              <w:ind w:left="547" w:hanging="302"/>
              <w:jc w:val="left"/>
              <w:textAlignment w:val="baseline"/>
              <w:rPr>
                <w:rFonts w:asciiTheme="minorEastAsia" w:hAnsiTheme="minorEastAsia"/>
                <w:kern w:val="0"/>
                <w:sz w:val="28"/>
                <w:szCs w:val="28"/>
              </w:rPr>
            </w:pPr>
          </w:p>
          <w:p w14:paraId="046BDC4B"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b/>
                <w:bCs/>
                <w:kern w:val="0"/>
                <w:sz w:val="28"/>
                <w:szCs w:val="28"/>
              </w:rPr>
              <w:t>090706 园林植物与观赏园艺</w:t>
            </w:r>
          </w:p>
          <w:p w14:paraId="38EED588"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kern w:val="0"/>
                <w:sz w:val="28"/>
                <w:szCs w:val="28"/>
              </w:rPr>
              <w:t>01.园林植物学</w:t>
            </w:r>
          </w:p>
          <w:p w14:paraId="3D82834B" w14:textId="77777777" w:rsidR="00D32161" w:rsidRDefault="00000000">
            <w:pPr>
              <w:widowControl/>
              <w:kinsoku w:val="0"/>
              <w:overflowPunct w:val="0"/>
              <w:spacing w:line="0" w:lineRule="atLeast"/>
              <w:ind w:left="547" w:hanging="302"/>
              <w:jc w:val="left"/>
              <w:textAlignment w:val="baseline"/>
              <w:rPr>
                <w:rFonts w:asciiTheme="minorEastAsia" w:hAnsiTheme="minorEastAsia"/>
                <w:kern w:val="0"/>
                <w:sz w:val="28"/>
                <w:szCs w:val="28"/>
              </w:rPr>
            </w:pPr>
            <w:r>
              <w:rPr>
                <w:rFonts w:asciiTheme="minorEastAsia" w:hAnsiTheme="minorEastAsia" w:hint="eastAsia"/>
                <w:kern w:val="0"/>
                <w:sz w:val="28"/>
                <w:szCs w:val="28"/>
              </w:rPr>
              <w:t>02.观赏园艺学</w:t>
            </w:r>
          </w:p>
          <w:p w14:paraId="52F3B9A0" w14:textId="77777777" w:rsidR="00D32161" w:rsidRDefault="00D32161">
            <w:pPr>
              <w:widowControl/>
              <w:kinsoku w:val="0"/>
              <w:overflowPunct w:val="0"/>
              <w:spacing w:line="0" w:lineRule="atLeast"/>
              <w:ind w:left="547" w:hanging="302"/>
              <w:jc w:val="left"/>
              <w:textAlignment w:val="baseline"/>
              <w:rPr>
                <w:rFonts w:asciiTheme="minorEastAsia" w:hAnsiTheme="minorEastAsia"/>
                <w:kern w:val="0"/>
                <w:sz w:val="28"/>
                <w:szCs w:val="28"/>
              </w:rPr>
            </w:pPr>
          </w:p>
        </w:tc>
        <w:tc>
          <w:tcPr>
            <w:tcW w:w="851" w:type="dxa"/>
          </w:tcPr>
          <w:p w14:paraId="6B24FFBF" w14:textId="77777777" w:rsidR="00D32161" w:rsidRDefault="00000000">
            <w:pPr>
              <w:widowControl/>
              <w:spacing w:line="460" w:lineRule="exact"/>
              <w:textAlignment w:val="baseline"/>
              <w:rPr>
                <w:rFonts w:asciiTheme="minorEastAsia" w:hAnsiTheme="minorEastAsia"/>
                <w:kern w:val="0"/>
                <w:sz w:val="28"/>
                <w:szCs w:val="28"/>
              </w:rPr>
            </w:pPr>
            <w:r>
              <w:rPr>
                <w:rFonts w:asciiTheme="minorEastAsia" w:hAnsiTheme="minorEastAsia"/>
                <w:kern w:val="0"/>
                <w:sz w:val="28"/>
                <w:szCs w:val="28"/>
              </w:rPr>
              <w:lastRenderedPageBreak/>
              <w:t>合计约</w:t>
            </w:r>
            <w:r>
              <w:rPr>
                <w:rFonts w:asciiTheme="minorEastAsia" w:hAnsiTheme="minorEastAsia" w:hint="eastAsia"/>
                <w:kern w:val="0"/>
                <w:sz w:val="28"/>
                <w:szCs w:val="28"/>
              </w:rPr>
              <w:t>8</w:t>
            </w:r>
            <w:r>
              <w:rPr>
                <w:rFonts w:asciiTheme="minorEastAsia" w:hAnsiTheme="minorEastAsia"/>
                <w:kern w:val="0"/>
                <w:sz w:val="28"/>
                <w:szCs w:val="28"/>
              </w:rPr>
              <w:t>0人</w:t>
            </w:r>
          </w:p>
        </w:tc>
        <w:tc>
          <w:tcPr>
            <w:tcW w:w="4677" w:type="dxa"/>
          </w:tcPr>
          <w:p w14:paraId="05742D50"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③621植物学④841生态学</w:t>
            </w:r>
          </w:p>
          <w:p w14:paraId="54FB1154"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③621植物学④853遗传学</w:t>
            </w:r>
          </w:p>
          <w:p w14:paraId="3ED4B75B" w14:textId="77777777" w:rsidR="00D32161" w:rsidRDefault="00D32161">
            <w:pPr>
              <w:widowControl/>
              <w:spacing w:line="0" w:lineRule="atLeast"/>
              <w:jc w:val="left"/>
              <w:textAlignment w:val="baseline"/>
              <w:rPr>
                <w:rFonts w:asciiTheme="minorEastAsia" w:hAnsiTheme="minorEastAsia"/>
                <w:b/>
                <w:kern w:val="0"/>
                <w:sz w:val="15"/>
                <w:szCs w:val="15"/>
              </w:rPr>
            </w:pPr>
          </w:p>
          <w:p w14:paraId="018AF0DC"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②201英语一</w:t>
            </w:r>
          </w:p>
          <w:p w14:paraId="4A46D062"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③621植物学④853遗传学</w:t>
            </w:r>
          </w:p>
          <w:p w14:paraId="19B51CBE"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②201英语一</w:t>
            </w:r>
          </w:p>
          <w:p w14:paraId="541C5B7F"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③621植物学④848植物生理学</w:t>
            </w:r>
          </w:p>
          <w:p w14:paraId="5EEEF2FF" w14:textId="77777777" w:rsidR="00D32161" w:rsidRDefault="00D32161">
            <w:pPr>
              <w:widowControl/>
              <w:spacing w:line="0" w:lineRule="atLeast"/>
              <w:jc w:val="left"/>
              <w:textAlignment w:val="baseline"/>
              <w:rPr>
                <w:rFonts w:asciiTheme="minorEastAsia" w:hAnsiTheme="minorEastAsia"/>
                <w:b/>
                <w:kern w:val="0"/>
                <w:sz w:val="15"/>
                <w:szCs w:val="15"/>
              </w:rPr>
            </w:pPr>
          </w:p>
          <w:p w14:paraId="0FED1501"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②201英语一</w:t>
            </w:r>
          </w:p>
          <w:p w14:paraId="154B7E37"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③610分子生物学④846普通生物学</w:t>
            </w:r>
          </w:p>
          <w:p w14:paraId="0C35B5F6"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②201英语一</w:t>
            </w:r>
          </w:p>
          <w:p w14:paraId="039257C4"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lastRenderedPageBreak/>
              <w:t>③610分子生物学④848植物生理学</w:t>
            </w:r>
          </w:p>
          <w:p w14:paraId="203DB2ED"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①101思想政治理论 ②201英语一</w:t>
            </w:r>
          </w:p>
          <w:p w14:paraId="7A05F4D4"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③621植物学④848植物生理学</w:t>
            </w:r>
          </w:p>
          <w:p w14:paraId="518E54D6"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同上</w:t>
            </w:r>
          </w:p>
          <w:p w14:paraId="5C597E44" w14:textId="77777777" w:rsidR="00D32161" w:rsidRDefault="00D32161">
            <w:pPr>
              <w:widowControl/>
              <w:spacing w:line="0" w:lineRule="atLeast"/>
              <w:jc w:val="left"/>
              <w:textAlignment w:val="baseline"/>
              <w:rPr>
                <w:rFonts w:asciiTheme="minorEastAsia" w:hAnsiTheme="minorEastAsia"/>
                <w:kern w:val="0"/>
                <w:sz w:val="28"/>
                <w:szCs w:val="28"/>
              </w:rPr>
            </w:pPr>
          </w:p>
          <w:p w14:paraId="704DDF73"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①101思想政治理论 </w:t>
            </w:r>
          </w:p>
          <w:p w14:paraId="76823C6E"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②201英语一   </w:t>
            </w:r>
          </w:p>
          <w:p w14:paraId="7D553953"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③621植物学</w:t>
            </w:r>
          </w:p>
          <w:p w14:paraId="49851E9C"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④841生态学</w:t>
            </w:r>
          </w:p>
          <w:p w14:paraId="12F43173" w14:textId="77777777" w:rsidR="00D32161" w:rsidRDefault="00D32161">
            <w:pPr>
              <w:widowControl/>
              <w:spacing w:line="0" w:lineRule="atLeast"/>
              <w:jc w:val="left"/>
              <w:textAlignment w:val="baseline"/>
              <w:rPr>
                <w:rFonts w:asciiTheme="minorEastAsia" w:hAnsiTheme="minorEastAsia"/>
                <w:kern w:val="0"/>
                <w:sz w:val="28"/>
                <w:szCs w:val="28"/>
              </w:rPr>
            </w:pPr>
          </w:p>
          <w:p w14:paraId="3D19B609" w14:textId="77777777" w:rsidR="00D32161" w:rsidRDefault="00D32161">
            <w:pPr>
              <w:widowControl/>
              <w:spacing w:line="0" w:lineRule="atLeast"/>
              <w:jc w:val="left"/>
              <w:textAlignment w:val="baseline"/>
              <w:rPr>
                <w:rFonts w:asciiTheme="minorEastAsia" w:hAnsiTheme="minorEastAsia"/>
                <w:kern w:val="0"/>
                <w:sz w:val="28"/>
                <w:szCs w:val="28"/>
              </w:rPr>
            </w:pPr>
          </w:p>
          <w:p w14:paraId="1E694606" w14:textId="77777777" w:rsidR="00D32161" w:rsidRDefault="00D32161">
            <w:pPr>
              <w:widowControl/>
              <w:spacing w:line="0" w:lineRule="atLeast"/>
              <w:jc w:val="left"/>
              <w:textAlignment w:val="baseline"/>
              <w:rPr>
                <w:rFonts w:asciiTheme="minorEastAsia" w:hAnsiTheme="minorEastAsia"/>
                <w:kern w:val="0"/>
                <w:sz w:val="28"/>
                <w:szCs w:val="28"/>
              </w:rPr>
            </w:pPr>
          </w:p>
          <w:p w14:paraId="47B003FC" w14:textId="77777777" w:rsidR="00D32161" w:rsidRDefault="00D32161">
            <w:pPr>
              <w:widowControl/>
              <w:spacing w:line="0" w:lineRule="atLeast"/>
              <w:jc w:val="left"/>
              <w:textAlignment w:val="baseline"/>
              <w:rPr>
                <w:rFonts w:asciiTheme="minorEastAsia" w:hAnsiTheme="minorEastAsia"/>
                <w:kern w:val="0"/>
                <w:sz w:val="28"/>
                <w:szCs w:val="28"/>
              </w:rPr>
            </w:pPr>
          </w:p>
          <w:p w14:paraId="4695B00A"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①101思想政治理论 </w:t>
            </w:r>
          </w:p>
          <w:p w14:paraId="778F5322"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②201英语一   </w:t>
            </w:r>
          </w:p>
          <w:p w14:paraId="507547F2"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③338生物化学</w:t>
            </w:r>
          </w:p>
          <w:p w14:paraId="3E55EDD9"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④846普通生态学</w:t>
            </w:r>
          </w:p>
          <w:p w14:paraId="01927CFF" w14:textId="77777777" w:rsidR="00D32161" w:rsidRDefault="00D32161">
            <w:pPr>
              <w:widowControl/>
              <w:spacing w:line="0" w:lineRule="atLeast"/>
              <w:jc w:val="left"/>
              <w:textAlignment w:val="baseline"/>
              <w:rPr>
                <w:rFonts w:asciiTheme="minorEastAsia" w:hAnsiTheme="minorEastAsia"/>
                <w:kern w:val="0"/>
                <w:sz w:val="28"/>
                <w:szCs w:val="28"/>
              </w:rPr>
            </w:pPr>
          </w:p>
          <w:p w14:paraId="6BD1E9F9" w14:textId="77777777" w:rsidR="00D32161" w:rsidRDefault="00D32161">
            <w:pPr>
              <w:widowControl/>
              <w:spacing w:line="0" w:lineRule="atLeast"/>
              <w:jc w:val="left"/>
              <w:textAlignment w:val="baseline"/>
              <w:rPr>
                <w:rFonts w:asciiTheme="minorEastAsia" w:hAnsiTheme="minorEastAsia"/>
                <w:kern w:val="0"/>
                <w:sz w:val="28"/>
                <w:szCs w:val="28"/>
              </w:rPr>
            </w:pPr>
          </w:p>
          <w:p w14:paraId="6F09DD28" w14:textId="77777777" w:rsidR="00D32161" w:rsidRDefault="00D32161">
            <w:pPr>
              <w:widowControl/>
              <w:spacing w:line="0" w:lineRule="atLeast"/>
              <w:jc w:val="left"/>
              <w:textAlignment w:val="baseline"/>
              <w:rPr>
                <w:rFonts w:asciiTheme="minorEastAsia" w:hAnsiTheme="minorEastAsia"/>
                <w:kern w:val="0"/>
                <w:sz w:val="28"/>
                <w:szCs w:val="28"/>
              </w:rPr>
            </w:pPr>
          </w:p>
          <w:p w14:paraId="68763BE5" w14:textId="77777777" w:rsidR="00D32161" w:rsidRDefault="00D32161">
            <w:pPr>
              <w:widowControl/>
              <w:spacing w:line="0" w:lineRule="atLeast"/>
              <w:jc w:val="left"/>
              <w:textAlignment w:val="baseline"/>
              <w:rPr>
                <w:rFonts w:asciiTheme="minorEastAsia" w:hAnsiTheme="minorEastAsia"/>
                <w:kern w:val="0"/>
                <w:sz w:val="28"/>
                <w:szCs w:val="28"/>
              </w:rPr>
            </w:pPr>
          </w:p>
          <w:p w14:paraId="1AE49D7B" w14:textId="77777777" w:rsidR="00D32161" w:rsidRDefault="00D32161">
            <w:pPr>
              <w:widowControl/>
              <w:spacing w:line="0" w:lineRule="atLeast"/>
              <w:jc w:val="left"/>
              <w:textAlignment w:val="baseline"/>
              <w:rPr>
                <w:rFonts w:asciiTheme="minorEastAsia" w:hAnsiTheme="minorEastAsia"/>
                <w:kern w:val="0"/>
                <w:sz w:val="28"/>
                <w:szCs w:val="28"/>
              </w:rPr>
            </w:pPr>
          </w:p>
          <w:p w14:paraId="4F7A30A1" w14:textId="77777777" w:rsidR="00D32161" w:rsidRDefault="00D32161">
            <w:pPr>
              <w:widowControl/>
              <w:spacing w:line="0" w:lineRule="atLeast"/>
              <w:jc w:val="left"/>
              <w:textAlignment w:val="baseline"/>
              <w:rPr>
                <w:rFonts w:asciiTheme="minorEastAsia" w:hAnsiTheme="minorEastAsia"/>
                <w:kern w:val="0"/>
                <w:sz w:val="28"/>
                <w:szCs w:val="28"/>
              </w:rPr>
            </w:pPr>
          </w:p>
          <w:p w14:paraId="1DA86C21"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①101思想政治理论 </w:t>
            </w:r>
          </w:p>
          <w:p w14:paraId="6148E715"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②201英语一   </w:t>
            </w:r>
          </w:p>
          <w:p w14:paraId="44D5FA34"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③314数学（农）</w:t>
            </w:r>
          </w:p>
          <w:p w14:paraId="5FEC741B"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④414植物生理学与生物化学</w:t>
            </w:r>
          </w:p>
          <w:p w14:paraId="0D2F1A23" w14:textId="77777777" w:rsidR="00D32161" w:rsidRDefault="00D32161">
            <w:pPr>
              <w:widowControl/>
              <w:spacing w:line="0" w:lineRule="atLeast"/>
              <w:jc w:val="left"/>
              <w:textAlignment w:val="baseline"/>
              <w:rPr>
                <w:rFonts w:asciiTheme="minorEastAsia" w:hAnsiTheme="minorEastAsia"/>
                <w:kern w:val="0"/>
                <w:sz w:val="28"/>
                <w:szCs w:val="28"/>
              </w:rPr>
            </w:pPr>
          </w:p>
          <w:p w14:paraId="630A5A86"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①101思想政治理论 </w:t>
            </w:r>
          </w:p>
          <w:p w14:paraId="1F3FAE28"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 xml:space="preserve">②201英语一   </w:t>
            </w:r>
          </w:p>
          <w:p w14:paraId="69090873"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③314数学（农）</w:t>
            </w:r>
          </w:p>
          <w:p w14:paraId="1A960E67"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④414植物生理学与生物化学</w:t>
            </w:r>
          </w:p>
          <w:p w14:paraId="09B34B1B" w14:textId="77777777" w:rsidR="00D32161" w:rsidRDefault="00D32161">
            <w:pPr>
              <w:widowControl/>
              <w:spacing w:line="0" w:lineRule="atLeast"/>
              <w:jc w:val="left"/>
              <w:textAlignment w:val="baseline"/>
              <w:rPr>
                <w:rFonts w:asciiTheme="minorEastAsia" w:hAnsiTheme="minorEastAsia"/>
                <w:kern w:val="0"/>
                <w:sz w:val="28"/>
                <w:szCs w:val="28"/>
              </w:rPr>
            </w:pPr>
          </w:p>
        </w:tc>
      </w:tr>
    </w:tbl>
    <w:p w14:paraId="5D3ECD1B" w14:textId="77777777" w:rsidR="00D32161" w:rsidRDefault="00D32161">
      <w:pPr>
        <w:widowControl/>
        <w:spacing w:line="460" w:lineRule="exact"/>
        <w:jc w:val="center"/>
        <w:textAlignment w:val="baseline"/>
        <w:rPr>
          <w:rFonts w:asciiTheme="minorEastAsia" w:hAnsiTheme="minorEastAsia"/>
          <w:sz w:val="28"/>
          <w:szCs w:val="28"/>
        </w:rPr>
      </w:pPr>
    </w:p>
    <w:p w14:paraId="4D4F6158" w14:textId="77777777" w:rsidR="00D32161" w:rsidRDefault="00000000">
      <w:pPr>
        <w:widowControl/>
        <w:spacing w:line="460" w:lineRule="exact"/>
        <w:jc w:val="center"/>
        <w:textAlignment w:val="baseline"/>
        <w:rPr>
          <w:rFonts w:asciiTheme="minorEastAsia" w:hAnsiTheme="minorEastAsia"/>
          <w:b/>
          <w:sz w:val="28"/>
          <w:szCs w:val="28"/>
        </w:rPr>
      </w:pPr>
      <w:r>
        <w:rPr>
          <w:rFonts w:asciiTheme="minorEastAsia" w:hAnsiTheme="minorEastAsia" w:hint="eastAsia"/>
          <w:b/>
          <w:sz w:val="28"/>
          <w:szCs w:val="28"/>
        </w:rPr>
        <w:t>博士</w:t>
      </w:r>
      <w:r>
        <w:rPr>
          <w:rFonts w:asciiTheme="minorEastAsia" w:hAnsiTheme="minorEastAsia"/>
          <w:b/>
          <w:sz w:val="28"/>
          <w:szCs w:val="28"/>
        </w:rPr>
        <w:t>研究生招生目录</w:t>
      </w:r>
    </w:p>
    <w:tbl>
      <w:tblPr>
        <w:tblStyle w:val="a8"/>
        <w:tblW w:w="9781" w:type="dxa"/>
        <w:tblInd w:w="-714" w:type="dxa"/>
        <w:tblLook w:val="04A0" w:firstRow="1" w:lastRow="0" w:firstColumn="1" w:lastColumn="0" w:noHBand="0" w:noVBand="1"/>
      </w:tblPr>
      <w:tblGrid>
        <w:gridCol w:w="4253"/>
        <w:gridCol w:w="851"/>
        <w:gridCol w:w="4677"/>
      </w:tblGrid>
      <w:tr w:rsidR="00D32161" w14:paraId="50D72F14" w14:textId="77777777">
        <w:tc>
          <w:tcPr>
            <w:tcW w:w="4253" w:type="dxa"/>
            <w:shd w:val="clear" w:color="auto" w:fill="DEEBF6" w:themeFill="accent1" w:themeFillTint="32"/>
          </w:tcPr>
          <w:p w14:paraId="79565351" w14:textId="77777777" w:rsidR="00D32161" w:rsidRDefault="00000000">
            <w:pPr>
              <w:widowControl/>
              <w:spacing w:line="0" w:lineRule="atLeast"/>
              <w:ind w:left="547" w:hanging="547"/>
              <w:jc w:val="center"/>
              <w:textAlignment w:val="baseline"/>
              <w:rPr>
                <w:rFonts w:ascii="Arial" w:hAnsi="Arial" w:cs="Arial"/>
                <w:kern w:val="0"/>
                <w:sz w:val="28"/>
                <w:szCs w:val="28"/>
              </w:rPr>
            </w:pPr>
            <w:r>
              <w:rPr>
                <w:rFonts w:ascii="宋体" w:hAnsi="宋体" w:hint="eastAsia"/>
                <w:b/>
                <w:bCs/>
                <w:color w:val="000000"/>
                <w:kern w:val="24"/>
                <w:sz w:val="28"/>
                <w:szCs w:val="28"/>
              </w:rPr>
              <w:t>学科、专业名称(代码)</w:t>
            </w:r>
          </w:p>
          <w:p w14:paraId="7FC74F45" w14:textId="77777777" w:rsidR="00D32161" w:rsidRDefault="00000000">
            <w:pPr>
              <w:widowControl/>
              <w:spacing w:line="460" w:lineRule="exact"/>
              <w:jc w:val="center"/>
              <w:textAlignment w:val="baseline"/>
              <w:rPr>
                <w:rFonts w:asciiTheme="minorEastAsia" w:hAnsiTheme="minorEastAsia"/>
                <w:kern w:val="0"/>
                <w:sz w:val="28"/>
                <w:szCs w:val="28"/>
              </w:rPr>
            </w:pPr>
            <w:proofErr w:type="gramStart"/>
            <w:r>
              <w:rPr>
                <w:rFonts w:ascii="宋体" w:hAnsi="宋体" w:hint="eastAsia"/>
                <w:b/>
                <w:bCs/>
                <w:color w:val="000000"/>
                <w:kern w:val="24"/>
                <w:sz w:val="28"/>
                <w:szCs w:val="28"/>
              </w:rPr>
              <w:t>研</w:t>
            </w:r>
            <w:proofErr w:type="gramEnd"/>
            <w:r>
              <w:rPr>
                <w:rFonts w:ascii="宋体" w:hAnsi="宋体" w:hint="eastAsia"/>
                <w:b/>
                <w:bCs/>
                <w:color w:val="000000"/>
                <w:kern w:val="24"/>
                <w:sz w:val="28"/>
                <w:szCs w:val="28"/>
              </w:rPr>
              <w:t xml:space="preserve"> 究 方 向</w:t>
            </w:r>
          </w:p>
        </w:tc>
        <w:tc>
          <w:tcPr>
            <w:tcW w:w="851" w:type="dxa"/>
            <w:shd w:val="clear" w:color="auto" w:fill="DEEBF6" w:themeFill="accent1" w:themeFillTint="32"/>
          </w:tcPr>
          <w:p w14:paraId="1C390C38" w14:textId="77777777" w:rsidR="00D32161" w:rsidRDefault="00000000">
            <w:pPr>
              <w:widowControl/>
              <w:spacing w:line="460" w:lineRule="exact"/>
              <w:jc w:val="center"/>
              <w:textAlignment w:val="baseline"/>
              <w:rPr>
                <w:rFonts w:asciiTheme="minorEastAsia" w:hAnsiTheme="minorEastAsia"/>
                <w:kern w:val="0"/>
                <w:sz w:val="28"/>
                <w:szCs w:val="28"/>
              </w:rPr>
            </w:pPr>
            <w:r>
              <w:rPr>
                <w:rFonts w:asciiTheme="minorEastAsia" w:hAnsiTheme="minorEastAsia"/>
                <w:kern w:val="0"/>
                <w:sz w:val="28"/>
                <w:szCs w:val="28"/>
              </w:rPr>
              <w:t>计划招生</w:t>
            </w:r>
          </w:p>
        </w:tc>
        <w:tc>
          <w:tcPr>
            <w:tcW w:w="4677" w:type="dxa"/>
            <w:shd w:val="clear" w:color="auto" w:fill="DEEBF6" w:themeFill="accent1" w:themeFillTint="32"/>
          </w:tcPr>
          <w:p w14:paraId="53968773" w14:textId="77777777" w:rsidR="00D32161" w:rsidRDefault="00000000">
            <w:pPr>
              <w:widowControl/>
              <w:spacing w:line="460" w:lineRule="exact"/>
              <w:jc w:val="center"/>
              <w:textAlignment w:val="baseline"/>
              <w:rPr>
                <w:rFonts w:asciiTheme="minorEastAsia" w:hAnsiTheme="minorEastAsia"/>
                <w:kern w:val="0"/>
                <w:sz w:val="28"/>
                <w:szCs w:val="28"/>
              </w:rPr>
            </w:pPr>
            <w:r>
              <w:rPr>
                <w:rFonts w:asciiTheme="minorEastAsia" w:hAnsiTheme="minorEastAsia"/>
                <w:kern w:val="0"/>
                <w:sz w:val="28"/>
                <w:szCs w:val="28"/>
              </w:rPr>
              <w:t>考试</w:t>
            </w:r>
            <w:r>
              <w:rPr>
                <w:rFonts w:asciiTheme="minorEastAsia" w:hAnsiTheme="minorEastAsia" w:hint="eastAsia"/>
                <w:kern w:val="0"/>
                <w:sz w:val="28"/>
                <w:szCs w:val="28"/>
              </w:rPr>
              <w:t>科目</w:t>
            </w:r>
          </w:p>
        </w:tc>
      </w:tr>
      <w:tr w:rsidR="00D32161" w14:paraId="26FEEBFE" w14:textId="77777777">
        <w:tc>
          <w:tcPr>
            <w:tcW w:w="4253" w:type="dxa"/>
          </w:tcPr>
          <w:p w14:paraId="6A35E61C" w14:textId="77777777" w:rsidR="00D32161" w:rsidRDefault="00000000">
            <w:pPr>
              <w:widowControl/>
              <w:spacing w:line="0" w:lineRule="atLeast"/>
              <w:ind w:left="547" w:hanging="547"/>
              <w:jc w:val="left"/>
              <w:textAlignment w:val="baseline"/>
              <w:rPr>
                <w:rFonts w:ascii="宋体" w:hAnsi="宋体"/>
                <w:b/>
                <w:bCs/>
                <w:color w:val="000000"/>
                <w:kern w:val="24"/>
                <w:sz w:val="28"/>
                <w:szCs w:val="28"/>
              </w:rPr>
            </w:pPr>
            <w:r>
              <w:rPr>
                <w:rFonts w:ascii="宋体" w:hAnsi="宋体" w:hint="eastAsia"/>
                <w:b/>
                <w:bCs/>
                <w:color w:val="000000"/>
                <w:kern w:val="24"/>
                <w:sz w:val="28"/>
                <w:szCs w:val="28"/>
              </w:rPr>
              <w:lastRenderedPageBreak/>
              <w:t>071001植物学</w:t>
            </w:r>
          </w:p>
          <w:p w14:paraId="30C9A3D4"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01.植物分类学</w:t>
            </w:r>
          </w:p>
          <w:p w14:paraId="429EC5D2"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02.系统与进化植物学</w:t>
            </w:r>
          </w:p>
          <w:p w14:paraId="6017DFE8" w14:textId="77777777" w:rsidR="00D32161" w:rsidRDefault="00D32161">
            <w:pPr>
              <w:widowControl/>
              <w:spacing w:line="0" w:lineRule="atLeast"/>
              <w:ind w:left="547" w:hanging="547"/>
              <w:jc w:val="left"/>
              <w:textAlignment w:val="baseline"/>
              <w:rPr>
                <w:rFonts w:ascii="宋体" w:hAnsi="宋体"/>
                <w:bCs/>
                <w:color w:val="000000"/>
                <w:kern w:val="24"/>
                <w:sz w:val="28"/>
                <w:szCs w:val="28"/>
              </w:rPr>
            </w:pPr>
          </w:p>
          <w:p w14:paraId="0EF5A039" w14:textId="77777777" w:rsidR="00D32161" w:rsidRDefault="00000000">
            <w:pPr>
              <w:widowControl/>
              <w:spacing w:line="0" w:lineRule="atLeast"/>
              <w:ind w:left="547" w:hanging="547"/>
              <w:jc w:val="left"/>
              <w:textAlignment w:val="baseline"/>
              <w:rPr>
                <w:rFonts w:ascii="宋体" w:hAnsi="宋体"/>
                <w:b/>
                <w:bCs/>
                <w:color w:val="000000"/>
                <w:kern w:val="24"/>
                <w:sz w:val="28"/>
                <w:szCs w:val="28"/>
              </w:rPr>
            </w:pPr>
            <w:r>
              <w:rPr>
                <w:rFonts w:ascii="宋体" w:hAnsi="宋体" w:hint="eastAsia"/>
                <w:b/>
                <w:bCs/>
                <w:color w:val="000000"/>
                <w:kern w:val="24"/>
                <w:sz w:val="28"/>
                <w:szCs w:val="28"/>
              </w:rPr>
              <w:t>071007 遗传学</w:t>
            </w:r>
          </w:p>
          <w:p w14:paraId="0010757D"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01.植物分子遗传学</w:t>
            </w:r>
          </w:p>
          <w:p w14:paraId="1277FA87" w14:textId="77777777" w:rsidR="00D32161" w:rsidRDefault="00D32161">
            <w:pPr>
              <w:widowControl/>
              <w:spacing w:line="0" w:lineRule="atLeast"/>
              <w:ind w:left="547" w:hanging="547"/>
              <w:jc w:val="left"/>
              <w:textAlignment w:val="baseline"/>
              <w:rPr>
                <w:rFonts w:ascii="宋体" w:hAnsi="宋体"/>
                <w:bCs/>
                <w:color w:val="000000"/>
                <w:kern w:val="24"/>
                <w:sz w:val="28"/>
                <w:szCs w:val="28"/>
              </w:rPr>
            </w:pPr>
          </w:p>
          <w:p w14:paraId="1FD2D6C7" w14:textId="77777777" w:rsidR="00D32161" w:rsidRDefault="00D32161">
            <w:pPr>
              <w:widowControl/>
              <w:spacing w:line="0" w:lineRule="atLeast"/>
              <w:ind w:left="547" w:hanging="547"/>
              <w:jc w:val="left"/>
              <w:textAlignment w:val="baseline"/>
              <w:rPr>
                <w:rFonts w:ascii="宋体" w:hAnsi="宋体"/>
                <w:bCs/>
                <w:color w:val="000000"/>
                <w:kern w:val="24"/>
                <w:sz w:val="28"/>
                <w:szCs w:val="28"/>
              </w:rPr>
            </w:pPr>
          </w:p>
          <w:p w14:paraId="7686473B" w14:textId="77777777" w:rsidR="00D32161" w:rsidRDefault="00000000">
            <w:pPr>
              <w:widowControl/>
              <w:spacing w:line="0" w:lineRule="atLeast"/>
              <w:ind w:left="547" w:hanging="547"/>
              <w:jc w:val="left"/>
              <w:textAlignment w:val="baseline"/>
              <w:rPr>
                <w:rFonts w:ascii="宋体" w:hAnsi="宋体"/>
                <w:b/>
                <w:bCs/>
                <w:color w:val="000000"/>
                <w:kern w:val="24"/>
                <w:sz w:val="28"/>
                <w:szCs w:val="28"/>
              </w:rPr>
            </w:pPr>
            <w:r>
              <w:rPr>
                <w:rFonts w:ascii="宋体" w:hAnsi="宋体" w:hint="eastAsia"/>
                <w:b/>
                <w:bCs/>
                <w:color w:val="000000"/>
                <w:kern w:val="24"/>
                <w:sz w:val="28"/>
                <w:szCs w:val="28"/>
              </w:rPr>
              <w:t>071007 生物化学与分子生物学</w:t>
            </w:r>
          </w:p>
          <w:p w14:paraId="1867A03E"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01.植物生理学</w:t>
            </w:r>
          </w:p>
          <w:p w14:paraId="5A7B1D19"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02.植物分子生物学</w:t>
            </w:r>
          </w:p>
          <w:p w14:paraId="40183939"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03.植物次生代谢</w:t>
            </w:r>
          </w:p>
          <w:p w14:paraId="7C58242F" w14:textId="77777777" w:rsidR="00D32161" w:rsidRDefault="00D32161">
            <w:pPr>
              <w:widowControl/>
              <w:spacing w:line="0" w:lineRule="atLeast"/>
              <w:ind w:left="547" w:hanging="547"/>
              <w:jc w:val="left"/>
              <w:textAlignment w:val="baseline"/>
              <w:rPr>
                <w:rFonts w:ascii="宋体" w:hAnsi="宋体"/>
                <w:bCs/>
                <w:color w:val="000000"/>
                <w:kern w:val="24"/>
                <w:sz w:val="28"/>
                <w:szCs w:val="28"/>
              </w:rPr>
            </w:pPr>
          </w:p>
          <w:p w14:paraId="5C710F2A" w14:textId="77777777" w:rsidR="00D32161" w:rsidRDefault="00000000">
            <w:pPr>
              <w:widowControl/>
              <w:spacing w:line="0" w:lineRule="atLeast"/>
              <w:ind w:left="547" w:hanging="547"/>
              <w:jc w:val="left"/>
              <w:textAlignment w:val="baseline"/>
              <w:rPr>
                <w:rFonts w:ascii="宋体" w:hAnsi="宋体"/>
                <w:b/>
                <w:bCs/>
                <w:color w:val="000000"/>
                <w:kern w:val="24"/>
                <w:sz w:val="28"/>
                <w:szCs w:val="28"/>
              </w:rPr>
            </w:pPr>
            <w:r>
              <w:rPr>
                <w:rFonts w:ascii="宋体" w:hAnsi="宋体" w:hint="eastAsia"/>
                <w:b/>
                <w:bCs/>
                <w:color w:val="000000"/>
                <w:kern w:val="24"/>
                <w:sz w:val="28"/>
                <w:szCs w:val="28"/>
              </w:rPr>
              <w:t>071033 生态学</w:t>
            </w:r>
          </w:p>
          <w:p w14:paraId="785FB444"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01.恢复生态学</w:t>
            </w:r>
          </w:p>
          <w:p w14:paraId="0A939822"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02.生态系统生态学</w:t>
            </w:r>
          </w:p>
          <w:p w14:paraId="5B3FF48A"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03.环境生态学</w:t>
            </w:r>
          </w:p>
          <w:p w14:paraId="3F954812"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04.保护生态</w:t>
            </w:r>
          </w:p>
          <w:p w14:paraId="5CFAB0A1" w14:textId="77777777" w:rsidR="00D32161" w:rsidRDefault="00000000">
            <w:pPr>
              <w:widowControl/>
              <w:spacing w:line="0" w:lineRule="atLeast"/>
              <w:ind w:left="547" w:hanging="547"/>
              <w:jc w:val="left"/>
              <w:textAlignment w:val="baseline"/>
              <w:rPr>
                <w:rFonts w:ascii="宋体" w:hAnsi="宋体"/>
                <w:bCs/>
                <w:color w:val="000000"/>
                <w:kern w:val="24"/>
                <w:sz w:val="28"/>
                <w:szCs w:val="28"/>
              </w:rPr>
            </w:pPr>
            <w:r>
              <w:rPr>
                <w:rFonts w:ascii="宋体" w:hAnsi="宋体" w:hint="eastAsia"/>
                <w:bCs/>
                <w:color w:val="000000"/>
                <w:kern w:val="24"/>
                <w:sz w:val="28"/>
                <w:szCs w:val="28"/>
              </w:rPr>
              <w:t>05.植物生理生态学</w:t>
            </w:r>
          </w:p>
          <w:p w14:paraId="18570561" w14:textId="77777777" w:rsidR="00D32161" w:rsidRDefault="00D32161">
            <w:pPr>
              <w:widowControl/>
              <w:spacing w:line="0" w:lineRule="atLeast"/>
              <w:ind w:left="547" w:hanging="547"/>
              <w:jc w:val="left"/>
              <w:textAlignment w:val="baseline"/>
              <w:rPr>
                <w:rFonts w:ascii="宋体" w:hAnsi="宋体"/>
                <w:bCs/>
                <w:color w:val="000000"/>
                <w:kern w:val="24"/>
                <w:sz w:val="28"/>
                <w:szCs w:val="28"/>
              </w:rPr>
            </w:pPr>
          </w:p>
        </w:tc>
        <w:tc>
          <w:tcPr>
            <w:tcW w:w="851" w:type="dxa"/>
          </w:tcPr>
          <w:p w14:paraId="5D761B80" w14:textId="77777777" w:rsidR="00D32161" w:rsidRDefault="00000000">
            <w:pPr>
              <w:widowControl/>
              <w:spacing w:line="460" w:lineRule="exact"/>
              <w:jc w:val="center"/>
              <w:textAlignment w:val="baseline"/>
              <w:rPr>
                <w:rFonts w:asciiTheme="minorEastAsia" w:hAnsiTheme="minorEastAsia"/>
                <w:kern w:val="0"/>
                <w:sz w:val="28"/>
                <w:szCs w:val="28"/>
              </w:rPr>
            </w:pPr>
            <w:r>
              <w:rPr>
                <w:rFonts w:asciiTheme="minorEastAsia" w:hAnsiTheme="minorEastAsia"/>
                <w:kern w:val="0"/>
                <w:sz w:val="28"/>
                <w:szCs w:val="28"/>
              </w:rPr>
              <w:t>合计约</w:t>
            </w:r>
            <w:r>
              <w:rPr>
                <w:rFonts w:asciiTheme="minorEastAsia" w:hAnsiTheme="minorEastAsia" w:hint="eastAsia"/>
                <w:kern w:val="0"/>
                <w:sz w:val="28"/>
                <w:szCs w:val="28"/>
              </w:rPr>
              <w:t>4</w:t>
            </w:r>
            <w:r>
              <w:rPr>
                <w:rFonts w:asciiTheme="minorEastAsia" w:hAnsiTheme="minorEastAsia"/>
                <w:kern w:val="0"/>
                <w:sz w:val="28"/>
                <w:szCs w:val="28"/>
              </w:rPr>
              <w:t>0人</w:t>
            </w:r>
          </w:p>
        </w:tc>
        <w:tc>
          <w:tcPr>
            <w:tcW w:w="4677" w:type="dxa"/>
          </w:tcPr>
          <w:p w14:paraId="1709DF5C"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70CA8870" w14:textId="51A6B71E"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②植物学③种子分类学</w:t>
            </w:r>
          </w:p>
          <w:p w14:paraId="24E11D7C"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6B34EDFE" w14:textId="03CBD730"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②植物学③遗传学</w:t>
            </w:r>
          </w:p>
          <w:p w14:paraId="689B2235"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227C2BB0" w14:textId="3E0B0562"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②生物学③植物生理学</w:t>
            </w:r>
          </w:p>
          <w:p w14:paraId="10A4D003" w14:textId="77777777" w:rsidR="00D32161" w:rsidRDefault="00D32161">
            <w:pPr>
              <w:widowControl/>
              <w:spacing w:line="0" w:lineRule="atLeast"/>
              <w:jc w:val="left"/>
              <w:textAlignment w:val="baseline"/>
              <w:rPr>
                <w:rFonts w:asciiTheme="minorEastAsia" w:hAnsiTheme="minorEastAsia"/>
                <w:kern w:val="0"/>
                <w:sz w:val="28"/>
                <w:szCs w:val="28"/>
              </w:rPr>
            </w:pPr>
          </w:p>
          <w:p w14:paraId="1DCCCB19" w14:textId="77777777"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申请考核制①外国语②业务课</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③业务课二</w:t>
            </w:r>
          </w:p>
          <w:p w14:paraId="549846E9" w14:textId="47DA5C3D" w:rsidR="00D32161" w:rsidRDefault="00000000">
            <w:pPr>
              <w:widowControl/>
              <w:spacing w:line="0" w:lineRule="atLeast"/>
              <w:jc w:val="left"/>
              <w:textAlignment w:val="baseline"/>
              <w:rPr>
                <w:rFonts w:asciiTheme="minorEastAsia" w:hAnsiTheme="minorEastAsia"/>
                <w:kern w:val="0"/>
                <w:sz w:val="28"/>
                <w:szCs w:val="28"/>
              </w:rPr>
            </w:pPr>
            <w:r>
              <w:rPr>
                <w:rFonts w:asciiTheme="minorEastAsia" w:hAnsiTheme="minorEastAsia" w:hint="eastAsia"/>
                <w:kern w:val="0"/>
                <w:sz w:val="28"/>
                <w:szCs w:val="28"/>
              </w:rPr>
              <w:t>“少数民</w:t>
            </w:r>
            <w:r w:rsidR="001445B4">
              <w:rPr>
                <w:rFonts w:asciiTheme="minorEastAsia" w:hAnsiTheme="minorEastAsia" w:hint="eastAsia"/>
                <w:kern w:val="0"/>
                <w:sz w:val="28"/>
                <w:szCs w:val="28"/>
              </w:rPr>
              <w:t xml:space="preserve"> </w:t>
            </w:r>
            <w:r>
              <w:rPr>
                <w:rFonts w:asciiTheme="minorEastAsia" w:hAnsiTheme="minorEastAsia" w:hint="eastAsia"/>
                <w:kern w:val="0"/>
                <w:sz w:val="28"/>
                <w:szCs w:val="28"/>
              </w:rPr>
              <w:t>族骨干计划” ①英语</w:t>
            </w:r>
            <w:proofErr w:type="gramStart"/>
            <w:r>
              <w:rPr>
                <w:rFonts w:asciiTheme="minorEastAsia" w:hAnsiTheme="minorEastAsia" w:hint="eastAsia"/>
                <w:kern w:val="0"/>
                <w:sz w:val="28"/>
                <w:szCs w:val="28"/>
              </w:rPr>
              <w:t>一</w:t>
            </w:r>
            <w:proofErr w:type="gramEnd"/>
            <w:r>
              <w:rPr>
                <w:rFonts w:asciiTheme="minorEastAsia" w:hAnsiTheme="minorEastAsia" w:hint="eastAsia"/>
                <w:kern w:val="0"/>
                <w:sz w:val="28"/>
                <w:szCs w:val="28"/>
              </w:rPr>
              <w:t>②生态学③自然地理学</w:t>
            </w:r>
          </w:p>
          <w:p w14:paraId="70E547C3" w14:textId="77777777" w:rsidR="00D32161" w:rsidRDefault="00D32161">
            <w:pPr>
              <w:widowControl/>
              <w:spacing w:line="0" w:lineRule="atLeast"/>
              <w:jc w:val="left"/>
              <w:textAlignment w:val="baseline"/>
              <w:rPr>
                <w:rFonts w:asciiTheme="minorEastAsia" w:hAnsiTheme="minorEastAsia"/>
                <w:kern w:val="0"/>
                <w:sz w:val="28"/>
                <w:szCs w:val="28"/>
              </w:rPr>
            </w:pPr>
          </w:p>
        </w:tc>
      </w:tr>
    </w:tbl>
    <w:p w14:paraId="1CB03555" w14:textId="77777777" w:rsidR="00D32161" w:rsidRDefault="00D32161">
      <w:pPr>
        <w:widowControl/>
        <w:spacing w:line="460" w:lineRule="exact"/>
        <w:jc w:val="center"/>
        <w:textAlignment w:val="baseline"/>
        <w:rPr>
          <w:rFonts w:asciiTheme="minorEastAsia" w:hAnsiTheme="minorEastAsia"/>
          <w:sz w:val="28"/>
          <w:szCs w:val="28"/>
        </w:rPr>
      </w:pPr>
    </w:p>
    <w:p w14:paraId="2EFAD15A" w14:textId="77777777" w:rsidR="00D32161" w:rsidRDefault="00D32161">
      <w:pPr>
        <w:widowControl/>
        <w:spacing w:line="460" w:lineRule="exact"/>
        <w:jc w:val="center"/>
        <w:textAlignment w:val="baseline"/>
        <w:rPr>
          <w:rFonts w:asciiTheme="minorEastAsia" w:hAnsiTheme="minorEastAsia"/>
          <w:sz w:val="28"/>
          <w:szCs w:val="28"/>
        </w:rPr>
      </w:pPr>
    </w:p>
    <w:p w14:paraId="673E2A82" w14:textId="77777777" w:rsidR="00D32161" w:rsidRDefault="00000000">
      <w:pPr>
        <w:snapToGrid w:val="0"/>
        <w:spacing w:line="460" w:lineRule="exact"/>
        <w:ind w:right="-11"/>
        <w:jc w:val="center"/>
        <w:rPr>
          <w:rFonts w:ascii="黑体" w:eastAsia="黑体" w:hAnsi="黑体"/>
          <w:b/>
          <w:sz w:val="32"/>
          <w:szCs w:val="32"/>
        </w:rPr>
      </w:pPr>
      <w:r>
        <w:rPr>
          <w:rFonts w:ascii="黑体" w:eastAsia="黑体" w:hAnsi="黑体" w:hint="eastAsia"/>
          <w:b/>
          <w:sz w:val="32"/>
          <w:szCs w:val="32"/>
        </w:rPr>
        <w:t>五、联系与咨询</w:t>
      </w:r>
    </w:p>
    <w:p w14:paraId="56F19BA3" w14:textId="77777777" w:rsidR="00D32161" w:rsidRDefault="00D32161">
      <w:pPr>
        <w:widowControl/>
        <w:spacing w:line="460" w:lineRule="exact"/>
        <w:jc w:val="left"/>
        <w:textAlignment w:val="baseline"/>
        <w:rPr>
          <w:rFonts w:asciiTheme="minorEastAsia" w:hAnsiTheme="minorEastAsia"/>
          <w:b/>
          <w:sz w:val="28"/>
          <w:szCs w:val="28"/>
        </w:rPr>
      </w:pPr>
    </w:p>
    <w:p w14:paraId="0DEC90F6" w14:textId="77777777" w:rsidR="00D32161" w:rsidRDefault="00000000">
      <w:pPr>
        <w:widowControl/>
        <w:spacing w:line="460" w:lineRule="exact"/>
        <w:jc w:val="left"/>
        <w:textAlignment w:val="baseline"/>
        <w:rPr>
          <w:rFonts w:asciiTheme="minorEastAsia" w:hAnsiTheme="minorEastAsia" w:cs="Times New Roman"/>
          <w:sz w:val="28"/>
          <w:szCs w:val="28"/>
          <w:shd w:val="clear" w:color="auto" w:fill="FFFFFF"/>
        </w:rPr>
      </w:pPr>
      <w:r>
        <w:rPr>
          <w:rFonts w:asciiTheme="minorEastAsia" w:hAnsiTheme="minorEastAsia" w:cs="Times New Roman"/>
          <w:b/>
          <w:sz w:val="28"/>
          <w:szCs w:val="28"/>
          <w:shd w:val="clear" w:color="auto" w:fill="FFFFFF"/>
        </w:rPr>
        <w:t>单位通讯地址</w:t>
      </w:r>
      <w:r>
        <w:rPr>
          <w:rFonts w:asciiTheme="minorEastAsia" w:hAnsiTheme="minorEastAsia" w:cs="Times New Roman"/>
          <w:sz w:val="28"/>
          <w:szCs w:val="28"/>
          <w:shd w:val="clear" w:color="auto" w:fill="FFFFFF"/>
        </w:rPr>
        <w:t>：广州市天河区兴科路</w:t>
      </w:r>
      <w:r>
        <w:rPr>
          <w:rFonts w:asciiTheme="minorEastAsia" w:hAnsiTheme="minorEastAsia" w:cs="Times New Roman" w:hint="eastAsia"/>
          <w:sz w:val="28"/>
          <w:szCs w:val="28"/>
          <w:shd w:val="clear" w:color="auto" w:fill="FFFFFF"/>
        </w:rPr>
        <w:t>7</w:t>
      </w:r>
      <w:r>
        <w:rPr>
          <w:rFonts w:asciiTheme="minorEastAsia" w:hAnsiTheme="minorEastAsia" w:cs="Times New Roman"/>
          <w:sz w:val="28"/>
          <w:szCs w:val="28"/>
          <w:shd w:val="clear" w:color="auto" w:fill="FFFFFF"/>
        </w:rPr>
        <w:t>23号</w:t>
      </w:r>
    </w:p>
    <w:p w14:paraId="4781F18D" w14:textId="77777777" w:rsidR="00D32161" w:rsidRDefault="00000000">
      <w:pPr>
        <w:widowControl/>
        <w:spacing w:line="460" w:lineRule="exact"/>
        <w:jc w:val="left"/>
        <w:textAlignment w:val="baseline"/>
        <w:rPr>
          <w:rFonts w:asciiTheme="minorEastAsia" w:hAnsiTheme="minorEastAsia" w:cs="Times New Roman"/>
          <w:sz w:val="28"/>
          <w:szCs w:val="28"/>
          <w:shd w:val="clear" w:color="auto" w:fill="FFFFFF"/>
        </w:rPr>
      </w:pPr>
      <w:r>
        <w:rPr>
          <w:rFonts w:asciiTheme="minorEastAsia" w:hAnsiTheme="minorEastAsia" w:cs="Times New Roman" w:hint="eastAsia"/>
          <w:b/>
          <w:sz w:val="28"/>
          <w:szCs w:val="28"/>
          <w:shd w:val="clear" w:color="auto" w:fill="FFFFFF"/>
        </w:rPr>
        <w:t>单位</w:t>
      </w:r>
      <w:r>
        <w:rPr>
          <w:rFonts w:asciiTheme="minorEastAsia" w:hAnsiTheme="minorEastAsia" w:cs="Times New Roman"/>
          <w:b/>
          <w:sz w:val="28"/>
          <w:szCs w:val="28"/>
          <w:shd w:val="clear" w:color="auto" w:fill="FFFFFF"/>
        </w:rPr>
        <w:t>网址</w:t>
      </w:r>
      <w:r>
        <w:rPr>
          <w:rFonts w:asciiTheme="minorEastAsia" w:hAnsiTheme="minorEastAsia" w:cs="Times New Roman"/>
          <w:sz w:val="28"/>
          <w:szCs w:val="28"/>
          <w:shd w:val="clear" w:color="auto" w:fill="FFFFFF"/>
        </w:rPr>
        <w:t>：</w:t>
      </w:r>
      <w:hyperlink r:id="rId34" w:history="1">
        <w:r>
          <w:rPr>
            <w:rStyle w:val="a9"/>
            <w:rFonts w:asciiTheme="minorEastAsia" w:hAnsiTheme="minorEastAsia" w:cs="Times New Roman" w:hint="eastAsia"/>
            <w:sz w:val="28"/>
            <w:szCs w:val="28"/>
            <w:shd w:val="clear" w:color="auto" w:fill="FFFFFF"/>
          </w:rPr>
          <w:t>h</w:t>
        </w:r>
        <w:r>
          <w:rPr>
            <w:rStyle w:val="a9"/>
            <w:rFonts w:asciiTheme="minorEastAsia" w:hAnsiTheme="minorEastAsia" w:cs="Times New Roman"/>
            <w:sz w:val="28"/>
            <w:szCs w:val="28"/>
            <w:shd w:val="clear" w:color="auto" w:fill="FFFFFF"/>
          </w:rPr>
          <w:t>ttp://www.scbg.ac.cn</w:t>
        </w:r>
      </w:hyperlink>
    </w:p>
    <w:p w14:paraId="5F1C934D" w14:textId="77777777" w:rsidR="00D32161" w:rsidRDefault="00000000">
      <w:pPr>
        <w:widowControl/>
        <w:spacing w:line="460" w:lineRule="exact"/>
        <w:jc w:val="left"/>
        <w:textAlignment w:val="baseline"/>
        <w:rPr>
          <w:rFonts w:asciiTheme="minorEastAsia" w:hAnsiTheme="minorEastAsia" w:cs="Times New Roman"/>
          <w:sz w:val="28"/>
          <w:szCs w:val="28"/>
          <w:shd w:val="clear" w:color="auto" w:fill="FFFFFF"/>
        </w:rPr>
      </w:pPr>
      <w:r>
        <w:rPr>
          <w:rFonts w:asciiTheme="minorEastAsia" w:hAnsiTheme="minorEastAsia" w:cs="Times New Roman"/>
          <w:b/>
          <w:sz w:val="28"/>
          <w:szCs w:val="28"/>
          <w:shd w:val="clear" w:color="auto" w:fill="FFFFFF"/>
        </w:rPr>
        <w:t>联系部门</w:t>
      </w:r>
      <w:r>
        <w:rPr>
          <w:rFonts w:asciiTheme="minorEastAsia" w:hAnsiTheme="minorEastAsia" w:cs="Times New Roman"/>
          <w:sz w:val="28"/>
          <w:szCs w:val="28"/>
          <w:shd w:val="clear" w:color="auto" w:fill="FFFFFF"/>
        </w:rPr>
        <w:t>：人事教育处</w:t>
      </w:r>
    </w:p>
    <w:p w14:paraId="664BCC15" w14:textId="77777777" w:rsidR="00D32161" w:rsidRDefault="00D32161">
      <w:pPr>
        <w:widowControl/>
        <w:spacing w:line="460" w:lineRule="exact"/>
        <w:jc w:val="left"/>
        <w:textAlignment w:val="baseline"/>
        <w:rPr>
          <w:rFonts w:ascii="仿宋_gb2312" w:eastAsia="仿宋_gb2312" w:hAnsi="Times New Roman" w:cs="Times New Roman"/>
          <w:sz w:val="28"/>
          <w:szCs w:val="28"/>
          <w:shd w:val="clear" w:color="auto" w:fill="FFFFFF"/>
        </w:rPr>
      </w:pPr>
    </w:p>
    <w:p w14:paraId="04E13D0A"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b/>
          <w:sz w:val="28"/>
          <w:szCs w:val="28"/>
        </w:rPr>
        <w:t>高层次人才岗位联系人</w:t>
      </w:r>
      <w:r>
        <w:rPr>
          <w:rFonts w:asciiTheme="minorEastAsia" w:hAnsiTheme="minorEastAsia"/>
          <w:sz w:val="28"/>
          <w:szCs w:val="28"/>
        </w:rPr>
        <w:t>：宋老师、龚老师</w:t>
      </w:r>
    </w:p>
    <w:p w14:paraId="4FEF6254"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86-</w:t>
      </w:r>
      <w:r>
        <w:rPr>
          <w:rFonts w:asciiTheme="minorEastAsia" w:hAnsiTheme="minorEastAsia" w:hint="eastAsia"/>
          <w:sz w:val="28"/>
          <w:szCs w:val="28"/>
        </w:rPr>
        <w:t>0</w:t>
      </w:r>
      <w:r>
        <w:rPr>
          <w:rFonts w:asciiTheme="minorEastAsia" w:hAnsiTheme="minorEastAsia"/>
          <w:sz w:val="28"/>
          <w:szCs w:val="28"/>
        </w:rPr>
        <w:t>20-37252557，</w:t>
      </w:r>
      <w:r>
        <w:rPr>
          <w:rFonts w:asciiTheme="minorEastAsia" w:hAnsiTheme="minorEastAsia" w:hint="eastAsia"/>
          <w:sz w:val="28"/>
          <w:szCs w:val="28"/>
        </w:rPr>
        <w:t>8</w:t>
      </w:r>
      <w:r>
        <w:rPr>
          <w:rFonts w:asciiTheme="minorEastAsia" w:hAnsiTheme="minorEastAsia"/>
          <w:sz w:val="28"/>
          <w:szCs w:val="28"/>
        </w:rPr>
        <w:t>6-020-37264020</w:t>
      </w:r>
    </w:p>
    <w:p w14:paraId="2D9C051C" w14:textId="77777777" w:rsidR="00D32161" w:rsidRDefault="00000000">
      <w:pPr>
        <w:widowControl/>
        <w:numPr>
          <w:ilvl w:val="0"/>
          <w:numId w:val="20"/>
        </w:numPr>
        <w:spacing w:line="460" w:lineRule="exact"/>
        <w:jc w:val="left"/>
        <w:textAlignment w:val="baseline"/>
        <w:rPr>
          <w:rFonts w:ascii="仿宋" w:eastAsia="仿宋" w:hAnsi="仿宋" w:cs="仿宋"/>
          <w:b/>
          <w:bCs/>
          <w:color w:val="C00000"/>
          <w:sz w:val="28"/>
          <w:szCs w:val="28"/>
        </w:rPr>
      </w:pPr>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hyperlink r:id="rId35" w:history="1">
        <w:r>
          <w:rPr>
            <w:rStyle w:val="a9"/>
            <w:rFonts w:ascii="仿宋" w:eastAsia="仿宋" w:hAnsi="仿宋" w:cs="仿宋" w:hint="eastAsia"/>
            <w:b/>
            <w:bCs/>
            <w:color w:val="C00000"/>
            <w:sz w:val="28"/>
            <w:szCs w:val="28"/>
            <w:u w:val="none"/>
            <w:shd w:val="clear" w:color="auto" w:fill="FFFFFF"/>
          </w:rPr>
          <w:t>songjj@scbg.ac.cn</w:t>
        </w:r>
      </w:hyperlink>
      <w:r>
        <w:rPr>
          <w:rFonts w:ascii="仿宋" w:eastAsia="仿宋" w:hAnsi="仿宋" w:cs="仿宋" w:hint="eastAsia"/>
          <w:b/>
          <w:bCs/>
          <w:color w:val="C00000"/>
          <w:sz w:val="28"/>
          <w:szCs w:val="28"/>
        </w:rPr>
        <w:t>,</w:t>
      </w:r>
      <w:hyperlink r:id="rId36" w:history="1">
        <w:r>
          <w:rPr>
            <w:rStyle w:val="a9"/>
            <w:rFonts w:ascii="仿宋" w:eastAsia="仿宋" w:hAnsi="仿宋" w:cs="仿宋" w:hint="eastAsia"/>
            <w:b/>
            <w:bCs/>
            <w:color w:val="C00000"/>
            <w:sz w:val="28"/>
            <w:szCs w:val="28"/>
            <w:u w:val="none"/>
            <w:shd w:val="clear" w:color="auto" w:fill="FFFFFF"/>
          </w:rPr>
          <w:t>gxiaop@scbg.ac.cn</w:t>
        </w:r>
      </w:hyperlink>
      <w:r>
        <w:rPr>
          <w:rFonts w:ascii="仿宋" w:eastAsia="仿宋" w:hAnsi="仿宋" w:cs="仿宋" w:hint="eastAsia"/>
          <w:b/>
          <w:bCs/>
          <w:color w:val="C00000"/>
          <w:sz w:val="28"/>
          <w:szCs w:val="28"/>
        </w:rPr>
        <w:t>,kshdfdrsc@126.com</w:t>
      </w:r>
    </w:p>
    <w:p w14:paraId="557CDFC8" w14:textId="77777777" w:rsidR="00D32161" w:rsidRDefault="00000000">
      <w:pPr>
        <w:snapToGrid w:val="0"/>
        <w:spacing w:line="460" w:lineRule="exact"/>
        <w:ind w:right="-11"/>
        <w:rPr>
          <w:rStyle w:val="a9"/>
          <w:rFonts w:ascii="仿宋_gb2312" w:eastAsia="仿宋_gb2312" w:hAnsi="Times New Roman" w:cs="Times New Roman"/>
          <w:sz w:val="28"/>
          <w:szCs w:val="28"/>
          <w:shd w:val="clear" w:color="auto" w:fill="FFFFFF"/>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2A1E8FA"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招聘信息链接：http://scbg.cas.cn/zx/202401/t20240117_6955538.html</w:t>
      </w:r>
    </w:p>
    <w:p w14:paraId="08739930" w14:textId="77777777" w:rsidR="00D32161" w:rsidRDefault="00D32161">
      <w:pPr>
        <w:widowControl/>
        <w:spacing w:line="460" w:lineRule="exact"/>
        <w:jc w:val="left"/>
        <w:textAlignment w:val="baseline"/>
        <w:rPr>
          <w:rFonts w:asciiTheme="minorEastAsia" w:hAnsiTheme="minorEastAsia"/>
          <w:b/>
          <w:sz w:val="13"/>
          <w:szCs w:val="13"/>
        </w:rPr>
      </w:pPr>
    </w:p>
    <w:p w14:paraId="55C87C29"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hint="eastAsia"/>
          <w:b/>
          <w:sz w:val="28"/>
          <w:szCs w:val="28"/>
        </w:rPr>
        <w:t>副研究员及以下岗位、特别研究助理暨博士后招聘联系人</w:t>
      </w:r>
      <w:r>
        <w:rPr>
          <w:rFonts w:asciiTheme="minorEastAsia" w:hAnsiTheme="minorEastAsia" w:hint="eastAsia"/>
          <w:sz w:val="28"/>
          <w:szCs w:val="28"/>
        </w:rPr>
        <w:t>：</w:t>
      </w:r>
      <w:r>
        <w:rPr>
          <w:rFonts w:asciiTheme="minorEastAsia" w:hAnsiTheme="minorEastAsia"/>
          <w:sz w:val="28"/>
          <w:szCs w:val="28"/>
        </w:rPr>
        <w:t>宋老师</w:t>
      </w:r>
    </w:p>
    <w:p w14:paraId="075013CE"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w:t>
      </w:r>
      <w:r>
        <w:rPr>
          <w:rFonts w:asciiTheme="minorEastAsia" w:hAnsiTheme="minorEastAsia"/>
          <w:sz w:val="28"/>
          <w:szCs w:val="28"/>
        </w:rPr>
        <w:t>86-</w:t>
      </w:r>
      <w:r>
        <w:rPr>
          <w:rFonts w:asciiTheme="minorEastAsia" w:hAnsiTheme="minorEastAsia" w:hint="eastAsia"/>
          <w:sz w:val="28"/>
          <w:szCs w:val="28"/>
        </w:rPr>
        <w:t>0</w:t>
      </w:r>
      <w:r>
        <w:rPr>
          <w:rFonts w:asciiTheme="minorEastAsia" w:hAnsiTheme="minorEastAsia"/>
          <w:sz w:val="28"/>
          <w:szCs w:val="28"/>
        </w:rPr>
        <w:t>20-37252557</w:t>
      </w:r>
    </w:p>
    <w:p w14:paraId="26147052" w14:textId="77777777" w:rsidR="00D32161" w:rsidRDefault="00000000">
      <w:pPr>
        <w:widowControl/>
        <w:numPr>
          <w:ilvl w:val="0"/>
          <w:numId w:val="20"/>
        </w:numPr>
        <w:spacing w:line="460" w:lineRule="exact"/>
        <w:jc w:val="left"/>
        <w:textAlignment w:val="baseline"/>
        <w:rPr>
          <w:rFonts w:ascii="仿宋" w:eastAsia="仿宋" w:hAnsi="仿宋" w:cs="仿宋"/>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hint="eastAsia"/>
          <w:b/>
          <w:bCs/>
          <w:color w:val="C00000"/>
          <w:sz w:val="28"/>
          <w:szCs w:val="28"/>
          <w:shd w:val="clear" w:color="auto" w:fill="FFFFFF"/>
        </w:rPr>
        <w:t>songjj@scbg.ac.cn</w:t>
      </w:r>
      <w:proofErr w:type="gramEnd"/>
      <w:r>
        <w:rPr>
          <w:rFonts w:ascii="仿宋" w:eastAsia="仿宋" w:hAnsi="仿宋" w:cs="仿宋" w:hint="eastAsia"/>
          <w:b/>
          <w:bCs/>
          <w:color w:val="C00000"/>
          <w:sz w:val="28"/>
          <w:szCs w:val="28"/>
        </w:rPr>
        <w:t>,kshdfdrsc@126.com</w:t>
      </w:r>
    </w:p>
    <w:p w14:paraId="7925D340"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B2639CF"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w:t>
      </w:r>
      <w:hyperlink r:id="rId37" w:history="1">
        <w:r>
          <w:rPr>
            <w:rStyle w:val="a9"/>
            <w:rFonts w:ascii="仿宋_gb2312" w:eastAsia="仿宋_gb2312" w:hAnsi="Times New Roman" w:cs="Times New Roman"/>
            <w:sz w:val="28"/>
            <w:szCs w:val="28"/>
            <w:shd w:val="clear" w:color="auto" w:fill="FFFFFF"/>
          </w:rPr>
          <w:t>http://scbg.cas.cn/zx/202401/t20240115_6954988.html</w:t>
        </w:r>
      </w:hyperlink>
    </w:p>
    <w:p w14:paraId="448481E8"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http://scbg.cas.cn/zx/202401/t20240117_6955532.html</w:t>
      </w:r>
    </w:p>
    <w:p w14:paraId="2A78749A" w14:textId="77777777" w:rsidR="00D32161" w:rsidRDefault="00D32161">
      <w:pPr>
        <w:widowControl/>
        <w:spacing w:line="460" w:lineRule="exact"/>
        <w:jc w:val="left"/>
        <w:textAlignment w:val="baseline"/>
        <w:rPr>
          <w:rFonts w:asciiTheme="minorEastAsia" w:hAnsiTheme="minorEastAsia"/>
          <w:b/>
          <w:sz w:val="13"/>
          <w:szCs w:val="13"/>
        </w:rPr>
      </w:pPr>
    </w:p>
    <w:p w14:paraId="6A1E112F" w14:textId="77777777" w:rsidR="00D32161" w:rsidRDefault="00000000">
      <w:pPr>
        <w:widowControl/>
        <w:spacing w:line="460" w:lineRule="exact"/>
        <w:jc w:val="left"/>
        <w:textAlignment w:val="baseline"/>
        <w:rPr>
          <w:rFonts w:asciiTheme="minorEastAsia" w:hAnsiTheme="minorEastAsia"/>
          <w:sz w:val="28"/>
          <w:szCs w:val="28"/>
        </w:rPr>
      </w:pPr>
      <w:r>
        <w:rPr>
          <w:rFonts w:ascii="仿宋_gb2312" w:eastAsia="仿宋_gb2312" w:hAnsi="Times New Roman" w:cs="Times New Roman" w:hint="eastAsia"/>
          <w:b/>
          <w:sz w:val="28"/>
          <w:szCs w:val="28"/>
          <w:shd w:val="clear" w:color="auto" w:fill="FFFFFF"/>
        </w:rPr>
        <w:t>管理和支撑岗位招聘</w:t>
      </w:r>
      <w:r>
        <w:rPr>
          <w:rFonts w:asciiTheme="minorEastAsia" w:hAnsiTheme="minorEastAsia" w:hint="eastAsia"/>
          <w:b/>
          <w:sz w:val="28"/>
          <w:szCs w:val="28"/>
        </w:rPr>
        <w:t>联系人</w:t>
      </w:r>
      <w:r>
        <w:rPr>
          <w:rFonts w:asciiTheme="minorEastAsia" w:hAnsiTheme="minorEastAsia" w:hint="eastAsia"/>
          <w:sz w:val="28"/>
          <w:szCs w:val="28"/>
        </w:rPr>
        <w:t>：刘</w:t>
      </w:r>
      <w:r>
        <w:rPr>
          <w:rFonts w:asciiTheme="minorEastAsia" w:hAnsiTheme="minorEastAsia"/>
          <w:sz w:val="28"/>
          <w:szCs w:val="28"/>
        </w:rPr>
        <w:t>老师</w:t>
      </w:r>
    </w:p>
    <w:p w14:paraId="1E861EBA"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 xml:space="preserve"> 0</w:t>
      </w:r>
      <w:r>
        <w:rPr>
          <w:rFonts w:asciiTheme="minorEastAsia" w:hAnsiTheme="minorEastAsia"/>
          <w:sz w:val="28"/>
          <w:szCs w:val="28"/>
        </w:rPr>
        <w:t>20-37252769</w:t>
      </w:r>
    </w:p>
    <w:p w14:paraId="1A559991" w14:textId="77777777" w:rsidR="00D32161" w:rsidRDefault="00000000">
      <w:pPr>
        <w:widowControl/>
        <w:numPr>
          <w:ilvl w:val="0"/>
          <w:numId w:val="21"/>
        </w:numPr>
        <w:spacing w:line="460" w:lineRule="exact"/>
        <w:jc w:val="left"/>
        <w:textAlignment w:val="baseline"/>
        <w:rPr>
          <w:rFonts w:ascii="仿宋" w:eastAsia="仿宋" w:hAnsi="仿宋" w:cs="仿宋"/>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b/>
          <w:bCs/>
          <w:color w:val="C00000"/>
          <w:sz w:val="28"/>
          <w:szCs w:val="28"/>
          <w:shd w:val="clear" w:color="auto" w:fill="FFFFFF"/>
        </w:rPr>
        <w:t>liulx</w:t>
      </w:r>
      <w:r>
        <w:rPr>
          <w:rFonts w:ascii="仿宋_gb2312" w:eastAsia="仿宋_gb2312" w:hAnsi="Times New Roman" w:cs="Times New Roman" w:hint="eastAsia"/>
          <w:b/>
          <w:bCs/>
          <w:color w:val="C00000"/>
          <w:sz w:val="28"/>
          <w:szCs w:val="28"/>
          <w:shd w:val="clear" w:color="auto" w:fill="FFFFFF"/>
        </w:rPr>
        <w:t>@scbg.ac.cn</w:t>
      </w:r>
      <w:proofErr w:type="gramEnd"/>
      <w:r>
        <w:rPr>
          <w:rFonts w:ascii="仿宋" w:eastAsia="仿宋" w:hAnsi="仿宋" w:cs="仿宋" w:hint="eastAsia"/>
          <w:b/>
          <w:bCs/>
          <w:color w:val="C00000"/>
          <w:sz w:val="28"/>
          <w:szCs w:val="28"/>
        </w:rPr>
        <w:t>,kshdfdrsc@126.com</w:t>
      </w:r>
    </w:p>
    <w:p w14:paraId="60F11AE7"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1CA1F7D9"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招聘信息链接：</w:t>
      </w:r>
      <w:hyperlink r:id="rId38" w:history="1">
        <w:r>
          <w:rPr>
            <w:rStyle w:val="a9"/>
            <w:rFonts w:ascii="仿宋_gb2312" w:eastAsia="仿宋_gb2312" w:hAnsi="Times New Roman" w:cs="Times New Roman"/>
            <w:sz w:val="28"/>
            <w:szCs w:val="28"/>
            <w:shd w:val="clear" w:color="auto" w:fill="FFFFFF"/>
          </w:rPr>
          <w:t>http://scbg.cas.cn/zx/202403/t20240322_7048183.html</w:t>
        </w:r>
      </w:hyperlink>
    </w:p>
    <w:p w14:paraId="0CADF0D7" w14:textId="77777777" w:rsidR="00D32161" w:rsidRDefault="00000000">
      <w:pPr>
        <w:widowControl/>
        <w:spacing w:line="460" w:lineRule="exact"/>
        <w:jc w:val="left"/>
        <w:textAlignment w:val="baseline"/>
        <w:rPr>
          <w:rFonts w:ascii="仿宋_gb2312" w:eastAsia="仿宋_gb2312" w:hAnsi="Times New Roman" w:cs="Times New Roman"/>
          <w:sz w:val="28"/>
          <w:szCs w:val="28"/>
          <w:shd w:val="clear" w:color="auto" w:fill="FFFFFF"/>
        </w:rPr>
      </w:pPr>
      <w:r>
        <w:rPr>
          <w:rFonts w:ascii="仿宋_gb2312" w:eastAsia="仿宋_gb2312" w:hAnsi="Times New Roman" w:cs="Times New Roman"/>
          <w:sz w:val="28"/>
          <w:szCs w:val="28"/>
          <w:shd w:val="clear" w:color="auto" w:fill="FFFFFF"/>
        </w:rPr>
        <w:t>http://scbg.cas.cn/zx/202403/t20240322_7048865.html</w:t>
      </w:r>
    </w:p>
    <w:p w14:paraId="07FD13A4" w14:textId="77777777" w:rsidR="00D32161" w:rsidRDefault="00D32161">
      <w:pPr>
        <w:widowControl/>
        <w:spacing w:line="460" w:lineRule="exact"/>
        <w:jc w:val="left"/>
        <w:textAlignment w:val="baseline"/>
        <w:rPr>
          <w:rFonts w:asciiTheme="minorEastAsia" w:hAnsiTheme="minorEastAsia"/>
          <w:b/>
          <w:sz w:val="13"/>
          <w:szCs w:val="13"/>
        </w:rPr>
      </w:pPr>
    </w:p>
    <w:p w14:paraId="12E74283" w14:textId="77777777" w:rsidR="00D32161" w:rsidRDefault="00000000">
      <w:pPr>
        <w:widowControl/>
        <w:spacing w:line="460" w:lineRule="exact"/>
        <w:jc w:val="left"/>
        <w:textAlignment w:val="baseline"/>
        <w:rPr>
          <w:rFonts w:asciiTheme="minorEastAsia" w:hAnsiTheme="minorEastAsia"/>
          <w:sz w:val="28"/>
          <w:szCs w:val="28"/>
        </w:rPr>
      </w:pPr>
      <w:r>
        <w:rPr>
          <w:rFonts w:ascii="仿宋_gb2312" w:eastAsia="仿宋_gb2312" w:hAnsi="Times New Roman" w:cs="Times New Roman" w:hint="eastAsia"/>
          <w:b/>
          <w:sz w:val="28"/>
          <w:szCs w:val="28"/>
          <w:shd w:val="clear" w:color="auto" w:fill="FFFFFF"/>
        </w:rPr>
        <w:t>研究生招生</w:t>
      </w:r>
      <w:r>
        <w:rPr>
          <w:rFonts w:asciiTheme="minorEastAsia" w:hAnsiTheme="minorEastAsia" w:hint="eastAsia"/>
          <w:b/>
          <w:sz w:val="28"/>
          <w:szCs w:val="28"/>
        </w:rPr>
        <w:t>联系人</w:t>
      </w:r>
      <w:r>
        <w:rPr>
          <w:rFonts w:asciiTheme="minorEastAsia" w:hAnsiTheme="minorEastAsia" w:hint="eastAsia"/>
          <w:sz w:val="28"/>
          <w:szCs w:val="28"/>
        </w:rPr>
        <w:t>：马</w:t>
      </w:r>
      <w:r>
        <w:rPr>
          <w:rFonts w:asciiTheme="minorEastAsia" w:hAnsiTheme="minorEastAsia"/>
          <w:sz w:val="28"/>
          <w:szCs w:val="28"/>
        </w:rPr>
        <w:t>老师</w:t>
      </w:r>
    </w:p>
    <w:p w14:paraId="4CEF5D74" w14:textId="77777777" w:rsidR="00D32161" w:rsidRDefault="00000000">
      <w:pPr>
        <w:widowControl/>
        <w:spacing w:line="460" w:lineRule="exact"/>
        <w:jc w:val="left"/>
        <w:textAlignment w:val="baseline"/>
        <w:rPr>
          <w:rFonts w:asciiTheme="minorEastAsia" w:hAnsiTheme="minorEastAsia"/>
          <w:sz w:val="28"/>
          <w:szCs w:val="28"/>
        </w:rPr>
      </w:pPr>
      <w:r>
        <w:rPr>
          <w:rFonts w:asciiTheme="minorEastAsia" w:hAnsiTheme="minorEastAsia"/>
          <w:b/>
          <w:sz w:val="28"/>
          <w:szCs w:val="28"/>
        </w:rPr>
        <w:t>电话</w:t>
      </w:r>
      <w:r>
        <w:rPr>
          <w:rFonts w:asciiTheme="minorEastAsia" w:hAnsiTheme="minorEastAsia"/>
          <w:sz w:val="28"/>
          <w:szCs w:val="28"/>
        </w:rPr>
        <w:t>：</w:t>
      </w:r>
      <w:r>
        <w:rPr>
          <w:rFonts w:asciiTheme="minorEastAsia" w:hAnsiTheme="minorEastAsia" w:hint="eastAsia"/>
          <w:sz w:val="28"/>
          <w:szCs w:val="28"/>
        </w:rPr>
        <w:t xml:space="preserve"> 0</w:t>
      </w:r>
      <w:r>
        <w:rPr>
          <w:rFonts w:asciiTheme="minorEastAsia" w:hAnsiTheme="minorEastAsia"/>
          <w:sz w:val="28"/>
          <w:szCs w:val="28"/>
        </w:rPr>
        <w:t>20-37252882</w:t>
      </w:r>
    </w:p>
    <w:p w14:paraId="15E0F805" w14:textId="77777777" w:rsidR="00D32161" w:rsidRDefault="00000000">
      <w:pPr>
        <w:widowControl/>
        <w:numPr>
          <w:ilvl w:val="0"/>
          <w:numId w:val="21"/>
        </w:numPr>
        <w:spacing w:line="460" w:lineRule="exact"/>
        <w:jc w:val="left"/>
        <w:textAlignment w:val="baseline"/>
        <w:rPr>
          <w:rFonts w:ascii="仿宋" w:eastAsia="仿宋" w:hAnsi="仿宋" w:cs="仿宋"/>
          <w:b/>
          <w:bCs/>
          <w:color w:val="C00000"/>
          <w:sz w:val="28"/>
          <w:szCs w:val="28"/>
        </w:rPr>
      </w:pPr>
      <w:proofErr w:type="gramStart"/>
      <w:r>
        <w:rPr>
          <w:rFonts w:ascii="仿宋_gb2312" w:eastAsia="仿宋_gb2312" w:hAnsi="Times New Roman" w:cs="Times New Roman" w:hint="eastAsia"/>
          <w:b/>
          <w:sz w:val="28"/>
          <w:szCs w:val="28"/>
          <w:shd w:val="clear" w:color="auto" w:fill="FFFFFF"/>
        </w:rPr>
        <w:t>mail</w:t>
      </w:r>
      <w:r>
        <w:rPr>
          <w:rFonts w:ascii="仿宋_gb2312" w:eastAsia="仿宋_gb2312" w:hAnsi="Times New Roman" w:cs="Times New Roman" w:hint="eastAsia"/>
          <w:sz w:val="28"/>
          <w:szCs w:val="28"/>
          <w:shd w:val="clear" w:color="auto" w:fill="FFFFFF"/>
        </w:rPr>
        <w:t>:</w:t>
      </w:r>
      <w:r>
        <w:rPr>
          <w:rFonts w:ascii="仿宋_gb2312" w:eastAsia="仿宋_gb2312" w:hAnsi="Times New Roman" w:cs="Times New Roman" w:hint="eastAsia"/>
          <w:b/>
          <w:bCs/>
          <w:color w:val="C00000"/>
          <w:sz w:val="28"/>
          <w:szCs w:val="28"/>
          <w:shd w:val="clear" w:color="auto" w:fill="FFFFFF"/>
        </w:rPr>
        <w:t>y</w:t>
      </w:r>
      <w:r>
        <w:rPr>
          <w:rFonts w:ascii="仿宋_gb2312" w:eastAsia="仿宋_gb2312" w:hAnsi="Times New Roman" w:cs="Times New Roman"/>
          <w:b/>
          <w:bCs/>
          <w:color w:val="C00000"/>
          <w:sz w:val="28"/>
          <w:szCs w:val="28"/>
          <w:shd w:val="clear" w:color="auto" w:fill="FFFFFF"/>
        </w:rPr>
        <w:t>zb</w:t>
      </w:r>
      <w:r>
        <w:rPr>
          <w:rFonts w:ascii="仿宋_gb2312" w:eastAsia="仿宋_gb2312" w:hAnsi="Times New Roman" w:cs="Times New Roman" w:hint="eastAsia"/>
          <w:b/>
          <w:bCs/>
          <w:color w:val="C00000"/>
          <w:sz w:val="28"/>
          <w:szCs w:val="28"/>
          <w:shd w:val="clear" w:color="auto" w:fill="FFFFFF"/>
        </w:rPr>
        <w:t>@scbg.ac.cn</w:t>
      </w:r>
      <w:proofErr w:type="gramEnd"/>
      <w:r>
        <w:rPr>
          <w:rFonts w:ascii="仿宋" w:eastAsia="仿宋" w:hAnsi="仿宋" w:cs="仿宋" w:hint="eastAsia"/>
          <w:b/>
          <w:bCs/>
          <w:color w:val="C00000"/>
          <w:sz w:val="28"/>
          <w:szCs w:val="28"/>
        </w:rPr>
        <w:t>,kshdfdrsc@126.com</w:t>
      </w:r>
    </w:p>
    <w:p w14:paraId="7297993A" w14:textId="77777777" w:rsidR="00D32161" w:rsidRDefault="00000000">
      <w:pPr>
        <w:snapToGrid w:val="0"/>
        <w:spacing w:line="460" w:lineRule="exact"/>
        <w:ind w:right="-11"/>
        <w:rPr>
          <w:rFonts w:ascii="仿宋" w:eastAsia="仿宋" w:hAnsi="仿宋" w:cs="仿宋"/>
          <w:b/>
          <w:bCs/>
          <w:color w:val="C00000"/>
          <w:sz w:val="28"/>
          <w:szCs w:val="28"/>
        </w:rPr>
      </w:pPr>
      <w:r>
        <w:rPr>
          <w:rFonts w:ascii="Times New Roman" w:hAnsi="Times New Roman" w:cs="Times New Roman" w:hint="eastAsia"/>
          <w:b/>
          <w:bCs/>
          <w:color w:val="C00000"/>
          <w:sz w:val="28"/>
          <w:szCs w:val="28"/>
        </w:rPr>
        <w:t>简历</w:t>
      </w:r>
      <w:r>
        <w:rPr>
          <w:rFonts w:ascii="Times New Roman" w:hAnsi="Times New Roman" w:cs="Times New Roman"/>
          <w:b/>
          <w:bCs/>
          <w:color w:val="C00000"/>
          <w:sz w:val="28"/>
          <w:szCs w:val="28"/>
        </w:rPr>
        <w:t>邮件标题格式</w:t>
      </w:r>
      <w:r>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学历</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海外留学生网</w:t>
      </w:r>
    </w:p>
    <w:p w14:paraId="3CDE35DD" w14:textId="77777777" w:rsidR="00D32161" w:rsidRDefault="00000000">
      <w:pPr>
        <w:widowControl/>
        <w:spacing w:line="460" w:lineRule="exact"/>
        <w:jc w:val="left"/>
        <w:textAlignment w:val="baseline"/>
        <w:rPr>
          <w:rFonts w:asciiTheme="minorEastAsia" w:hAnsiTheme="minorEastAsia"/>
          <w:sz w:val="28"/>
          <w:szCs w:val="28"/>
        </w:rPr>
        <w:sectPr w:rsidR="00D32161">
          <w:pgSz w:w="11906" w:h="16838"/>
          <w:pgMar w:top="1440" w:right="1418" w:bottom="1440" w:left="1418" w:header="851" w:footer="992" w:gutter="0"/>
          <w:cols w:space="425"/>
          <w:docGrid w:type="linesAndChars" w:linePitch="312"/>
        </w:sectPr>
      </w:pPr>
      <w:r>
        <w:rPr>
          <w:rFonts w:ascii="仿宋_gb2312" w:eastAsia="仿宋_gb2312" w:hAnsi="Times New Roman" w:cs="Times New Roman"/>
          <w:sz w:val="28"/>
          <w:szCs w:val="28"/>
          <w:shd w:val="clear" w:color="auto" w:fill="FFFFFF"/>
        </w:rPr>
        <w:t>招</w:t>
      </w:r>
      <w:r>
        <w:rPr>
          <w:rFonts w:ascii="仿宋_gb2312" w:eastAsia="仿宋_gb2312" w:hAnsi="Times New Roman" w:cs="Times New Roman" w:hint="eastAsia"/>
          <w:sz w:val="28"/>
          <w:szCs w:val="28"/>
          <w:shd w:val="clear" w:color="auto" w:fill="FFFFFF"/>
        </w:rPr>
        <w:t>生信息链接</w:t>
      </w:r>
      <w:r>
        <w:rPr>
          <w:rFonts w:ascii="仿宋_gb2312" w:eastAsia="仿宋_gb2312" w:hAnsi="Times New Roman" w:cs="Times New Roman"/>
          <w:sz w:val="28"/>
          <w:szCs w:val="28"/>
          <w:shd w:val="clear" w:color="auto" w:fill="FFFFFF"/>
        </w:rPr>
        <w:t>http://scbg.cas.cn/yjs/zsxx/zsjj/</w:t>
      </w:r>
    </w:p>
    <w:p w14:paraId="33C5396D" w14:textId="77777777" w:rsidR="00D32161" w:rsidRDefault="00000000">
      <w:pPr>
        <w:widowControl/>
        <w:spacing w:line="460" w:lineRule="exact"/>
        <w:ind w:firstLineChars="100" w:firstLine="280"/>
        <w:jc w:val="left"/>
        <w:rPr>
          <w:rFonts w:ascii="黑体" w:eastAsia="黑体" w:hAnsi="黑体"/>
          <w:b/>
          <w:sz w:val="32"/>
          <w:szCs w:val="32"/>
        </w:rPr>
      </w:pPr>
      <w:r>
        <w:rPr>
          <w:rFonts w:asciiTheme="minorEastAsia" w:hAnsiTheme="minorEastAsia" w:cs="Times New Roman"/>
          <w:noProof/>
          <w:sz w:val="28"/>
          <w:szCs w:val="28"/>
          <w:shd w:val="clear" w:color="auto" w:fill="FFFFFF"/>
        </w:rPr>
        <w:lastRenderedPageBreak/>
        <w:drawing>
          <wp:anchor distT="0" distB="0" distL="114300" distR="114300" simplePos="0" relativeHeight="251659264" behindDoc="0" locked="0" layoutInCell="1" allowOverlap="1" wp14:anchorId="12729CFE" wp14:editId="51FD70B9">
            <wp:simplePos x="0" y="0"/>
            <wp:positionH relativeFrom="margin">
              <wp:posOffset>2970530</wp:posOffset>
            </wp:positionH>
            <wp:positionV relativeFrom="paragraph">
              <wp:posOffset>250825</wp:posOffset>
            </wp:positionV>
            <wp:extent cx="2259965" cy="2259965"/>
            <wp:effectExtent l="0" t="0" r="635" b="635"/>
            <wp:wrapNone/>
            <wp:docPr id="3" name="图片 3" descr="C:\Users\马乐诚\Documents\WeChat Files\Vic811241\FileStorage\Temp\09a1e50dc26472818b83aa4240a49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马乐诚\Documents\WeChat Files\Vic811241\FileStorage\Temp\09a1e50dc26472818b83aa4240a49e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259965" cy="2259965"/>
                    </a:xfrm>
                    <a:prstGeom prst="rect">
                      <a:avLst/>
                    </a:prstGeom>
                    <a:noFill/>
                    <a:ln>
                      <a:noFill/>
                    </a:ln>
                  </pic:spPr>
                </pic:pic>
              </a:graphicData>
            </a:graphic>
          </wp:anchor>
        </w:drawing>
      </w:r>
      <w:r>
        <w:rPr>
          <w:rFonts w:ascii="黑体" w:eastAsia="黑体" w:hAnsi="黑体"/>
          <w:b/>
          <w:sz w:val="32"/>
          <w:szCs w:val="32"/>
        </w:rPr>
        <w:t>华南植物园人才招聘专栏</w:t>
      </w:r>
      <w:r>
        <w:rPr>
          <w:rFonts w:ascii="黑体" w:eastAsia="黑体" w:hAnsi="黑体" w:hint="eastAsia"/>
          <w:b/>
          <w:sz w:val="32"/>
          <w:szCs w:val="32"/>
        </w:rPr>
        <w:t xml:space="preserve"> </w:t>
      </w:r>
      <w:r>
        <w:rPr>
          <w:rFonts w:ascii="黑体" w:eastAsia="黑体" w:hAnsi="黑体"/>
          <w:b/>
          <w:sz w:val="32"/>
          <w:szCs w:val="32"/>
        </w:rPr>
        <w:t xml:space="preserve">       华南植物园公众号</w:t>
      </w:r>
    </w:p>
    <w:p w14:paraId="3038D1C8" w14:textId="100FD104" w:rsidR="00D32161" w:rsidRDefault="00821451">
      <w:pPr>
        <w:widowControl/>
        <w:spacing w:line="460" w:lineRule="exact"/>
        <w:jc w:val="left"/>
        <w:rPr>
          <w:rFonts w:ascii="黑体" w:eastAsia="黑体" w:hAnsi="黑体"/>
          <w:b/>
          <w:sz w:val="32"/>
          <w:szCs w:val="32"/>
        </w:rPr>
      </w:pPr>
      <w:r>
        <w:rPr>
          <w:rFonts w:ascii="黑体" w:eastAsia="黑体" w:hAnsi="黑体"/>
          <w:b/>
          <w:noProof/>
          <w:sz w:val="32"/>
          <w:szCs w:val="32"/>
        </w:rPr>
        <w:drawing>
          <wp:anchor distT="0" distB="0" distL="114300" distR="114300" simplePos="0" relativeHeight="251660288" behindDoc="0" locked="0" layoutInCell="1" allowOverlap="1" wp14:anchorId="02DA48BF" wp14:editId="49D23270">
            <wp:simplePos x="0" y="0"/>
            <wp:positionH relativeFrom="margin">
              <wp:align>left</wp:align>
            </wp:positionH>
            <wp:positionV relativeFrom="paragraph">
              <wp:posOffset>38100</wp:posOffset>
            </wp:positionV>
            <wp:extent cx="2247900" cy="22479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anchor>
        </w:drawing>
      </w:r>
      <w:r>
        <w:rPr>
          <w:rFonts w:ascii="黑体" w:eastAsia="黑体" w:hAnsi="黑体"/>
          <w:b/>
          <w:sz w:val="32"/>
          <w:szCs w:val="32"/>
        </w:rPr>
        <w:t xml:space="preserve"> </w:t>
      </w:r>
    </w:p>
    <w:p w14:paraId="0ED4AE91" w14:textId="641B279F" w:rsidR="00D32161" w:rsidRDefault="00D32161">
      <w:pPr>
        <w:widowControl/>
        <w:spacing w:line="460" w:lineRule="exact"/>
        <w:jc w:val="left"/>
        <w:rPr>
          <w:rFonts w:ascii="黑体" w:eastAsia="黑体" w:hAnsi="黑体"/>
          <w:b/>
          <w:sz w:val="32"/>
          <w:szCs w:val="32"/>
        </w:rPr>
      </w:pPr>
    </w:p>
    <w:p w14:paraId="10399A0A" w14:textId="238DE0E4" w:rsidR="00D32161" w:rsidRDefault="00D32161">
      <w:pPr>
        <w:widowControl/>
        <w:spacing w:line="460" w:lineRule="exact"/>
        <w:jc w:val="left"/>
        <w:rPr>
          <w:rFonts w:ascii="黑体" w:eastAsia="黑体" w:hAnsi="黑体"/>
          <w:b/>
          <w:sz w:val="32"/>
          <w:szCs w:val="32"/>
        </w:rPr>
      </w:pPr>
    </w:p>
    <w:p w14:paraId="0CD72F4D" w14:textId="77777777" w:rsidR="00D32161" w:rsidRDefault="00D32161">
      <w:pPr>
        <w:widowControl/>
        <w:spacing w:line="460" w:lineRule="exact"/>
        <w:jc w:val="left"/>
        <w:rPr>
          <w:rFonts w:asciiTheme="minorEastAsia" w:hAnsiTheme="minorEastAsia"/>
          <w:sz w:val="28"/>
          <w:szCs w:val="28"/>
        </w:rPr>
      </w:pPr>
    </w:p>
    <w:p w14:paraId="363E6342" w14:textId="77777777" w:rsidR="00D32161" w:rsidRDefault="00D32161">
      <w:pPr>
        <w:widowControl/>
        <w:spacing w:line="460" w:lineRule="exact"/>
        <w:jc w:val="left"/>
        <w:rPr>
          <w:rFonts w:asciiTheme="minorEastAsia" w:hAnsiTheme="minorEastAsia"/>
          <w:sz w:val="28"/>
          <w:szCs w:val="28"/>
        </w:rPr>
      </w:pPr>
    </w:p>
    <w:sectPr w:rsidR="00D3216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8BC9" w14:textId="77777777" w:rsidR="00EA178C" w:rsidRDefault="00EA178C" w:rsidP="00253EDA">
      <w:r>
        <w:separator/>
      </w:r>
    </w:p>
  </w:endnote>
  <w:endnote w:type="continuationSeparator" w:id="0">
    <w:p w14:paraId="37D69697" w14:textId="77777777" w:rsidR="00EA178C" w:rsidRDefault="00EA178C" w:rsidP="0025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3E83" w14:textId="77777777" w:rsidR="00EA178C" w:rsidRDefault="00EA178C" w:rsidP="00253EDA">
      <w:r>
        <w:separator/>
      </w:r>
    </w:p>
  </w:footnote>
  <w:footnote w:type="continuationSeparator" w:id="0">
    <w:p w14:paraId="344D97E6" w14:textId="77777777" w:rsidR="00EA178C" w:rsidRDefault="00EA178C" w:rsidP="0025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3356E6"/>
    <w:multiLevelType w:val="singleLevel"/>
    <w:tmpl w:val="A43356E6"/>
    <w:lvl w:ilvl="0">
      <w:start w:val="1"/>
      <w:numFmt w:val="decimal"/>
      <w:lvlText w:val="%1."/>
      <w:lvlJc w:val="left"/>
      <w:pPr>
        <w:tabs>
          <w:tab w:val="left" w:pos="312"/>
        </w:tabs>
      </w:pPr>
    </w:lvl>
  </w:abstractNum>
  <w:abstractNum w:abstractNumId="1" w15:restartNumberingAfterBreak="0">
    <w:nsid w:val="C2FCA51E"/>
    <w:multiLevelType w:val="singleLevel"/>
    <w:tmpl w:val="C2FCA51E"/>
    <w:lvl w:ilvl="0">
      <w:start w:val="1"/>
      <w:numFmt w:val="decimal"/>
      <w:lvlText w:val="%1."/>
      <w:lvlJc w:val="left"/>
      <w:pPr>
        <w:tabs>
          <w:tab w:val="left" w:pos="312"/>
        </w:tabs>
      </w:pPr>
    </w:lvl>
  </w:abstractNum>
  <w:abstractNum w:abstractNumId="2" w15:restartNumberingAfterBreak="0">
    <w:nsid w:val="06FFE730"/>
    <w:multiLevelType w:val="singleLevel"/>
    <w:tmpl w:val="06FFE730"/>
    <w:lvl w:ilvl="0">
      <w:start w:val="5"/>
      <w:numFmt w:val="upperLetter"/>
      <w:suff w:val="nothing"/>
      <w:lvlText w:val="%1-"/>
      <w:lvlJc w:val="left"/>
    </w:lvl>
  </w:abstractNum>
  <w:abstractNum w:abstractNumId="3" w15:restartNumberingAfterBreak="0">
    <w:nsid w:val="13BB1D25"/>
    <w:multiLevelType w:val="multilevel"/>
    <w:tmpl w:val="13BB1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B221438"/>
    <w:multiLevelType w:val="multilevel"/>
    <w:tmpl w:val="1B2214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730169"/>
    <w:multiLevelType w:val="multilevel"/>
    <w:tmpl w:val="207301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F2525B"/>
    <w:multiLevelType w:val="multilevel"/>
    <w:tmpl w:val="22F252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7863AD"/>
    <w:multiLevelType w:val="multilevel"/>
    <w:tmpl w:val="23786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06764"/>
    <w:multiLevelType w:val="multilevel"/>
    <w:tmpl w:val="25206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BA3C20"/>
    <w:multiLevelType w:val="multilevel"/>
    <w:tmpl w:val="27BA3C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B04857"/>
    <w:multiLevelType w:val="multilevel"/>
    <w:tmpl w:val="2EB048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B15380"/>
    <w:multiLevelType w:val="singleLevel"/>
    <w:tmpl w:val="2EB15380"/>
    <w:lvl w:ilvl="0">
      <w:start w:val="5"/>
      <w:numFmt w:val="upperLetter"/>
      <w:suff w:val="nothing"/>
      <w:lvlText w:val="%1-"/>
      <w:lvlJc w:val="left"/>
    </w:lvl>
  </w:abstractNum>
  <w:abstractNum w:abstractNumId="12" w15:restartNumberingAfterBreak="0">
    <w:nsid w:val="2F8B16C0"/>
    <w:multiLevelType w:val="multilevel"/>
    <w:tmpl w:val="2F8B16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A82413"/>
    <w:multiLevelType w:val="multilevel"/>
    <w:tmpl w:val="31A824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7610BA"/>
    <w:multiLevelType w:val="multilevel"/>
    <w:tmpl w:val="367610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01E02"/>
    <w:multiLevelType w:val="multilevel"/>
    <w:tmpl w:val="40D01E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F522A1"/>
    <w:multiLevelType w:val="multilevel"/>
    <w:tmpl w:val="41F522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094285"/>
    <w:multiLevelType w:val="multilevel"/>
    <w:tmpl w:val="50094285"/>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4A172D4"/>
    <w:multiLevelType w:val="multilevel"/>
    <w:tmpl w:val="54A172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5957A1"/>
    <w:multiLevelType w:val="multilevel"/>
    <w:tmpl w:val="705957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CE7FA6"/>
    <w:multiLevelType w:val="multilevel"/>
    <w:tmpl w:val="7ECE7F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4502100">
    <w:abstractNumId w:val="4"/>
  </w:num>
  <w:num w:numId="2" w16cid:durableId="1705714852">
    <w:abstractNumId w:val="15"/>
  </w:num>
  <w:num w:numId="3" w16cid:durableId="1772972517">
    <w:abstractNumId w:val="20"/>
  </w:num>
  <w:num w:numId="4" w16cid:durableId="2063169669">
    <w:abstractNumId w:val="9"/>
  </w:num>
  <w:num w:numId="5" w16cid:durableId="111020207">
    <w:abstractNumId w:val="3"/>
  </w:num>
  <w:num w:numId="6" w16cid:durableId="752435311">
    <w:abstractNumId w:val="14"/>
  </w:num>
  <w:num w:numId="7" w16cid:durableId="1945723669">
    <w:abstractNumId w:val="8"/>
  </w:num>
  <w:num w:numId="8" w16cid:durableId="1974552343">
    <w:abstractNumId w:val="12"/>
  </w:num>
  <w:num w:numId="9" w16cid:durableId="1888488213">
    <w:abstractNumId w:val="16"/>
  </w:num>
  <w:num w:numId="10" w16cid:durableId="489948031">
    <w:abstractNumId w:val="6"/>
  </w:num>
  <w:num w:numId="11" w16cid:durableId="1053428994">
    <w:abstractNumId w:val="10"/>
  </w:num>
  <w:num w:numId="12" w16cid:durableId="519710127">
    <w:abstractNumId w:val="17"/>
  </w:num>
  <w:num w:numId="13" w16cid:durableId="529294735">
    <w:abstractNumId w:val="5"/>
  </w:num>
  <w:num w:numId="14" w16cid:durableId="673917631">
    <w:abstractNumId w:val="18"/>
  </w:num>
  <w:num w:numId="15" w16cid:durableId="1198856799">
    <w:abstractNumId w:val="19"/>
  </w:num>
  <w:num w:numId="16" w16cid:durableId="1095437351">
    <w:abstractNumId w:val="13"/>
  </w:num>
  <w:num w:numId="17" w16cid:durableId="906955222">
    <w:abstractNumId w:val="1"/>
  </w:num>
  <w:num w:numId="18" w16cid:durableId="1439719893">
    <w:abstractNumId w:val="7"/>
  </w:num>
  <w:num w:numId="19" w16cid:durableId="1922568020">
    <w:abstractNumId w:val="0"/>
  </w:num>
  <w:num w:numId="20" w16cid:durableId="2091080135">
    <w:abstractNumId w:val="11"/>
  </w:num>
  <w:num w:numId="21" w16cid:durableId="185526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92911"/>
    <w:rsid w:val="00006B7A"/>
    <w:rsid w:val="00042BC2"/>
    <w:rsid w:val="00062613"/>
    <w:rsid w:val="000979FF"/>
    <w:rsid w:val="000A2237"/>
    <w:rsid w:val="000F29DF"/>
    <w:rsid w:val="001445B4"/>
    <w:rsid w:val="00176248"/>
    <w:rsid w:val="0019623D"/>
    <w:rsid w:val="00224F45"/>
    <w:rsid w:val="00253EDA"/>
    <w:rsid w:val="00293EEC"/>
    <w:rsid w:val="002F38C0"/>
    <w:rsid w:val="00331637"/>
    <w:rsid w:val="00360A9A"/>
    <w:rsid w:val="00366447"/>
    <w:rsid w:val="00366C1C"/>
    <w:rsid w:val="00385C49"/>
    <w:rsid w:val="00475012"/>
    <w:rsid w:val="005146FD"/>
    <w:rsid w:val="005851F9"/>
    <w:rsid w:val="00595F88"/>
    <w:rsid w:val="005B1131"/>
    <w:rsid w:val="006413BE"/>
    <w:rsid w:val="006F0A49"/>
    <w:rsid w:val="007008E0"/>
    <w:rsid w:val="007128B2"/>
    <w:rsid w:val="00747571"/>
    <w:rsid w:val="007A212D"/>
    <w:rsid w:val="007C2BFC"/>
    <w:rsid w:val="007C74AF"/>
    <w:rsid w:val="008066A5"/>
    <w:rsid w:val="00821451"/>
    <w:rsid w:val="008355FF"/>
    <w:rsid w:val="00946B71"/>
    <w:rsid w:val="0097494D"/>
    <w:rsid w:val="0098087C"/>
    <w:rsid w:val="00992EFB"/>
    <w:rsid w:val="009A7D49"/>
    <w:rsid w:val="00A13F91"/>
    <w:rsid w:val="00A53F21"/>
    <w:rsid w:val="00AC78E0"/>
    <w:rsid w:val="00B55245"/>
    <w:rsid w:val="00B5757E"/>
    <w:rsid w:val="00B814C7"/>
    <w:rsid w:val="00B92911"/>
    <w:rsid w:val="00BE3B0B"/>
    <w:rsid w:val="00C12D86"/>
    <w:rsid w:val="00C57409"/>
    <w:rsid w:val="00C65DB4"/>
    <w:rsid w:val="00CD2042"/>
    <w:rsid w:val="00D32161"/>
    <w:rsid w:val="00DC27B5"/>
    <w:rsid w:val="00DC33E5"/>
    <w:rsid w:val="00DE098C"/>
    <w:rsid w:val="00E06A27"/>
    <w:rsid w:val="00E14DD0"/>
    <w:rsid w:val="00E24034"/>
    <w:rsid w:val="00E2517F"/>
    <w:rsid w:val="00E73ACE"/>
    <w:rsid w:val="00E87D77"/>
    <w:rsid w:val="00EA178C"/>
    <w:rsid w:val="00EA7EF1"/>
    <w:rsid w:val="00EF590E"/>
    <w:rsid w:val="00F14297"/>
    <w:rsid w:val="00F2019F"/>
    <w:rsid w:val="00F3333D"/>
    <w:rsid w:val="00F53312"/>
    <w:rsid w:val="00F96FBF"/>
    <w:rsid w:val="00FF7AFE"/>
    <w:rsid w:val="082F4130"/>
    <w:rsid w:val="125C719F"/>
    <w:rsid w:val="13C30246"/>
    <w:rsid w:val="1AD45748"/>
    <w:rsid w:val="2FF541F4"/>
    <w:rsid w:val="3F0821BB"/>
    <w:rsid w:val="45B33D0F"/>
    <w:rsid w:val="4D9871F5"/>
    <w:rsid w:val="54FF66BC"/>
    <w:rsid w:val="588830F3"/>
    <w:rsid w:val="654A24B0"/>
    <w:rsid w:val="6D574F9C"/>
    <w:rsid w:val="7DCC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FADCE7"/>
  <w15:docId w15:val="{F5F13940-D084-4125-9EEA-30FF2899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unhideWhenUsed/>
    <w:qFormat/>
    <w:rPr>
      <w:color w:val="0563C1" w:themeColor="hyperlink"/>
      <w:u w:val="single"/>
    </w:rPr>
  </w:style>
  <w:style w:type="paragraph" w:styleId="aa">
    <w:name w:val="List Paragraph"/>
    <w:basedOn w:val="a"/>
    <w:autoRedefine/>
    <w:uiPriority w:val="34"/>
    <w:qFormat/>
    <w:pPr>
      <w:ind w:firstLineChars="200" w:firstLine="420"/>
    </w:pPr>
  </w:style>
  <w:style w:type="character" w:customStyle="1" w:styleId="font01">
    <w:name w:val="font01"/>
    <w:basedOn w:val="a0"/>
    <w:autoRedefine/>
    <w:qFormat/>
    <w:rPr>
      <w:rFonts w:ascii="宋体" w:eastAsia="宋体" w:hAnsi="宋体" w:cs="宋体" w:hint="eastAsia"/>
      <w:color w:val="000000"/>
      <w:sz w:val="22"/>
      <w:szCs w:val="22"/>
      <w:u w:val="none"/>
    </w:rPr>
  </w:style>
  <w:style w:type="paragraph" w:customStyle="1" w:styleId="4">
    <w:name w:val="列出段落4"/>
    <w:basedOn w:val="a"/>
    <w:autoRedefine/>
    <w:qFormat/>
    <w:pPr>
      <w:ind w:firstLine="420"/>
    </w:pPr>
    <w:rPr>
      <w:rFonts w:ascii="Times New Roman" w:eastAsia="宋体" w:hAnsi="Times New Roman" w:cs="Times New Roman"/>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xiaop@scbg.ac.cn" TargetMode="External"/><Relationship Id="rId13" Type="http://schemas.openxmlformats.org/officeDocument/2006/relationships/hyperlink" Target="mailto:songjj@scbg.ac.cn" TargetMode="External"/><Relationship Id="rId18" Type="http://schemas.openxmlformats.org/officeDocument/2006/relationships/hyperlink" Target="mailto:xwduan@scbg.ac.cn" TargetMode="External"/><Relationship Id="rId26" Type="http://schemas.openxmlformats.org/officeDocument/2006/relationships/hyperlink" Target="mailto:liuxu@scbg.ac.cn"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mailto:gxjiang@scbg.ac.cn" TargetMode="External"/><Relationship Id="rId34" Type="http://schemas.openxmlformats.org/officeDocument/2006/relationships/hyperlink" Target="http://www.scbg.ac.cn" TargetMode="External"/><Relationship Id="rId42" Type="http://schemas.openxmlformats.org/officeDocument/2006/relationships/theme" Target="theme/theme1.xml"/><Relationship Id="rId7" Type="http://schemas.openxmlformats.org/officeDocument/2006/relationships/hyperlink" Target="mailto:songjj@scbg.ac.cn" TargetMode="External"/><Relationship Id="rId12" Type="http://schemas.openxmlformats.org/officeDocument/2006/relationships/hyperlink" Target="mailto:zhengmianhai@scbg.ac.cn" TargetMode="External"/><Relationship Id="rId17" Type="http://schemas.openxmlformats.org/officeDocument/2006/relationships/hyperlink" Target="mailto:h.f.chen@scbg.ac.cn" TargetMode="External"/><Relationship Id="rId25" Type="http://schemas.openxmlformats.org/officeDocument/2006/relationships/hyperlink" Target="mailto:liunan@scbg.ac.cn" TargetMode="External"/><Relationship Id="rId33" Type="http://schemas.openxmlformats.org/officeDocument/2006/relationships/hyperlink" Target="mailto:zhengmianhai@scbg.ac.cn" TargetMode="External"/><Relationship Id="rId38" Type="http://schemas.openxmlformats.org/officeDocument/2006/relationships/hyperlink" Target="http://scbg.cas.cn/zx/202403/t20240322_7048183.html" TargetMode="External"/><Relationship Id="rId2" Type="http://schemas.openxmlformats.org/officeDocument/2006/relationships/styles" Target="styles.xml"/><Relationship Id="rId16" Type="http://schemas.openxmlformats.org/officeDocument/2006/relationships/hyperlink" Target="mailto:%E9%99%88%E7%90%9B%0dchenchen101@scbg.ac.cn" TargetMode="External"/><Relationship Id="rId20" Type="http://schemas.openxmlformats.org/officeDocument/2006/relationships/hyperlink" Target="mailto:%E9%99%88%E7%90%9B%0dchenchen101@scbg.ac.cn" TargetMode="External"/><Relationship Id="rId29" Type="http://schemas.openxmlformats.org/officeDocument/2006/relationships/hyperlink" Target="mailto:zhangmy@scbg.ac.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ueq@scbg.ac.cn" TargetMode="External"/><Relationship Id="rId24" Type="http://schemas.openxmlformats.org/officeDocument/2006/relationships/hyperlink" Target="mailto:liyongqing@scbg.ac.cn" TargetMode="External"/><Relationship Id="rId32" Type="http://schemas.openxmlformats.org/officeDocument/2006/relationships/hyperlink" Target="mailto:donghaiwu@scbg.ac.cn" TargetMode="External"/><Relationship Id="rId37" Type="http://schemas.openxmlformats.org/officeDocument/2006/relationships/hyperlink" Target="http://scbg.cas.cn/zx/202401/t20240115_6954988.html"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9%99%88%E7%90%9B%0dchenchen101@scbg.ac.cn" TargetMode="External"/><Relationship Id="rId23" Type="http://schemas.openxmlformats.org/officeDocument/2006/relationships/hyperlink" Target="mailto:%E9%99%88%E7%90%9B%0dchenchen101@scbg.ac.cn" TargetMode="External"/><Relationship Id="rId28" Type="http://schemas.openxmlformats.org/officeDocument/2006/relationships/hyperlink" Target="mailto:yangbao@scbg.ac.cn" TargetMode="External"/><Relationship Id="rId36" Type="http://schemas.openxmlformats.org/officeDocument/2006/relationships/hyperlink" Target="mailto:gxiaop@scbg.ac.cn" TargetMode="External"/><Relationship Id="rId10" Type="http://schemas.openxmlformats.org/officeDocument/2006/relationships/hyperlink" Target="mailto:yuhui@scib.ac.cn" TargetMode="External"/><Relationship Id="rId19" Type="http://schemas.openxmlformats.org/officeDocument/2006/relationships/hyperlink" Target="mailto:lianggong@scbg.ac.cn" TargetMode="External"/><Relationship Id="rId31" Type="http://schemas.openxmlformats.org/officeDocument/2006/relationships/hyperlink" Target="mailto:gaolei@scbg.ac.cn" TargetMode="External"/><Relationship Id="rId4" Type="http://schemas.openxmlformats.org/officeDocument/2006/relationships/webSettings" Target="webSettings.xml"/><Relationship Id="rId9" Type="http://schemas.openxmlformats.org/officeDocument/2006/relationships/hyperlink" Target="http://scbg.cas.cn/zx/202401/t20240117_6955538.html" TargetMode="External"/><Relationship Id="rId14" Type="http://schemas.openxmlformats.org/officeDocument/2006/relationships/hyperlink" Target="mailto:gxiaop@scbg.ac.cn" TargetMode="External"/><Relationship Id="rId22" Type="http://schemas.openxmlformats.org/officeDocument/2006/relationships/hyperlink" Target="mailto:mingkang@scbg.ac.cn" TargetMode="External"/><Relationship Id="rId27" Type="http://schemas.openxmlformats.org/officeDocument/2006/relationships/hyperlink" Target="mailto:yingwang@scbg.ac.cn" TargetMode="External"/><Relationship Id="rId30" Type="http://schemas.openxmlformats.org/officeDocument/2006/relationships/hyperlink" Target="mailto:%E9%99%88%E7%90%9B%0dchenchen101@scbg.ac.cn" TargetMode="External"/><Relationship Id="rId35" Type="http://schemas.openxmlformats.org/officeDocument/2006/relationships/hyperlink" Target="mailto:songjj@scb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3248</Words>
  <Characters>18518</Characters>
  <Application>Microsoft Office Word</Application>
  <DocSecurity>0</DocSecurity>
  <Lines>154</Lines>
  <Paragraphs>43</Paragraphs>
  <ScaleCrop>false</ScaleCrop>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刘丽香</dc:creator>
  <cp:lastModifiedBy>建胜 刘</cp:lastModifiedBy>
  <cp:revision>14</cp:revision>
  <cp:lastPrinted>2024-03-19T03:53:00Z</cp:lastPrinted>
  <dcterms:created xsi:type="dcterms:W3CDTF">2024-04-01T00:58:00Z</dcterms:created>
  <dcterms:modified xsi:type="dcterms:W3CDTF">2024-05-16T08:25:00Z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707EA92879EC430EAE2D7D217251CFDA_12</vt:lpwstr>
  </property>
</Properties>
</file>