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3E66" w14:textId="77777777" w:rsidR="001B0361" w:rsidRDefault="00000000">
      <w:pPr>
        <w:pStyle w:val="2"/>
        <w:widowControl/>
        <w:shd w:val="clear" w:color="auto" w:fill="FFFFFF"/>
        <w:spacing w:beforeAutospacing="0" w:afterAutospacing="0"/>
        <w:jc w:val="center"/>
        <w:rPr>
          <w:rFonts w:ascii="Times New Roman" w:eastAsia="微软雅黑" w:hAnsi="Times New Roman" w:hint="default"/>
          <w:color w:val="000000"/>
          <w:sz w:val="28"/>
          <w:szCs w:val="28"/>
        </w:rPr>
      </w:pPr>
      <w:bookmarkStart w:id="0" w:name="_Hlk160658207"/>
      <w:r>
        <w:rPr>
          <w:rFonts w:ascii="Times New Roman" w:eastAsia="微软雅黑" w:hAnsi="Times New Roman" w:hint="default"/>
          <w:color w:val="000000"/>
          <w:sz w:val="28"/>
          <w:szCs w:val="28"/>
          <w:shd w:val="clear" w:color="auto" w:fill="FFFFFF"/>
        </w:rPr>
        <w:t>大连理工大学</w:t>
      </w:r>
      <w:bookmarkEnd w:id="0"/>
      <w:r>
        <w:rPr>
          <w:rFonts w:ascii="Times New Roman" w:eastAsia="微软雅黑" w:hAnsi="Times New Roman" w:hint="default"/>
          <w:color w:val="000000"/>
          <w:sz w:val="28"/>
          <w:szCs w:val="28"/>
          <w:shd w:val="clear" w:color="auto" w:fill="FFFFFF"/>
        </w:rPr>
        <w:t>盘锦校区</w:t>
      </w:r>
      <w:r>
        <w:rPr>
          <w:rFonts w:ascii="Times New Roman" w:eastAsia="微软雅黑" w:hAnsi="Times New Roman" w:hint="default"/>
          <w:color w:val="000000"/>
          <w:sz w:val="28"/>
          <w:szCs w:val="28"/>
          <w:shd w:val="clear" w:color="auto" w:fill="FFFFFF"/>
        </w:rPr>
        <w:t>2024</w:t>
      </w:r>
      <w:r>
        <w:rPr>
          <w:rFonts w:ascii="Times New Roman" w:eastAsia="微软雅黑" w:hAnsi="Times New Roman" w:hint="default"/>
          <w:color w:val="000000"/>
          <w:sz w:val="28"/>
          <w:szCs w:val="28"/>
          <w:shd w:val="clear" w:color="auto" w:fill="FFFFFF"/>
        </w:rPr>
        <w:t>年专任教师招聘公告</w:t>
      </w:r>
    </w:p>
    <w:p w14:paraId="1B0CAEE4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一、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 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简介</w:t>
      </w:r>
    </w:p>
    <w:p w14:paraId="509E2084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大连理工大学是中国共产党在新中国成立前夕，面向新中国工业体系建设亲手创办的第一所新型正规大学，是教育部直属全国重点大学、国家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“211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工程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和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“985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工程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重点建设高校、世界一流大学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A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类建设高校。</w:t>
      </w:r>
    </w:p>
    <w:p w14:paraId="5D5250ED" w14:textId="684C9CCE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大连理工大学盘锦校区是大连理工大学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“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一校、两地（大连市、盘锦市）、三区（大连凌水主校区、开发区校区、盘锦校区）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办学格局的重要组成部分，校区办学定位是，打造国际化办学为主要特色的校区，成为学校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“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双</w:t>
      </w:r>
      <w:r w:rsidR="00347709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一</w:t>
      </w:r>
      <w:proofErr w:type="gramEnd"/>
      <w:r w:rsidR="00347709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流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”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建设的重要支撑，服务国家战略、助力辽宁和东北振兴的重要支点，立足盘锦的重要人才培养基地、科技创新基地和成果转化基地。盘锦校区已建校园占地面积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56.3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万平方米，建筑面积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38.3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万平方米；现有各类编制教职工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325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人，其中教学科研专任教师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159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人，包括国家级人才称号获得者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人，正高级职称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28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人，副高级职称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99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人；现有在校学生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5769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人，包括全</w:t>
      </w:r>
      <w:r w:rsidR="00347709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日</w:t>
      </w:r>
      <w:r w:rsidR="00347709">
        <w:rPr>
          <w:rFonts w:ascii="Times New Roman" w:eastAsia="微软雅黑" w:hAnsi="Times New Roman" w:hint="eastAsi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制本科生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5146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人，研究生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623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人；已毕业九届研究生、七届本科生。</w:t>
      </w:r>
    </w:p>
    <w:p w14:paraId="39F7804B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大连理工大学在盘锦校区设立</w:t>
      </w:r>
      <w:proofErr w:type="gramStart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莱</w:t>
      </w:r>
      <w:proofErr w:type="gramEnd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斯</w:t>
      </w:r>
      <w:proofErr w:type="gramStart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特</w:t>
      </w:r>
      <w:proofErr w:type="gramEnd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国际学院、化工海洋与生命学院、商学院、公共基础学院四个学院，以及工业装备结构分析国家重点实验室分室、精细化工国家重点实验室分室、工业生态和环境工程教育部重点实验室分室、分子识别与成像辽宁省重点实验室、辽东半岛河口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-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海岸带生态系统野外科学研究观测站实验中心等重要平台。校区深入服务国家战略和区域经济社会发展，荣获国家级和省部级以上科技奖励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余项，产出系列标志性成果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——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加氢催化制备高性能树脂和轻烃回收项目转化创造了显著经济效益，冰区海洋工程结构相关成果填补了国际空白，柔性管道相关研究成果服务大国工程。</w:t>
      </w:r>
    </w:p>
    <w:p w14:paraId="6701A22C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二、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 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招聘方向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3933"/>
      </w:tblGrid>
      <w:tr w:rsidR="001B0361" w14:paraId="0E7EBD0B" w14:textId="77777777">
        <w:trPr>
          <w:trHeight w:val="420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4B76586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BEA2F7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Style w:val="a4"/>
                <w:rFonts w:ascii="Times New Roman" w:eastAsia="微软雅黑" w:hAnsi="Times New Roman"/>
                <w:color w:val="333333"/>
                <w:sz w:val="21"/>
                <w:szCs w:val="21"/>
              </w:rPr>
              <w:t>专任教师招聘方向</w:t>
            </w:r>
          </w:p>
        </w:tc>
      </w:tr>
      <w:tr w:rsidR="001B0361" w14:paraId="3429C041" w14:textId="77777777">
        <w:trPr>
          <w:trHeight w:val="530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270445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lastRenderedPageBreak/>
              <w:t>大连理工大学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莱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斯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特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国际学院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6DBAA87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应用化学、过程装备与控制工程、数学、物理、环境生态工程、药学</w:t>
            </w:r>
          </w:p>
        </w:tc>
      </w:tr>
      <w:tr w:rsidR="001B0361" w14:paraId="5B1E60C7" w14:textId="77777777">
        <w:trPr>
          <w:trHeight w:val="530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0C154D5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化工海洋与生命学院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3E03357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能源化工、海洋技术、生物科学与生物信息学</w:t>
            </w:r>
          </w:p>
        </w:tc>
      </w:tr>
      <w:tr w:rsidR="001B0361" w14:paraId="4B6FF5AB" w14:textId="77777777">
        <w:trPr>
          <w:trHeight w:val="530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77399C5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商学院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8DEEE7C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管理科学与工程、经济学、工商管理</w:t>
            </w:r>
          </w:p>
        </w:tc>
      </w:tr>
      <w:tr w:rsidR="001B0361" w14:paraId="680D3974" w14:textId="77777777">
        <w:trPr>
          <w:trHeight w:val="530"/>
          <w:jc w:val="center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1308D2B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公共基础学院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EA4819C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体育学、英语语言文学、计算机</w:t>
            </w:r>
          </w:p>
        </w:tc>
      </w:tr>
    </w:tbl>
    <w:p w14:paraId="5E61F3AD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三、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 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招聘岗位及待遇</w:t>
      </w:r>
    </w:p>
    <w:p w14:paraId="6ECE1A32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（一）教授</w:t>
      </w:r>
    </w:p>
    <w:p w14:paraId="73CFF502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岗位条件</w:t>
      </w:r>
    </w:p>
    <w:p w14:paraId="0BF74FE1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在相关学术领域取得了同行专家认可的科研、技术等成果，具有广阔的学术视野和创新思维，有成为该领域学术带头人或杰出人才的发展潜力，原则上不超过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42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周岁。</w:t>
      </w:r>
    </w:p>
    <w:p w14:paraId="29C031D9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福利待遇</w:t>
      </w:r>
    </w:p>
    <w:p w14:paraId="4D4513C5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聘期内，考核目标明确，具体标准可与学院联系人咨询；</w:t>
      </w:r>
    </w:p>
    <w:p w14:paraId="6E144069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全口径工资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50+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年（不含科研绩效）；</w:t>
      </w:r>
    </w:p>
    <w:p w14:paraId="19F7DFCD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安家费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70.8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万（含盘锦市生活补贴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10.8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万元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*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）；</w:t>
      </w:r>
    </w:p>
    <w:p w14:paraId="5551856D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科研业务费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120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年使用，不含学科建设经费），人文社科类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60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万；</w:t>
      </w:r>
    </w:p>
    <w:p w14:paraId="33788B27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提供充足的学科建设经费、实验室及办公空间等，具体情况一人一议；</w:t>
      </w:r>
    </w:p>
    <w:p w14:paraId="327F27DE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前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年，每年保证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个博士后招收指标（由学校全额出资）；</w:t>
      </w:r>
    </w:p>
    <w:p w14:paraId="53293B2D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通过博士生导师招生资格审核后，保障博士生招生指标（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第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年为专项指标）；</w:t>
      </w:r>
    </w:p>
    <w:p w14:paraId="6FD00AC8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提供引进人才公寓，可拎包入住；</w:t>
      </w:r>
    </w:p>
    <w:p w14:paraId="1B3A87E7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校区周边子女教育资源配套齐全，同时根据意愿可享受大连校区优质基础教育资源；</w:t>
      </w:r>
    </w:p>
    <w:p w14:paraId="2F7C7C77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享受盘锦市一流医疗保障政策。</w:t>
      </w:r>
    </w:p>
    <w:p w14:paraId="55BFA903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lastRenderedPageBreak/>
        <w:t>（二）副教授</w:t>
      </w:r>
    </w:p>
    <w:p w14:paraId="34C3B261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岗位条件</w:t>
      </w:r>
    </w:p>
    <w:p w14:paraId="529F085B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在相关学术领域取得了一定影响力的研究成果，创新潜力巨大、发展后劲十足的优秀青年科技人才，原则上不超过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37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周岁。</w:t>
      </w:r>
    </w:p>
    <w:p w14:paraId="3A107216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福利待遇</w:t>
      </w:r>
    </w:p>
    <w:p w14:paraId="23F58678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•﻿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聘期内，考核目标明确，具体标准可与学院联系人咨询；</w:t>
      </w:r>
    </w:p>
    <w:p w14:paraId="1D346038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全口径工资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45+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年（不含科研绩效）；</w:t>
      </w:r>
    </w:p>
    <w:p w14:paraId="7D5C07C7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•﻿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安家费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50.8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万（含盘锦市生活补贴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10.8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万元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*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）；</w:t>
      </w:r>
    </w:p>
    <w:p w14:paraId="4EA3496A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科研业务费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80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年使用，不含学科建设经费），人文社科类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40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万；</w:t>
      </w:r>
    </w:p>
    <w:p w14:paraId="6944458A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提供充足的学科建设经费、实验室及办公空间等，具体情况一人一议；</w:t>
      </w:r>
    </w:p>
    <w:p w14:paraId="7B2CBDC2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前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年，每年保证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2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个博士后招收指标（由学校全额出资）；</w:t>
      </w:r>
    </w:p>
    <w:p w14:paraId="7E78BAA0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•﻿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通过博士生导师招生资格审核后，保障博士生招生指标（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第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年为专项指标）；</w:t>
      </w:r>
    </w:p>
    <w:p w14:paraId="789C95C4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提供引进人才公寓，可拎包入住；</w:t>
      </w:r>
    </w:p>
    <w:p w14:paraId="2A2A73F8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•﻿﻿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校区周边子女教育资源配套齐全，同时根据意愿可享受大连校区优质基础教育资源。</w:t>
      </w:r>
    </w:p>
    <w:p w14:paraId="39AFBCFF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享受盘锦市一流医疗保障政策。</w:t>
      </w:r>
    </w:p>
    <w:p w14:paraId="25F25C8D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（三）助理教授</w:t>
      </w:r>
    </w:p>
    <w:p w14:paraId="5DD565DD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岗位条件</w:t>
      </w:r>
    </w:p>
    <w:p w14:paraId="5EB1A48D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博士学位，已取得有影响力的代表性成果，对未来科研发展有明确规划，原则上不超过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34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周岁。</w:t>
      </w:r>
    </w:p>
    <w:p w14:paraId="6002AA2F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福利待遇</w:t>
      </w:r>
    </w:p>
    <w:p w14:paraId="6147BBAB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聘期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年，考核目标明确，具体标准可与学院联系人咨询；</w:t>
      </w:r>
    </w:p>
    <w:p w14:paraId="17F76CDC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全口径工资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/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年（不含科研绩效）；</w:t>
      </w:r>
    </w:p>
    <w:p w14:paraId="0A17F051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lastRenderedPageBreak/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安家费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30.8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万（含盘锦市生活补贴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10.8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万元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*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）；</w:t>
      </w:r>
    </w:p>
    <w:p w14:paraId="536B1656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•﻿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科研业务费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10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万（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3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年使用，不含学科建设经费），人文社科类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5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万；</w:t>
      </w:r>
    </w:p>
    <w:p w14:paraId="4E44C2F3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•﻿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提供引进人才公寓，可拎包入住；</w:t>
      </w:r>
    </w:p>
    <w:p w14:paraId="3EF7B8B9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•﻿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校区周边子女教育资源配套齐全，同时根据意愿可享受大连校区优质基础教育资源。</w:t>
      </w:r>
    </w:p>
    <w:p w14:paraId="40765FE2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•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享受盘锦市一流医疗保障政策。</w:t>
      </w:r>
    </w:p>
    <w:p w14:paraId="1849304E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*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地方政策以最新文件为准，具体可通过电话或邮件咨询。</w:t>
      </w:r>
    </w:p>
    <w:p w14:paraId="4ACED396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四、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 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联系方式</w:t>
      </w:r>
    </w:p>
    <w:p w14:paraId="7B98049E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盘锦校区党政办公室（组织人事办公室）副主任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 xml:space="preserve"> </w:t>
      </w: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吕波</w:t>
      </w:r>
    </w:p>
    <w:p w14:paraId="11F62D84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办公电话：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0427-2631935</w:t>
      </w:r>
    </w:p>
    <w:p w14:paraId="2C3CEE35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hAnsi="Times New Roman"/>
          <w:b/>
          <w:bCs/>
          <w:color w:val="C00000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邮箱：</w:t>
      </w:r>
      <w:hyperlink r:id="rId6" w:history="1">
        <w:bookmarkStart w:id="1" w:name="_Hlk160658239"/>
        <w:r>
          <w:rPr>
            <w:rStyle w:val="a5"/>
            <w:rFonts w:ascii="Times New Roman" w:eastAsia="微软雅黑" w:hAnsi="Times New Roman"/>
            <w:b/>
            <w:bCs/>
            <w:color w:val="C00000"/>
            <w:sz w:val="21"/>
            <w:szCs w:val="21"/>
            <w:shd w:val="clear" w:color="auto" w:fill="FFFFFF"/>
          </w:rPr>
          <w:t>lvbo@dlut.edu.cn</w:t>
        </w:r>
        <w:bookmarkEnd w:id="1"/>
        <w:r>
          <w:rPr>
            <w:rStyle w:val="a5"/>
            <w:rFonts w:ascii="Times New Roman" w:eastAsia="微软雅黑" w:hAnsi="Times New Roman" w:hint="eastAsia"/>
            <w:b/>
            <w:bCs/>
            <w:color w:val="C00000"/>
            <w:sz w:val="21"/>
            <w:szCs w:val="21"/>
            <w:shd w:val="clear" w:color="auto" w:fill="FFFFFF"/>
          </w:rPr>
          <w:t>,</w:t>
        </w:r>
        <w:r>
          <w:rPr>
            <w:rStyle w:val="a5"/>
            <w:rFonts w:ascii="Times New Roman" w:hAnsi="Times New Roman"/>
            <w:b/>
            <w:bCs/>
            <w:color w:val="C00000"/>
            <w:sz w:val="21"/>
            <w:szCs w:val="21"/>
          </w:rPr>
          <w:t>dusiqiang7@163.com</w:t>
        </w:r>
      </w:hyperlink>
    </w:p>
    <w:p w14:paraId="388B2525" w14:textId="77777777" w:rsidR="001B0361" w:rsidRDefault="00000000">
      <w:pPr>
        <w:ind w:firstLineChars="200" w:firstLine="420"/>
        <w:rPr>
          <w:rFonts w:ascii="微软雅黑" w:eastAsia="微软雅黑" w:hAnsi="微软雅黑" w:cs="微软雅黑"/>
          <w:b/>
          <w:bCs/>
          <w:color w:val="C00000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发送邮件时标题格式为: 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姓名-学历-学校-专业-海外留学生网</w:t>
      </w:r>
    </w:p>
    <w:p w14:paraId="4D1CD7A1" w14:textId="77777777" w:rsidR="001B0361" w:rsidRDefault="001B0361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hAnsi="Times New Roman"/>
          <w:b/>
          <w:bCs/>
          <w:color w:val="C00000"/>
          <w:sz w:val="21"/>
          <w:szCs w:val="21"/>
        </w:rPr>
      </w:pPr>
    </w:p>
    <w:p w14:paraId="66891780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盘锦校区党政办公室（组织人事办公室）</w:t>
      </w:r>
    </w:p>
    <w:p w14:paraId="34576570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联系人：</w:t>
      </w:r>
      <w:bookmarkStart w:id="2" w:name="_Hlk160658222"/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孙老师</w:t>
      </w:r>
    </w:p>
    <w:p w14:paraId="17DB4EA9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办公电话：</w:t>
      </w: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0427-2631937</w:t>
      </w:r>
    </w:p>
    <w:bookmarkEnd w:id="2"/>
    <w:p w14:paraId="53655C1F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</w:pPr>
      <w:r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邮箱：</w:t>
      </w:r>
      <w:hyperlink r:id="rId7" w:history="1">
        <w:r>
          <w:rPr>
            <w:rStyle w:val="a5"/>
            <w:rFonts w:ascii="Times New Roman" w:eastAsia="微软雅黑" w:hAnsi="Times New Roman"/>
            <w:b/>
            <w:bCs/>
            <w:color w:val="C00000"/>
            <w:sz w:val="21"/>
            <w:szCs w:val="21"/>
            <w:u w:val="none"/>
            <w:shd w:val="clear" w:color="auto" w:fill="FFFFFF"/>
          </w:rPr>
          <w:t>pjzhaopin@dlut.edu.cn</w:t>
        </w:r>
      </w:hyperlink>
      <w:r>
        <w:rPr>
          <w:rFonts w:ascii="Times New Roman" w:eastAsia="微软雅黑" w:hAnsi="Times New Roman"/>
          <w:b/>
          <w:bCs/>
          <w:color w:val="C00000"/>
          <w:sz w:val="21"/>
          <w:szCs w:val="21"/>
          <w:shd w:val="clear" w:color="auto" w:fill="FFFFFF"/>
        </w:rPr>
        <w:t>,</w:t>
      </w:r>
      <w:r>
        <w:rPr>
          <w:rFonts w:ascii="Times New Roman" w:hAnsi="Times New Roman"/>
          <w:b/>
          <w:bCs/>
          <w:color w:val="C00000"/>
          <w:sz w:val="21"/>
          <w:szCs w:val="21"/>
        </w:rPr>
        <w:t>dusiqiang7@163.com</w:t>
      </w:r>
    </w:p>
    <w:p w14:paraId="728BE9F9" w14:textId="77777777" w:rsidR="001B0361" w:rsidRDefault="00000000">
      <w:pPr>
        <w:ind w:firstLineChars="200" w:firstLine="420"/>
        <w:rPr>
          <w:rFonts w:ascii="微软雅黑" w:eastAsia="微软雅黑" w:hAnsi="微软雅黑" w:cs="微软雅黑"/>
          <w:b/>
          <w:bCs/>
          <w:color w:val="C00000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发送邮件时标题格式为: 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姓名-学历-学校-专业-海外留学生网</w:t>
      </w:r>
    </w:p>
    <w:p w14:paraId="7C9BF80E" w14:textId="77777777" w:rsidR="001B0361" w:rsidRDefault="001B0361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</w:pPr>
    </w:p>
    <w:p w14:paraId="06882202" w14:textId="77777777" w:rsidR="001B0361" w:rsidRDefault="00000000">
      <w:pPr>
        <w:pStyle w:val="a3"/>
        <w:widowControl/>
        <w:shd w:val="clear" w:color="auto" w:fill="FFFFFF"/>
        <w:spacing w:beforeAutospacing="0" w:afterAutospacing="0" w:line="210" w:lineRule="atLeast"/>
        <w:ind w:firstLine="420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Style w:val="a4"/>
          <w:rFonts w:ascii="Times New Roman" w:eastAsia="微软雅黑" w:hAnsi="Times New Roman"/>
          <w:color w:val="333333"/>
          <w:sz w:val="21"/>
          <w:szCs w:val="21"/>
          <w:shd w:val="clear" w:color="auto" w:fill="FFFFFF"/>
        </w:rPr>
        <w:t>学院联系方式</w:t>
      </w:r>
    </w:p>
    <w:tbl>
      <w:tblPr>
        <w:tblpPr w:leftFromText="180" w:rightFromText="180" w:vertAnchor="text" w:horzAnchor="page" w:tblpX="2312" w:tblpY="385"/>
        <w:tblOverlap w:val="never"/>
        <w:tblW w:w="6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1305"/>
        <w:gridCol w:w="4040"/>
      </w:tblGrid>
      <w:tr w:rsidR="001B0361" w14:paraId="3ABA030A" w14:textId="77777777">
        <w:trPr>
          <w:trHeight w:val="400"/>
        </w:trPr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F8D5003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B436026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联系人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2CC8292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联系方式</w:t>
            </w:r>
          </w:p>
        </w:tc>
      </w:tr>
      <w:tr w:rsidR="001B0361" w14:paraId="50C64A9F" w14:textId="77777777">
        <w:trPr>
          <w:trHeight w:val="400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D1374F9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大连理工大学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莱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斯</w:t>
            </w:r>
            <w:proofErr w:type="gramStart"/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特</w:t>
            </w:r>
            <w:proofErr w:type="gramEnd"/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国际学院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E7B1BDF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刘院长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13E90252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15898151308</w:t>
            </w:r>
          </w:p>
          <w:p w14:paraId="6D0AC221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jinxuan.liu@dlut.edu.cn,</w:t>
            </w: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dusiqiang7@163.com</w:t>
            </w:r>
          </w:p>
        </w:tc>
      </w:tr>
      <w:tr w:rsidR="001B0361" w14:paraId="2A7EBB86" w14:textId="77777777">
        <w:trPr>
          <w:trHeight w:val="400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2299F7C" w14:textId="77777777" w:rsidR="001B0361" w:rsidRDefault="001B0361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71D83D33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田老师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FB0AF9D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0427-2631103</w:t>
            </w:r>
          </w:p>
          <w:p w14:paraId="084DC4AC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tianchang@dlut.edu.cn,</w:t>
            </w: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dusiqiang7@163.com</w:t>
            </w:r>
          </w:p>
        </w:tc>
      </w:tr>
      <w:tr w:rsidR="001B0361" w14:paraId="1FE4F7D1" w14:textId="77777777">
        <w:trPr>
          <w:trHeight w:val="400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AECD0A1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lastRenderedPageBreak/>
              <w:t>化工海洋与生命学院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A0C9F3B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刘老师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45861B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15842607600</w:t>
            </w:r>
          </w:p>
          <w:p w14:paraId="43369452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liuyubo@dlut.edu.cn,</w:t>
            </w: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dusiqiang7@163.com</w:t>
            </w:r>
          </w:p>
        </w:tc>
      </w:tr>
      <w:tr w:rsidR="001B0361" w14:paraId="651714D8" w14:textId="77777777">
        <w:trPr>
          <w:trHeight w:val="400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E03C13A" w14:textId="77777777" w:rsidR="001B0361" w:rsidRDefault="001B0361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1189FAA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宋老师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8B2358C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0427-2631822</w:t>
            </w:r>
          </w:p>
          <w:p w14:paraId="37BCE7D8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xxsong@dlut.edu.cn,</w:t>
            </w: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dusiqiang7@163.com</w:t>
            </w:r>
          </w:p>
        </w:tc>
      </w:tr>
      <w:tr w:rsidR="001B0361" w14:paraId="6B4F3832" w14:textId="77777777">
        <w:trPr>
          <w:trHeight w:val="400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41879855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商学院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9EBC402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洪院长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4CB2D03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0427-2631269</w:t>
            </w:r>
          </w:p>
          <w:p w14:paraId="718A8CFA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hongyong@dlut.edu.cn,</w:t>
            </w: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dusiqiang7@163.com</w:t>
            </w:r>
          </w:p>
        </w:tc>
      </w:tr>
      <w:tr w:rsidR="001B0361" w14:paraId="35C3DC3D" w14:textId="77777777">
        <w:trPr>
          <w:trHeight w:val="400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592BCD39" w14:textId="77777777" w:rsidR="001B0361" w:rsidRDefault="001B0361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6CF5AD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刘老师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6F19ABE3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0427-2631279</w:t>
            </w:r>
          </w:p>
          <w:p w14:paraId="46E40C97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liuchang@dlut.edu.cn,</w:t>
            </w: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dusiqiang7@163.com</w:t>
            </w:r>
          </w:p>
        </w:tc>
      </w:tr>
      <w:tr w:rsidR="001B0361" w14:paraId="01DFC6E0" w14:textId="77777777">
        <w:trPr>
          <w:trHeight w:val="400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5E4F2C4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公共基础学院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B42248B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元院长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2380AC15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0427-2631117</w:t>
            </w:r>
          </w:p>
          <w:p w14:paraId="1A567554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yuanwx@dlut.edu.cn,</w:t>
            </w: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dusiqiang7@163.com</w:t>
            </w:r>
          </w:p>
        </w:tc>
      </w:tr>
      <w:tr w:rsidR="001B0361" w14:paraId="111D49EE" w14:textId="77777777">
        <w:trPr>
          <w:trHeight w:val="400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00DD2B10" w14:textId="77777777" w:rsidR="001B0361" w:rsidRDefault="001B0361">
            <w:pPr>
              <w:jc w:val="center"/>
              <w:rPr>
                <w:rFonts w:ascii="Times New Roman" w:eastAsia="微软雅黑" w:hAnsi="Times New Roman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FC9B452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333333"/>
                <w:sz w:val="21"/>
                <w:szCs w:val="21"/>
              </w:rPr>
              <w:t>姜老师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</w:tcPr>
          <w:p w14:paraId="38177E68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0427-2631368</w:t>
            </w:r>
          </w:p>
          <w:p w14:paraId="78593398" w14:textId="77777777" w:rsidR="001B0361" w:rsidRDefault="00000000">
            <w:pPr>
              <w:pStyle w:val="a3"/>
              <w:widowControl/>
              <w:spacing w:beforeAutospacing="0" w:afterAutospacing="0" w:line="210" w:lineRule="atLeast"/>
              <w:jc w:val="center"/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</w:rPr>
              <w:t>jytz@dlut.edu.cn,</w:t>
            </w:r>
            <w:r>
              <w:rPr>
                <w:rFonts w:ascii="Times New Roman" w:eastAsia="微软雅黑" w:hAnsi="Times New Roman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dusiqiang7@163.com</w:t>
            </w:r>
          </w:p>
        </w:tc>
      </w:tr>
    </w:tbl>
    <w:p w14:paraId="2BA9DEBE" w14:textId="77777777" w:rsidR="001B0361" w:rsidRDefault="001B0361">
      <w:pPr>
        <w:rPr>
          <w:rFonts w:ascii="Times New Roman" w:hAnsi="Times New Roman" w:cs="Times New Roman"/>
          <w:szCs w:val="21"/>
        </w:rPr>
      </w:pPr>
    </w:p>
    <w:p w14:paraId="2ED2EA1A" w14:textId="77777777" w:rsidR="001B0361" w:rsidRDefault="00000000">
      <w:pPr>
        <w:ind w:firstLineChars="200" w:firstLine="420"/>
        <w:rPr>
          <w:rFonts w:ascii="微软雅黑" w:eastAsia="微软雅黑" w:hAnsi="微软雅黑" w:cs="微软雅黑"/>
          <w:b/>
          <w:bCs/>
          <w:color w:val="C00000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发送邮件时标题格式为: </w:t>
      </w:r>
      <w:r>
        <w:rPr>
          <w:rFonts w:ascii="微软雅黑" w:eastAsia="微软雅黑" w:hAnsi="微软雅黑" w:cs="微软雅黑" w:hint="eastAsia"/>
          <w:b/>
          <w:bCs/>
          <w:color w:val="C00000"/>
          <w:szCs w:val="21"/>
        </w:rPr>
        <w:t>姓名-学历-学校-专业-海外留学生网</w:t>
      </w:r>
    </w:p>
    <w:p w14:paraId="6C6BC16F" w14:textId="77777777" w:rsidR="001B0361" w:rsidRDefault="001B0361">
      <w:pPr>
        <w:rPr>
          <w:rFonts w:ascii="Times New Roman" w:hAnsi="Times New Roman" w:cs="Times New Roman"/>
          <w:szCs w:val="21"/>
        </w:rPr>
      </w:pPr>
    </w:p>
    <w:p w14:paraId="6BD7E4AD" w14:textId="77777777" w:rsidR="00412CC8" w:rsidRDefault="00412CC8">
      <w:pPr>
        <w:rPr>
          <w:rFonts w:ascii="Times New Roman" w:hAnsi="Times New Roman" w:cs="Times New Roman"/>
          <w:szCs w:val="21"/>
        </w:rPr>
      </w:pPr>
    </w:p>
    <w:sectPr w:rsidR="0041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7DA4" w14:textId="77777777" w:rsidR="00641D4B" w:rsidRDefault="00641D4B" w:rsidP="00347709">
      <w:r>
        <w:separator/>
      </w:r>
    </w:p>
  </w:endnote>
  <w:endnote w:type="continuationSeparator" w:id="0">
    <w:p w14:paraId="531AC95B" w14:textId="77777777" w:rsidR="00641D4B" w:rsidRDefault="00641D4B" w:rsidP="0034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3206" w14:textId="77777777" w:rsidR="00641D4B" w:rsidRDefault="00641D4B" w:rsidP="00347709">
      <w:r>
        <w:separator/>
      </w:r>
    </w:p>
  </w:footnote>
  <w:footnote w:type="continuationSeparator" w:id="0">
    <w:p w14:paraId="2A50CA44" w14:textId="77777777" w:rsidR="00641D4B" w:rsidRDefault="00641D4B" w:rsidP="0034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001B0361"/>
    <w:rsid w:val="001B0361"/>
    <w:rsid w:val="00347709"/>
    <w:rsid w:val="00412CC8"/>
    <w:rsid w:val="00641D4B"/>
    <w:rsid w:val="11D42EC1"/>
    <w:rsid w:val="2A907EF1"/>
    <w:rsid w:val="3C1F3C94"/>
    <w:rsid w:val="4240755A"/>
    <w:rsid w:val="52603A7F"/>
    <w:rsid w:val="6505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6555DF"/>
  <w15:docId w15:val="{F40298F3-F463-47AD-967F-BFC3D227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autoRedefine/>
    <w:qFormat/>
    <w:rPr>
      <w:b/>
    </w:rPr>
  </w:style>
  <w:style w:type="character" w:styleId="a5">
    <w:name w:val="Hyperlink"/>
    <w:basedOn w:val="a0"/>
    <w:autoRedefine/>
    <w:qFormat/>
    <w:rPr>
      <w:color w:val="0000FF"/>
      <w:u w:val="single"/>
    </w:rPr>
  </w:style>
  <w:style w:type="paragraph" w:styleId="a6">
    <w:name w:val="header"/>
    <w:basedOn w:val="a"/>
    <w:link w:val="a7"/>
    <w:rsid w:val="0034770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477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47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477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jzhaopin@dlu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vbo@dlut.edu.cn,dusiqiang7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建胜 刘</cp:lastModifiedBy>
  <cp:revision>2</cp:revision>
  <dcterms:created xsi:type="dcterms:W3CDTF">2024-03-01T09:22:00Z</dcterms:created>
  <dcterms:modified xsi:type="dcterms:W3CDTF">2024-03-06T14:58:00Z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543ED3AEEA34407DA751210443CB8DF5_12</vt:lpwstr>
  </property>
</Properties>
</file>