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包头市2023年赴河北工业大学</w:t>
      </w:r>
    </w:p>
    <w:p>
      <w:pPr>
        <w:spacing w:line="700" w:lineRule="exact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招才引智活动公告</w:t>
      </w: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color w:val="24B07D"/>
          <w:sz w:val="24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包头市是宜居宜业宜游的现代工业城市，资源富集、区位优越、城市文明。当前，我市聚焦落实习近平总书记对包头作出的“一个创新、三个实现”重要指示，深入实施创新驱动发展战略，全力打造“世界稀土之都”和“世界绿色硅都”。为加快建设创新人才集聚高地，吸引各类人才来包就业创业，现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向河北工业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大学开展招才引智专项活动，具体事项公告如下。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一、时间和地点</w:t>
      </w:r>
    </w:p>
    <w:p>
      <w:pPr>
        <w:ind w:left="638" w:leftChars="304"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10月21日上午9：30—11:30</w:t>
      </w:r>
    </w:p>
    <w:p>
      <w:pPr>
        <w:ind w:firstLine="1285" w:firstLineChars="4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大学生活动中心一楼；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二、参会单位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包头职业技术学院、包头稀土高新区产业发展促进中心、包头稀土高新区</w:t>
      </w:r>
      <w:r>
        <w:rPr>
          <w:rFonts w:ascii="仿宋_GB2312" w:hAnsi="仿宋_GB2312" w:eastAsia="仿宋_GB2312" w:cs="仿宋_GB2312"/>
          <w:sz w:val="32"/>
          <w:szCs w:val="32"/>
        </w:rPr>
        <w:t>资源环境事业发展中心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、包头稀土高新区企业服务中心、包头稀土高新区科技创业服务中心、包头稀土高新区滨河新区建设服务中心、包头稀土高新区投资评审和收付中心、包头稀土高新区疾病预防控制中心、</w:t>
      </w:r>
      <w:r>
        <w:rPr>
          <w:rFonts w:ascii="仿宋_GB2312" w:hAnsi="仿宋_GB2312" w:eastAsia="仿宋_GB2312" w:cs="仿宋_GB2312"/>
          <w:sz w:val="32"/>
          <w:szCs w:val="32"/>
        </w:rPr>
        <w:t>包钢新联工程修建有限责任公司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、中冶西北工程技术有限公司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东方日升（包头）硅业有限公司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内蒙古新特硅材料有限公司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、包头市英思特稀磁新材料股份有限公司、包头天和磁材科技股份有限公司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具体岗位详见《包头市2023年秋季赴外招才引智岗位表》</w:t>
      </w: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三、引进人才政策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住房补贴。博士、硕士按每月90-120平方米标准发放租房补贴，前两年全额后两年减半发放；本科及以下毕业生按照每月20-60平方米标准第一年全额发放，第二年减半发放。博士、“双一流”院校硕士在包购房，可享受3-5%的折扣优惠。  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2.生活补贴。对重点产业引进的硕士、博士给予10-20万元一次性补贴；签订5年以上劳动合同且工作满1年的，给予1.5-3万元一次性人才奖励；对博士后科研工作站新进站博士给予3万元进站补贴。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3.岗位聘任。对高校等事业单位引进的人才，博士可初聘中级十级，硕士（或紧缺急需专业本科毕业生）可初聘初级十一级；对引进副高以上职称的，可特设岗位聘用。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4.生活服务。全面放开落户限制，对各类人才提供“无门槛”落户便利服务，实施公寓申报、补贴申领、档案转递等网上办理，让来包就业创业青年人才“零跑腿”。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5.金融支持。青年人才创办企业可申请最高20万元的创业担保贷款，为有创业意愿和创业能力的青年创业者提供最高50万元贷款。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6.发放服务卡。为经认定的高层次人才发放《包头市高层次人才服务卡》，持卡人可享受基金支持、创业扶持、职称评定、科研服务、子女入学、配偶就业、医疗保健、文体休闲等服务。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政府政策咨询电话：0472—6169411、6169072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、5619253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各用人单位政策待遇咨询电话详见岗位表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    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附件：1.包头市2023年秋季赴外招才引智岗位表</w:t>
      </w:r>
    </w:p>
    <w:p>
      <w:pPr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包头市人才政策包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2826385</wp:posOffset>
            </wp:positionH>
            <wp:positionV relativeFrom="paragraph">
              <wp:posOffset>384810</wp:posOffset>
            </wp:positionV>
            <wp:extent cx="2089785" cy="2089785"/>
            <wp:effectExtent l="0" t="0" r="5715" b="5715"/>
            <wp:wrapNone/>
            <wp:docPr id="7" name="图片 7" descr="包头市人才政策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包头市人才政策包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rFonts w:hint="eastAsia"/>
        </w:rPr>
        <w:drawing>
          <wp:inline distT="0" distB="0" distL="114300" distR="114300">
            <wp:extent cx="2095500" cy="2095500"/>
            <wp:effectExtent l="0" t="0" r="0" b="0"/>
            <wp:docPr id="1" name="图片 1" descr="d3356a2190b3a587aba11d1f09eb3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356a2190b3a587aba11d1f09eb3b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包头市</w:t>
      </w:r>
      <w:r>
        <w:rPr>
          <w:rFonts w:hint="eastAsia" w:asciiTheme="minorEastAsia" w:hAnsiTheme="minorEastAsia" w:cstheme="minorEastAsia"/>
        </w:rPr>
        <w:t>2023</w:t>
      </w:r>
      <w:r>
        <w:rPr>
          <w:rFonts w:hint="eastAsia"/>
        </w:rPr>
        <w:t>年秋季赴外招才引智岗位表                包头市人才政策包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wZWYwOTNiMmY2ZTM5OWM4ODE5M2MyMDE4MTRjNWQifQ=="/>
  </w:docVars>
  <w:rsids>
    <w:rsidRoot w:val="74FE79AF"/>
    <w:rsid w:val="0042275D"/>
    <w:rsid w:val="00E33D27"/>
    <w:rsid w:val="00F9675E"/>
    <w:rsid w:val="048306A4"/>
    <w:rsid w:val="072A4F09"/>
    <w:rsid w:val="078C63F9"/>
    <w:rsid w:val="0A8235E3"/>
    <w:rsid w:val="0D6C400C"/>
    <w:rsid w:val="0DB54A83"/>
    <w:rsid w:val="0F7E27A4"/>
    <w:rsid w:val="116021A5"/>
    <w:rsid w:val="12D45990"/>
    <w:rsid w:val="17DF5737"/>
    <w:rsid w:val="19106403"/>
    <w:rsid w:val="1A7D5B75"/>
    <w:rsid w:val="203647FC"/>
    <w:rsid w:val="20E26732"/>
    <w:rsid w:val="2147553D"/>
    <w:rsid w:val="22605C44"/>
    <w:rsid w:val="26230F9D"/>
    <w:rsid w:val="28302479"/>
    <w:rsid w:val="294B13AC"/>
    <w:rsid w:val="29F01EC0"/>
    <w:rsid w:val="2B560B43"/>
    <w:rsid w:val="2D674D3E"/>
    <w:rsid w:val="304965C5"/>
    <w:rsid w:val="32981347"/>
    <w:rsid w:val="32C739DA"/>
    <w:rsid w:val="35585F13"/>
    <w:rsid w:val="372938E0"/>
    <w:rsid w:val="3FBC0AC0"/>
    <w:rsid w:val="40B31F4A"/>
    <w:rsid w:val="419E729D"/>
    <w:rsid w:val="489857A5"/>
    <w:rsid w:val="4AC26B09"/>
    <w:rsid w:val="4DDA685F"/>
    <w:rsid w:val="4E1C0C26"/>
    <w:rsid w:val="581261D1"/>
    <w:rsid w:val="58AD4374"/>
    <w:rsid w:val="59EF3692"/>
    <w:rsid w:val="5B6236E0"/>
    <w:rsid w:val="634467FD"/>
    <w:rsid w:val="64D454EF"/>
    <w:rsid w:val="65E60A72"/>
    <w:rsid w:val="690A3D49"/>
    <w:rsid w:val="6C607C02"/>
    <w:rsid w:val="6D115181"/>
    <w:rsid w:val="6DB628CB"/>
    <w:rsid w:val="6EBF31DC"/>
    <w:rsid w:val="6F0B34B0"/>
    <w:rsid w:val="74FE79AF"/>
    <w:rsid w:val="766A1B03"/>
    <w:rsid w:val="76C26CE6"/>
    <w:rsid w:val="76C278D0"/>
    <w:rsid w:val="77D56C19"/>
    <w:rsid w:val="792F0F5E"/>
    <w:rsid w:val="7B551150"/>
    <w:rsid w:val="7D284642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173</Words>
  <Characters>992</Characters>
  <Lines>8</Lines>
  <Paragraphs>2</Paragraphs>
  <TotalTime>1</TotalTime>
  <ScaleCrop>false</ScaleCrop>
  <LinksUpToDate>false</LinksUpToDate>
  <CharactersWithSpaces>1163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2023-10-19T05:04:00Z</dcterms:created>
  <dc:creator>YULIANG</dc:creator>
  <cp:lastModifiedBy>Administrator</cp:lastModifiedBy>
  <cp:lastPrinted>2023-09-27T01:27:00Z</cp:lastPrinted>
  <dcterms:modified xsi:type="dcterms:W3CDTF">2023-10-19T06:38:47Z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388A5E90ED2A4966B8B790B3035ED360_13</vt:lpwstr>
  </property>
</Properties>
</file>