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320" w:firstLineChars="300"/>
        <w:rPr>
          <w:rFonts w:ascii="方正小标宋简体" w:eastAsia="方正小标宋简体"/>
          <w:sz w:val="44"/>
          <w:szCs w:val="44"/>
        </w:rPr>
      </w:pPr>
    </w:p>
    <w:p>
      <w:pPr>
        <w:pStyle w:val="3"/>
        <w:spacing w:line="560" w:lineRule="exact"/>
        <w:ind w:firstLine="0" w:firstLineChars="0"/>
        <w:jc w:val="center"/>
        <w:rPr>
          <w:rFonts w:hint="eastAsia" w:ascii="宋体" w:hAnsi="宋体" w:cs="宋体" w:eastAsiaTheme="minorEastAsia"/>
          <w:b/>
          <w:bCs/>
          <w:color w:val="FF0000"/>
          <w:sz w:val="28"/>
          <w:szCs w:val="28"/>
          <w:lang w:eastAsia="zh-CN"/>
        </w:rPr>
      </w:pPr>
      <w:r>
        <w:rPr>
          <w:rFonts w:hint="eastAsia" w:ascii="方正小标宋简体" w:eastAsia="方正小标宋简体"/>
          <w:sz w:val="44"/>
          <w:szCs w:val="44"/>
        </w:rPr>
        <w:t>中建交通202</w:t>
      </w:r>
      <w:r>
        <w:rPr>
          <w:rFonts w:hint="eastAsia" w:ascii="方正小标宋简体" w:eastAsia="方正小标宋简体"/>
          <w:sz w:val="44"/>
          <w:szCs w:val="44"/>
          <w:lang w:val="en-US" w:eastAsia="zh-CN"/>
        </w:rPr>
        <w:t>4</w:t>
      </w:r>
      <w:r>
        <w:rPr>
          <w:rFonts w:hint="eastAsia" w:ascii="方正小标宋简体" w:eastAsia="方正小标宋简体"/>
          <w:sz w:val="44"/>
          <w:szCs w:val="44"/>
        </w:rPr>
        <w:t>届校园招聘</w:t>
      </w:r>
    </w:p>
    <w:p>
      <w:pPr>
        <w:spacing w:line="240" w:lineRule="auto"/>
        <w:ind w:firstLine="0" w:firstLineChars="0"/>
        <w:jc w:val="center"/>
        <w:rPr>
          <w:rFonts w:hint="eastAsia" w:ascii="宋体" w:hAnsi="宋体" w:cs="宋体" w:eastAsiaTheme="minorEastAsia"/>
          <w:b/>
          <w:bCs/>
          <w:color w:val="FF0000"/>
          <w:sz w:val="28"/>
          <w:szCs w:val="28"/>
          <w:lang w:eastAsia="zh-CN"/>
        </w:rPr>
      </w:pPr>
      <w:r>
        <w:rPr>
          <w:rFonts w:hint="eastAsia" w:ascii="宋体" w:hAnsi="宋体" w:cs="宋体" w:eastAsiaTheme="minorEastAsia"/>
          <w:b/>
          <w:bCs/>
          <w:color w:val="FF0000"/>
          <w:sz w:val="28"/>
          <w:szCs w:val="28"/>
          <w:lang w:eastAsia="zh-CN"/>
        </w:rPr>
        <w:drawing>
          <wp:inline distT="0" distB="0" distL="114300" distR="114300">
            <wp:extent cx="5250180" cy="2979420"/>
            <wp:effectExtent l="0" t="0" r="7620" b="7620"/>
            <wp:docPr id="4" name="图片 4" descr="8f0450f3e6c3212965ee31ab522c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f0450f3e6c3212965ee31ab522c16c"/>
                    <pic:cNvPicPr>
                      <a:picLocks noChangeAspect="1"/>
                    </pic:cNvPicPr>
                  </pic:nvPicPr>
                  <pic:blipFill>
                    <a:blip r:embed="rId12"/>
                    <a:stretch>
                      <a:fillRect/>
                    </a:stretch>
                  </pic:blipFill>
                  <pic:spPr>
                    <a:xfrm>
                      <a:off x="0" y="0"/>
                      <a:ext cx="5250180" cy="2979420"/>
                    </a:xfrm>
                    <a:prstGeom prst="rect">
                      <a:avLst/>
                    </a:prstGeom>
                  </pic:spPr>
                </pic:pic>
              </a:graphicData>
            </a:graphic>
          </wp:inline>
        </w:drawing>
      </w:r>
    </w:p>
    <w:p>
      <w:pPr>
        <w:spacing w:line="560" w:lineRule="exact"/>
        <w:ind w:firstLine="0" w:firstLineChars="0"/>
        <w:jc w:val="center"/>
        <w:rPr>
          <w:rFonts w:ascii="宋体" w:hAnsi="宋体"/>
          <w:b/>
          <w:bCs/>
          <w:sz w:val="40"/>
          <w:szCs w:val="36"/>
        </w:rPr>
      </w:pPr>
      <w:r>
        <w:rPr>
          <w:rFonts w:hint="eastAsia" w:ascii="宋体" w:hAnsi="宋体"/>
          <w:b/>
          <w:bCs/>
          <w:sz w:val="40"/>
          <w:szCs w:val="36"/>
        </w:rPr>
        <w:t>启航星海，筑梦未来！</w:t>
      </w:r>
    </w:p>
    <w:p>
      <w:pPr>
        <w:spacing w:line="560" w:lineRule="exact"/>
        <w:ind w:firstLine="0" w:firstLineChars="0"/>
        <w:jc w:val="center"/>
        <w:rPr>
          <w:rFonts w:ascii="宋体" w:hAnsi="宋体" w:cs="宋体"/>
          <w:sz w:val="40"/>
          <w:szCs w:val="36"/>
        </w:rPr>
      </w:pPr>
    </w:p>
    <w:p>
      <w:pPr>
        <w:spacing w:line="560" w:lineRule="exact"/>
        <w:ind w:firstLine="566" w:firstLineChars="177"/>
        <w:rPr>
          <w:rFonts w:ascii="仿宋_GB2312" w:hAnsi="Arial" w:eastAsia="仿宋_GB2312" w:cs="Arial"/>
          <w:sz w:val="32"/>
          <w:szCs w:val="32"/>
        </w:rPr>
      </w:pPr>
      <w:r>
        <w:rPr>
          <w:rFonts w:hint="eastAsia" w:ascii="仿宋_GB2312" w:hAnsi="Arial" w:eastAsia="仿宋_GB2312" w:cs="Arial"/>
          <w:sz w:val="32"/>
          <w:szCs w:val="32"/>
        </w:rPr>
        <w:t>请登录comm.zhiye.com了解企业详情及招聘情况。</w:t>
      </w:r>
    </w:p>
    <w:p>
      <w:pPr>
        <w:spacing w:line="560" w:lineRule="exact"/>
        <w:ind w:firstLine="566" w:firstLineChars="177"/>
        <w:rPr>
          <w:rFonts w:ascii="仿宋_GB2312" w:hAnsi="Arial" w:eastAsia="仿宋_GB2312" w:cs="Arial"/>
          <w:sz w:val="32"/>
          <w:szCs w:val="32"/>
        </w:rPr>
      </w:pPr>
      <w:r>
        <w:rPr>
          <w:rFonts w:hint="eastAsia" w:ascii="仿宋_GB2312" w:hAnsi="Arial" w:eastAsia="仿宋_GB2312" w:cs="Arial"/>
          <w:sz w:val="32"/>
          <w:szCs w:val="32"/>
        </w:rPr>
        <w:t>该网址为本单位招聘门户，欢迎在线投递简历。</w:t>
      </w:r>
    </w:p>
    <w:p>
      <w:pPr>
        <w:spacing w:line="560" w:lineRule="exact"/>
        <w:ind w:firstLine="569" w:firstLineChars="177"/>
        <w:rPr>
          <w:rFonts w:ascii="仿宋_GB2312" w:hAnsi="微软雅黑" w:eastAsia="仿宋_GB2312" w:cs="微软雅黑"/>
          <w:b/>
          <w:bCs/>
          <w:color w:val="FF0000"/>
          <w:kern w:val="0"/>
          <w:sz w:val="32"/>
          <w:szCs w:val="32"/>
          <w:lang w:bidi="en-US"/>
        </w:rPr>
      </w:pPr>
      <w:r>
        <w:rPr>
          <w:rFonts w:hint="eastAsia" w:ascii="仿宋_GB2312" w:hAnsi="微软雅黑" w:eastAsia="仿宋_GB2312" w:cs="微软雅黑"/>
          <w:b/>
          <w:bCs/>
          <w:color w:val="FF0000"/>
          <w:kern w:val="0"/>
          <w:sz w:val="32"/>
          <w:szCs w:val="32"/>
          <w:lang w:bidi="en-US"/>
        </w:rPr>
        <w:t>企业介绍：</w:t>
      </w:r>
    </w:p>
    <w:p>
      <w:pPr>
        <w:spacing w:line="560" w:lineRule="exact"/>
        <w:ind w:firstLine="566" w:firstLineChars="177"/>
        <w:rPr>
          <w:rFonts w:ascii="仿宋_GB2312" w:hAnsi="微软雅黑" w:eastAsia="仿宋_GB2312" w:cs="微软雅黑"/>
          <w:kern w:val="0"/>
          <w:sz w:val="32"/>
          <w:szCs w:val="32"/>
          <w:lang w:bidi="en-US"/>
        </w:rPr>
      </w:pPr>
      <w:r>
        <w:rPr>
          <w:rFonts w:hint="eastAsia" w:ascii="仿宋_GB2312" w:hAnsi="微软雅黑" w:eastAsia="仿宋_GB2312" w:cs="微软雅黑"/>
          <w:kern w:val="0"/>
          <w:sz w:val="32"/>
          <w:szCs w:val="32"/>
          <w:lang w:bidi="en-US"/>
        </w:rPr>
        <w:t>中建交通是中国建筑系统内以大交通为主要业务的基础设施专业化骨干经营平台、中国建筑主要的大交通事业并购平台、中国建筑开拓市政、公路、铁路市场配置高端技术装备和吸引高端人才的资源整合平台，我们作为中建系统内急速成长型企业，致力成为中国建筑大交通事业的第一品牌。</w:t>
      </w:r>
    </w:p>
    <w:p>
      <w:pPr>
        <w:spacing w:line="560" w:lineRule="exact"/>
        <w:ind w:firstLine="640"/>
        <w:rPr>
          <w:rFonts w:ascii="仿宋_GB2312" w:hAnsi="微软雅黑" w:eastAsia="仿宋_GB2312" w:cs="微软雅黑"/>
          <w:kern w:val="0"/>
          <w:sz w:val="32"/>
          <w:szCs w:val="32"/>
          <w:lang w:bidi="en-US"/>
        </w:rPr>
      </w:pPr>
      <w:r>
        <w:rPr>
          <w:rFonts w:hint="eastAsia" w:ascii="仿宋_GB2312" w:hAnsi="微软雅黑" w:eastAsia="仿宋_GB2312" w:cs="微软雅黑"/>
          <w:kern w:val="0"/>
          <w:sz w:val="32"/>
          <w:szCs w:val="32"/>
          <w:lang w:bidi="en-US"/>
        </w:rPr>
        <w:t>作为一家有牌面的国企，主要业务包括公路、市政、轨道交通、铁路、交通枢纽及房屋建筑。</w:t>
      </w:r>
    </w:p>
    <w:p>
      <w:pPr>
        <w:spacing w:line="560" w:lineRule="exact"/>
        <w:ind w:firstLine="643"/>
        <w:rPr>
          <w:rFonts w:ascii="仿宋_GB2312" w:hAnsi="微软雅黑" w:eastAsia="仿宋_GB2312" w:cs="微软雅黑"/>
          <w:b/>
          <w:bCs/>
          <w:color w:val="FF0000"/>
          <w:kern w:val="0"/>
          <w:sz w:val="32"/>
          <w:szCs w:val="32"/>
          <w:lang w:bidi="en-US"/>
        </w:rPr>
      </w:pPr>
    </w:p>
    <w:p>
      <w:pPr>
        <w:spacing w:line="560" w:lineRule="exact"/>
        <w:rPr>
          <w:rFonts w:hint="eastAsia" w:ascii="仿宋_GB2312" w:hAnsi="微软雅黑" w:eastAsia="仿宋_GB2312" w:cs="微软雅黑"/>
          <w:b/>
          <w:bCs/>
          <w:color w:val="FF0000"/>
          <w:kern w:val="0"/>
          <w:sz w:val="32"/>
          <w:szCs w:val="32"/>
          <w:lang w:bidi="en-US"/>
        </w:rPr>
      </w:pPr>
      <w:r>
        <w:rPr>
          <w:rFonts w:hint="eastAsia" w:ascii="仿宋_GB2312" w:hAnsi="微软雅黑" w:eastAsia="仿宋_GB2312" w:cs="微软雅黑"/>
          <w:b/>
          <w:bCs/>
          <w:color w:val="FF0000"/>
          <w:kern w:val="0"/>
          <w:sz w:val="32"/>
          <w:szCs w:val="32"/>
          <w:lang w:bidi="en-US"/>
        </w:rPr>
        <w:t>招聘岗位：</w:t>
      </w:r>
    </w:p>
    <w:p>
      <w:pPr>
        <w:spacing w:line="560" w:lineRule="exact"/>
        <w:rPr>
          <w:rFonts w:hint="eastAsia" w:ascii="仿宋_GB2312" w:hAnsi="微软雅黑" w:eastAsia="仿宋_GB2312" w:cs="微软雅黑"/>
          <w:b/>
          <w:bCs/>
          <w:color w:val="FF0000"/>
          <w:kern w:val="0"/>
          <w:sz w:val="32"/>
          <w:szCs w:val="32"/>
          <w:lang w:eastAsia="zh-CN" w:bidi="en-US"/>
        </w:rPr>
      </w:pPr>
      <w:r>
        <w:rPr>
          <w:rFonts w:hint="eastAsia" w:ascii="仿宋_GB2312" w:hAnsi="微软雅黑" w:eastAsia="仿宋_GB2312" w:cs="微软雅黑"/>
          <w:kern w:val="0"/>
          <w:sz w:val="32"/>
          <w:szCs w:val="32"/>
          <w:lang w:bidi="en-US"/>
        </w:rPr>
        <w:t>中建交通集团，本次参与校招的包括集团总部及家子企业。分别为</w:t>
      </w:r>
      <w:r>
        <w:rPr>
          <w:rFonts w:hint="eastAsia" w:ascii="仿宋_GB2312" w:hAnsi="微软雅黑" w:eastAsia="仿宋_GB2312" w:cs="微软雅黑"/>
          <w:kern w:val="0"/>
          <w:sz w:val="32"/>
          <w:szCs w:val="32"/>
          <w:lang w:eastAsia="zh-CN" w:bidi="en-US"/>
        </w:rPr>
        <w:t>：</w:t>
      </w:r>
    </w:p>
    <w:p>
      <w:pPr>
        <w:pStyle w:val="16"/>
        <w:rPr>
          <w:rFonts w:hint="eastAsia" w:ascii="仿宋_GB2312" w:hAnsi="仿宋_GB2312" w:eastAsia="仿宋_GB2312" w:cs="仿宋_GB2312"/>
          <w:i w:val="0"/>
          <w:iCs w:val="0"/>
          <w:sz w:val="32"/>
          <w:szCs w:val="32"/>
        </w:rPr>
      </w:pPr>
      <w:r>
        <w:rPr>
          <w:rFonts w:hint="eastAsia" w:ascii="仿宋_GB2312" w:hAnsi="仿宋_GB2312" w:eastAsia="仿宋_GB2312" w:cs="仿宋_GB2312"/>
          <w:i w:val="0"/>
          <w:iCs w:val="0"/>
          <w:sz w:val="32"/>
          <w:szCs w:val="32"/>
          <w:lang w:val="en-US" w:eastAsia="zh-CN"/>
        </w:rPr>
        <w:t>1.</w:t>
      </w:r>
      <w:r>
        <w:rPr>
          <w:rFonts w:hint="eastAsia" w:ascii="仿宋_GB2312" w:hAnsi="仿宋_GB2312" w:eastAsia="仿宋_GB2312" w:cs="仿宋_GB2312"/>
          <w:i w:val="0"/>
          <w:iCs w:val="0"/>
          <w:sz w:val="32"/>
          <w:szCs w:val="32"/>
        </w:rPr>
        <w:t>中建交通集团总部</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工作地域：北京市</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联系人：</w:t>
      </w:r>
      <w:r>
        <w:rPr>
          <w:rFonts w:hint="eastAsia" w:ascii="仿宋_GB2312" w:hAnsi="仿宋_GB2312" w:eastAsia="仿宋_GB2312" w:cs="仿宋_GB2312"/>
          <w:i w:val="0"/>
          <w:iCs w:val="0"/>
          <w:sz w:val="32"/>
          <w:szCs w:val="32"/>
          <w:lang w:val="en-US" w:eastAsia="zh-CN"/>
        </w:rPr>
        <w:t>李</w:t>
      </w:r>
      <w:r>
        <w:rPr>
          <w:rFonts w:hint="eastAsia" w:ascii="仿宋_GB2312" w:hAnsi="仿宋_GB2312" w:eastAsia="仿宋_GB2312" w:cs="仿宋_GB2312"/>
          <w:i w:val="0"/>
          <w:iCs w:val="0"/>
          <w:sz w:val="32"/>
          <w:szCs w:val="32"/>
        </w:rPr>
        <w:t>先生</w:t>
      </w:r>
      <w:r>
        <w:rPr>
          <w:rFonts w:hint="eastAsia" w:ascii="仿宋_GB2312" w:hAnsi="仿宋_GB2312" w:eastAsia="仿宋_GB2312" w:cs="仿宋_GB2312"/>
          <w:i w:val="0"/>
          <w:iCs w:val="0"/>
          <w:sz w:val="32"/>
          <w:szCs w:val="32"/>
          <w:lang w:val="en-US" w:eastAsia="zh-CN"/>
        </w:rPr>
        <w:t xml:space="preserve"> 17648209708</w:t>
      </w:r>
    </w:p>
    <w:p>
      <w:pPr>
        <w:pStyle w:val="16"/>
        <w:rPr>
          <w:rFonts w:hint="eastAsia" w:ascii="仿宋_GB2312" w:hAnsi="仿宋_GB2312" w:eastAsia="仿宋_GB2312" w:cs="仿宋_GB2312"/>
          <w:i w:val="0"/>
          <w:iCs w:val="0"/>
          <w:sz w:val="32"/>
          <w:szCs w:val="32"/>
        </w:rPr>
      </w:pPr>
      <w:r>
        <w:rPr>
          <w:rFonts w:hint="eastAsia" w:ascii="仿宋_GB2312" w:hAnsi="仿宋_GB2312" w:eastAsia="仿宋_GB2312" w:cs="仿宋_GB2312"/>
          <w:i w:val="0"/>
          <w:iCs w:val="0"/>
          <w:sz w:val="32"/>
          <w:szCs w:val="32"/>
          <w:lang w:val="en-US" w:eastAsia="zh-CN"/>
        </w:rPr>
        <w:t>2.</w:t>
      </w:r>
      <w:r>
        <w:rPr>
          <w:rFonts w:hint="eastAsia" w:ascii="仿宋_GB2312" w:hAnsi="仿宋_GB2312" w:eastAsia="仿宋_GB2312" w:cs="仿宋_GB2312"/>
          <w:i w:val="0"/>
          <w:iCs w:val="0"/>
          <w:sz w:val="32"/>
          <w:szCs w:val="32"/>
        </w:rPr>
        <w:t>中建交通一公司</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工作地域：北京市（总部）、河北省、河南省、山东省、湖南省、江西省、广东省、江苏省、浙江省</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联系人：邢女士 13264426199</w:t>
      </w:r>
    </w:p>
    <w:p>
      <w:pPr>
        <w:pStyle w:val="16"/>
        <w:rPr>
          <w:rFonts w:hint="eastAsia" w:ascii="仿宋_GB2312" w:hAnsi="仿宋_GB2312" w:eastAsia="仿宋_GB2312" w:cs="仿宋_GB2312"/>
          <w:i w:val="0"/>
          <w:iCs w:val="0"/>
          <w:sz w:val="32"/>
          <w:szCs w:val="32"/>
        </w:rPr>
      </w:pPr>
      <w:r>
        <w:rPr>
          <w:rFonts w:hint="eastAsia" w:ascii="仿宋_GB2312" w:hAnsi="仿宋_GB2312" w:eastAsia="仿宋_GB2312" w:cs="仿宋_GB2312"/>
          <w:i w:val="0"/>
          <w:iCs w:val="0"/>
          <w:sz w:val="32"/>
          <w:szCs w:val="32"/>
          <w:lang w:val="en-US" w:eastAsia="zh-CN"/>
        </w:rPr>
        <w:t>3.</w:t>
      </w:r>
      <w:r>
        <w:rPr>
          <w:rFonts w:hint="eastAsia" w:ascii="仿宋_GB2312" w:hAnsi="仿宋_GB2312" w:eastAsia="仿宋_GB2312" w:cs="仿宋_GB2312"/>
          <w:i w:val="0"/>
          <w:iCs w:val="0"/>
          <w:sz w:val="32"/>
          <w:szCs w:val="32"/>
        </w:rPr>
        <w:t>中建交通二公司</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工作地域：北京市（总部）、河北省、广东省、山东省、云南省、广西壮族自治区、苏州</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联系人：张女士 15650731860</w:t>
      </w:r>
    </w:p>
    <w:p>
      <w:pPr>
        <w:pStyle w:val="16"/>
        <w:rPr>
          <w:rFonts w:hint="eastAsia" w:ascii="仿宋_GB2312" w:hAnsi="仿宋_GB2312" w:eastAsia="仿宋_GB2312" w:cs="仿宋_GB2312"/>
          <w:i w:val="0"/>
          <w:iCs w:val="0"/>
          <w:sz w:val="32"/>
          <w:szCs w:val="32"/>
        </w:rPr>
      </w:pPr>
      <w:r>
        <w:rPr>
          <w:rFonts w:hint="eastAsia" w:ascii="仿宋_GB2312" w:hAnsi="仿宋_GB2312" w:eastAsia="仿宋_GB2312" w:cs="仿宋_GB2312"/>
          <w:i w:val="0"/>
          <w:iCs w:val="0"/>
          <w:sz w:val="32"/>
          <w:szCs w:val="32"/>
          <w:lang w:val="en-US" w:eastAsia="zh-CN"/>
        </w:rPr>
        <w:t>4.</w:t>
      </w:r>
      <w:r>
        <w:rPr>
          <w:rFonts w:hint="eastAsia" w:ascii="仿宋_GB2312" w:hAnsi="仿宋_GB2312" w:eastAsia="仿宋_GB2312" w:cs="仿宋_GB2312"/>
          <w:i w:val="0"/>
          <w:iCs w:val="0"/>
          <w:sz w:val="32"/>
          <w:szCs w:val="32"/>
        </w:rPr>
        <w:t>中建交通三公司</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工作地域：广西（总部南宁）、云南省、贵州省、海南省及周边区域</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联系人：李女士</w:t>
      </w:r>
      <w:r>
        <w:rPr>
          <w:rFonts w:hint="eastAsia" w:ascii="仿宋_GB2312" w:hAnsi="仿宋_GB2312" w:eastAsia="仿宋_GB2312" w:cs="仿宋_GB2312"/>
          <w:i w:val="0"/>
          <w:iCs w:val="0"/>
          <w:sz w:val="32"/>
          <w:szCs w:val="32"/>
          <w:lang w:val="en-US" w:eastAsia="zh-CN"/>
        </w:rPr>
        <w:t xml:space="preserve"> </w:t>
      </w:r>
      <w:r>
        <w:rPr>
          <w:rFonts w:hint="eastAsia" w:ascii="仿宋_GB2312" w:hAnsi="仿宋_GB2312" w:eastAsia="仿宋_GB2312" w:cs="仿宋_GB2312"/>
          <w:i w:val="0"/>
          <w:iCs w:val="0"/>
          <w:sz w:val="32"/>
          <w:szCs w:val="32"/>
        </w:rPr>
        <w:t>18380340082</w:t>
      </w:r>
    </w:p>
    <w:p>
      <w:pPr>
        <w:pStyle w:val="16"/>
        <w:rPr>
          <w:rFonts w:hint="eastAsia" w:ascii="仿宋_GB2312" w:hAnsi="仿宋_GB2312" w:eastAsia="仿宋_GB2312" w:cs="仿宋_GB2312"/>
          <w:i w:val="0"/>
          <w:iCs w:val="0"/>
          <w:sz w:val="32"/>
          <w:szCs w:val="32"/>
        </w:rPr>
      </w:pPr>
      <w:r>
        <w:rPr>
          <w:rFonts w:hint="eastAsia" w:ascii="仿宋_GB2312" w:hAnsi="仿宋_GB2312" w:eastAsia="仿宋_GB2312" w:cs="仿宋_GB2312"/>
          <w:i w:val="0"/>
          <w:iCs w:val="0"/>
          <w:sz w:val="32"/>
          <w:szCs w:val="32"/>
          <w:lang w:val="en-US" w:eastAsia="zh-CN"/>
        </w:rPr>
        <w:t>5.</w:t>
      </w:r>
      <w:r>
        <w:rPr>
          <w:rFonts w:hint="eastAsia" w:ascii="仿宋_GB2312" w:hAnsi="仿宋_GB2312" w:eastAsia="仿宋_GB2312" w:cs="仿宋_GB2312"/>
          <w:i w:val="0"/>
          <w:iCs w:val="0"/>
          <w:sz w:val="32"/>
          <w:szCs w:val="32"/>
        </w:rPr>
        <w:t>中建交通投资公司</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工作地域：北京市（总部)、山东省、湖南省、广东省、河北省、广西壮族自治区、山西省及全国其它省市</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联系人：李女士 19801109695</w:t>
      </w:r>
    </w:p>
    <w:p>
      <w:pPr>
        <w:pStyle w:val="16"/>
        <w:rPr>
          <w:rFonts w:hint="eastAsia" w:ascii="仿宋_GB2312" w:hAnsi="仿宋_GB2312" w:eastAsia="仿宋_GB2312" w:cs="仿宋_GB2312"/>
          <w:i w:val="0"/>
          <w:iCs w:val="0"/>
          <w:sz w:val="32"/>
          <w:szCs w:val="32"/>
        </w:rPr>
      </w:pPr>
      <w:r>
        <w:rPr>
          <w:rFonts w:hint="eastAsia" w:ascii="仿宋_GB2312" w:hAnsi="仿宋_GB2312" w:eastAsia="仿宋_GB2312" w:cs="仿宋_GB2312"/>
          <w:i w:val="0"/>
          <w:iCs w:val="0"/>
          <w:sz w:val="32"/>
          <w:szCs w:val="32"/>
          <w:lang w:val="en-US" w:eastAsia="zh-CN"/>
        </w:rPr>
        <w:t>6.</w:t>
      </w:r>
      <w:r>
        <w:rPr>
          <w:rFonts w:hint="eastAsia" w:ascii="仿宋_GB2312" w:hAnsi="仿宋_GB2312" w:eastAsia="仿宋_GB2312" w:cs="仿宋_GB2312"/>
          <w:i w:val="0"/>
          <w:iCs w:val="0"/>
          <w:sz w:val="32"/>
          <w:szCs w:val="32"/>
        </w:rPr>
        <w:t>中建交通总承包公司</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工作地域：黑龙江省、吉林省、北京市（总部）、天津市、河北省、山东省、河南省、江苏省、上海市、湖北省</w:t>
      </w:r>
      <w:r>
        <w:rPr>
          <w:rFonts w:hint="eastAsia" w:ascii="仿宋_GB2312" w:hAnsi="仿宋_GB2312" w:eastAsia="仿宋_GB2312" w:cs="仿宋_GB2312"/>
          <w:i w:val="0"/>
          <w:iCs w:val="0"/>
          <w:sz w:val="32"/>
          <w:szCs w:val="32"/>
          <w:lang w:val="en-US" w:eastAsia="zh-CN"/>
        </w:rPr>
        <w:t>等。</w:t>
      </w:r>
      <w:r>
        <w:rPr>
          <w:rFonts w:hint="eastAsia" w:ascii="仿宋_GB2312" w:hAnsi="仿宋_GB2312" w:eastAsia="仿宋_GB2312" w:cs="仿宋_GB2312"/>
          <w:i w:val="0"/>
          <w:iCs w:val="0"/>
          <w:sz w:val="32"/>
          <w:szCs w:val="32"/>
        </w:rPr>
        <w:t>联系人：孙女士</w:t>
      </w:r>
      <w:r>
        <w:rPr>
          <w:rFonts w:hint="eastAsia" w:ascii="仿宋_GB2312" w:hAnsi="仿宋_GB2312" w:eastAsia="仿宋_GB2312" w:cs="仿宋_GB2312"/>
          <w:i w:val="0"/>
          <w:iCs w:val="0"/>
          <w:sz w:val="32"/>
          <w:szCs w:val="32"/>
          <w:lang w:val="en-US" w:eastAsia="zh-CN"/>
        </w:rPr>
        <w:t xml:space="preserve"> </w:t>
      </w:r>
      <w:r>
        <w:rPr>
          <w:rFonts w:hint="eastAsia" w:ascii="仿宋_GB2312" w:hAnsi="仿宋_GB2312" w:eastAsia="仿宋_GB2312" w:cs="仿宋_GB2312"/>
          <w:i w:val="0"/>
          <w:iCs w:val="0"/>
          <w:sz w:val="32"/>
          <w:szCs w:val="32"/>
        </w:rPr>
        <w:t>15311322698 </w:t>
      </w:r>
    </w:p>
    <w:p>
      <w:pPr>
        <w:pStyle w:val="16"/>
        <w:rPr>
          <w:rFonts w:hint="eastAsia" w:ascii="仿宋_GB2312" w:hAnsi="仿宋_GB2312" w:eastAsia="仿宋_GB2312" w:cs="仿宋_GB2312"/>
          <w:i w:val="0"/>
          <w:iCs w:val="0"/>
          <w:sz w:val="32"/>
          <w:szCs w:val="32"/>
          <w:lang w:val="en-US"/>
        </w:rPr>
      </w:pPr>
      <w:r>
        <w:rPr>
          <w:rFonts w:hint="eastAsia" w:ascii="仿宋_GB2312" w:hAnsi="仿宋_GB2312" w:eastAsia="仿宋_GB2312" w:cs="仿宋_GB2312"/>
          <w:i w:val="0"/>
          <w:iCs w:val="0"/>
          <w:sz w:val="32"/>
          <w:szCs w:val="32"/>
          <w:lang w:val="en-US" w:eastAsia="zh-CN"/>
        </w:rPr>
        <w:t>7.</w:t>
      </w:r>
      <w:r>
        <w:rPr>
          <w:rFonts w:hint="eastAsia" w:ascii="仿宋_GB2312" w:hAnsi="仿宋_GB2312" w:eastAsia="仿宋_GB2312" w:cs="仿宋_GB2312"/>
          <w:i w:val="0"/>
          <w:iCs w:val="0"/>
          <w:sz w:val="32"/>
          <w:szCs w:val="32"/>
        </w:rPr>
        <w:t>中建交通铁路公司</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工作地域：北京市（总部）、河北省、辽宁省、山东省、江苏省、湖南省、广东省、四川省、新疆维吾尔自治区、西藏自治区</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联系人：</w:t>
      </w:r>
      <w:r>
        <w:rPr>
          <w:rFonts w:hint="eastAsia" w:ascii="仿宋_GB2312" w:hAnsi="仿宋_GB2312" w:eastAsia="仿宋_GB2312" w:cs="仿宋_GB2312"/>
          <w:i w:val="0"/>
          <w:iCs w:val="0"/>
          <w:sz w:val="32"/>
          <w:szCs w:val="32"/>
          <w:lang w:val="en-US" w:eastAsia="zh-CN"/>
        </w:rPr>
        <w:t>李女士 15522377819</w:t>
      </w:r>
    </w:p>
    <w:p>
      <w:pPr>
        <w:pStyle w:val="16"/>
        <w:rPr>
          <w:rFonts w:hint="eastAsia" w:ascii="仿宋_GB2312" w:hAnsi="仿宋_GB2312" w:eastAsia="仿宋_GB2312" w:cs="仿宋_GB2312"/>
          <w:i w:val="0"/>
          <w:iCs w:val="0"/>
          <w:sz w:val="32"/>
          <w:szCs w:val="32"/>
        </w:rPr>
      </w:pPr>
      <w:r>
        <w:rPr>
          <w:rFonts w:hint="eastAsia" w:ascii="仿宋_GB2312" w:hAnsi="仿宋_GB2312" w:eastAsia="仿宋_GB2312" w:cs="仿宋_GB2312"/>
          <w:i w:val="0"/>
          <w:iCs w:val="0"/>
          <w:sz w:val="32"/>
          <w:szCs w:val="32"/>
          <w:lang w:val="en-US" w:eastAsia="zh-CN"/>
        </w:rPr>
        <w:t>8.</w:t>
      </w:r>
      <w:r>
        <w:rPr>
          <w:rFonts w:hint="eastAsia" w:ascii="仿宋_GB2312" w:hAnsi="仿宋_GB2312" w:eastAsia="仿宋_GB2312" w:cs="仿宋_GB2312"/>
          <w:i w:val="0"/>
          <w:iCs w:val="0"/>
          <w:sz w:val="32"/>
          <w:szCs w:val="32"/>
        </w:rPr>
        <w:t>中建交通山东公司</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工作地域：山东省（总部济南）内及新疆</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联系人：李先生 18753318201</w:t>
      </w:r>
    </w:p>
    <w:p>
      <w:pPr>
        <w:pStyle w:val="16"/>
        <w:rPr>
          <w:rFonts w:hint="eastAsia" w:ascii="仿宋_GB2312" w:hAnsi="仿宋_GB2312" w:eastAsia="仿宋_GB2312" w:cs="仿宋_GB2312"/>
          <w:i w:val="0"/>
          <w:iCs w:val="0"/>
          <w:sz w:val="32"/>
          <w:szCs w:val="32"/>
        </w:rPr>
      </w:pPr>
      <w:r>
        <w:rPr>
          <w:rFonts w:hint="eastAsia" w:ascii="仿宋_GB2312" w:hAnsi="仿宋_GB2312" w:eastAsia="仿宋_GB2312" w:cs="仿宋_GB2312"/>
          <w:i w:val="0"/>
          <w:iCs w:val="0"/>
          <w:sz w:val="32"/>
          <w:szCs w:val="32"/>
          <w:lang w:val="en-US" w:eastAsia="zh-CN"/>
        </w:rPr>
        <w:t>9.</w:t>
      </w:r>
      <w:r>
        <w:rPr>
          <w:rFonts w:hint="eastAsia" w:ascii="仿宋_GB2312" w:hAnsi="仿宋_GB2312" w:eastAsia="仿宋_GB2312" w:cs="仿宋_GB2312"/>
          <w:i w:val="0"/>
          <w:iCs w:val="0"/>
          <w:sz w:val="32"/>
          <w:szCs w:val="32"/>
        </w:rPr>
        <w:t>中建交通青岛公司</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工作地域</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山东省（总部青岛）、湖北省</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联系人</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王先生 15843267201</w:t>
      </w:r>
    </w:p>
    <w:p>
      <w:pPr>
        <w:pStyle w:val="16"/>
        <w:rPr>
          <w:rFonts w:hint="eastAsia" w:ascii="仿宋_GB2312" w:hAnsi="仿宋_GB2312" w:eastAsia="仿宋_GB2312" w:cs="仿宋_GB2312"/>
          <w:i w:val="0"/>
          <w:iCs w:val="0"/>
          <w:sz w:val="32"/>
          <w:szCs w:val="32"/>
        </w:rPr>
      </w:pPr>
      <w:r>
        <w:rPr>
          <w:rFonts w:hint="eastAsia" w:ascii="仿宋_GB2312" w:hAnsi="仿宋_GB2312" w:eastAsia="仿宋_GB2312" w:cs="仿宋_GB2312"/>
          <w:i w:val="0"/>
          <w:iCs w:val="0"/>
          <w:sz w:val="32"/>
          <w:szCs w:val="32"/>
          <w:lang w:val="en-US" w:eastAsia="zh-CN"/>
        </w:rPr>
        <w:t>10.</w:t>
      </w:r>
      <w:r>
        <w:rPr>
          <w:rFonts w:hint="eastAsia" w:ascii="仿宋_GB2312" w:hAnsi="仿宋_GB2312" w:eastAsia="仿宋_GB2312" w:cs="仿宋_GB2312"/>
          <w:i w:val="0"/>
          <w:iCs w:val="0"/>
          <w:sz w:val="32"/>
          <w:szCs w:val="32"/>
        </w:rPr>
        <w:t>中建交通华北公司</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工作地域:天津市（总部)、吉林省、山东省、河北省、陕西省、安徽省、湖北省、江苏省、浙江省、广东省、河南省、辽宁省</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联系人：冯先生</w:t>
      </w:r>
      <w:r>
        <w:rPr>
          <w:rFonts w:hint="eastAsia" w:ascii="仿宋_GB2312" w:hAnsi="仿宋_GB2312" w:eastAsia="仿宋_GB2312" w:cs="仿宋_GB2312"/>
          <w:i w:val="0"/>
          <w:iCs w:val="0"/>
          <w:sz w:val="32"/>
          <w:szCs w:val="32"/>
          <w:lang w:val="en-US" w:eastAsia="zh-CN"/>
        </w:rPr>
        <w:t xml:space="preserve"> </w:t>
      </w:r>
      <w:r>
        <w:rPr>
          <w:rFonts w:hint="eastAsia" w:ascii="仿宋_GB2312" w:hAnsi="仿宋_GB2312" w:eastAsia="仿宋_GB2312" w:cs="仿宋_GB2312"/>
          <w:i w:val="0"/>
          <w:iCs w:val="0"/>
          <w:sz w:val="32"/>
          <w:szCs w:val="32"/>
        </w:rPr>
        <w:t>18020072929</w:t>
      </w:r>
    </w:p>
    <w:p>
      <w:pPr>
        <w:pStyle w:val="16"/>
        <w:rPr>
          <w:rFonts w:hint="eastAsia" w:ascii="仿宋_GB2312" w:hAnsi="仿宋_GB2312" w:eastAsia="仿宋_GB2312" w:cs="仿宋_GB2312"/>
          <w:i w:val="0"/>
          <w:iCs w:val="0"/>
          <w:sz w:val="32"/>
          <w:szCs w:val="32"/>
        </w:rPr>
      </w:pPr>
      <w:r>
        <w:rPr>
          <w:rFonts w:hint="eastAsia" w:ascii="仿宋_GB2312" w:hAnsi="仿宋_GB2312" w:eastAsia="仿宋_GB2312" w:cs="仿宋_GB2312"/>
          <w:i w:val="0"/>
          <w:iCs w:val="0"/>
          <w:sz w:val="32"/>
          <w:szCs w:val="32"/>
          <w:lang w:val="en-US" w:eastAsia="zh-CN"/>
        </w:rPr>
        <w:t>11.</w:t>
      </w:r>
      <w:r>
        <w:rPr>
          <w:rFonts w:hint="eastAsia" w:ascii="仿宋_GB2312" w:hAnsi="仿宋_GB2312" w:eastAsia="仿宋_GB2312" w:cs="仿宋_GB2312"/>
          <w:i w:val="0"/>
          <w:iCs w:val="0"/>
          <w:sz w:val="32"/>
          <w:szCs w:val="32"/>
        </w:rPr>
        <w:t>中建交通华南公司</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工作地域：广东省（总部深圳）、广西壮族自治区、福建省、海南省</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联系人：李女士</w:t>
      </w:r>
      <w:r>
        <w:rPr>
          <w:rFonts w:hint="eastAsia" w:ascii="仿宋_GB2312" w:hAnsi="仿宋_GB2312" w:eastAsia="仿宋_GB2312" w:cs="仿宋_GB2312"/>
          <w:i w:val="0"/>
          <w:iCs w:val="0"/>
          <w:sz w:val="32"/>
          <w:szCs w:val="32"/>
          <w:lang w:val="en-US" w:eastAsia="zh-CN"/>
        </w:rPr>
        <w:t xml:space="preserve"> </w:t>
      </w:r>
      <w:r>
        <w:rPr>
          <w:rFonts w:hint="eastAsia" w:ascii="仿宋_GB2312" w:hAnsi="仿宋_GB2312" w:eastAsia="仿宋_GB2312" w:cs="仿宋_GB2312"/>
          <w:i w:val="0"/>
          <w:iCs w:val="0"/>
          <w:sz w:val="32"/>
          <w:szCs w:val="32"/>
        </w:rPr>
        <w:t>17363749757</w:t>
      </w:r>
    </w:p>
    <w:p>
      <w:pPr>
        <w:pStyle w:val="16"/>
        <w:rPr>
          <w:rFonts w:hint="eastAsia" w:ascii="仿宋_GB2312" w:hAnsi="仿宋_GB2312" w:eastAsia="仿宋_GB2312" w:cs="仿宋_GB2312"/>
          <w:i w:val="0"/>
          <w:iCs w:val="0"/>
          <w:sz w:val="32"/>
          <w:szCs w:val="32"/>
        </w:rPr>
      </w:pPr>
      <w:r>
        <w:rPr>
          <w:rFonts w:hint="eastAsia" w:ascii="仿宋_GB2312" w:hAnsi="仿宋_GB2312" w:eastAsia="仿宋_GB2312" w:cs="仿宋_GB2312"/>
          <w:i w:val="0"/>
          <w:iCs w:val="0"/>
          <w:sz w:val="32"/>
          <w:szCs w:val="32"/>
          <w:lang w:val="en-US" w:eastAsia="zh-CN"/>
        </w:rPr>
        <w:t>12.</w:t>
      </w:r>
      <w:r>
        <w:rPr>
          <w:rFonts w:hint="eastAsia" w:ascii="仿宋_GB2312" w:hAnsi="仿宋_GB2312" w:eastAsia="仿宋_GB2312" w:cs="仿宋_GB2312"/>
          <w:i w:val="0"/>
          <w:iCs w:val="0"/>
          <w:sz w:val="32"/>
          <w:szCs w:val="32"/>
        </w:rPr>
        <w:t>中建交通河南公司</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工作地域：河南省（总部郑州）、江苏省、云南省</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联系人：田先生</w:t>
      </w:r>
      <w:r>
        <w:rPr>
          <w:rFonts w:hint="eastAsia" w:ascii="仿宋_GB2312" w:hAnsi="仿宋_GB2312" w:eastAsia="仿宋_GB2312" w:cs="仿宋_GB2312"/>
          <w:i w:val="0"/>
          <w:iCs w:val="0"/>
          <w:sz w:val="32"/>
          <w:szCs w:val="32"/>
          <w:lang w:val="en-US" w:eastAsia="zh-CN"/>
        </w:rPr>
        <w:t xml:space="preserve"> </w:t>
      </w:r>
      <w:r>
        <w:rPr>
          <w:rFonts w:hint="eastAsia" w:ascii="仿宋_GB2312" w:hAnsi="仿宋_GB2312" w:eastAsia="仿宋_GB2312" w:cs="仿宋_GB2312"/>
          <w:i w:val="0"/>
          <w:iCs w:val="0"/>
          <w:sz w:val="32"/>
          <w:szCs w:val="32"/>
        </w:rPr>
        <w:t>15267826248</w:t>
      </w:r>
    </w:p>
    <w:p>
      <w:pPr>
        <w:pStyle w:val="16"/>
        <w:rPr>
          <w:rFonts w:hint="eastAsia"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lang w:val="en-US" w:eastAsia="zh-CN"/>
        </w:rPr>
        <w:t>13.</w:t>
      </w:r>
      <w:r>
        <w:rPr>
          <w:rFonts w:hint="eastAsia" w:ascii="仿宋_GB2312" w:hAnsi="仿宋_GB2312" w:eastAsia="仿宋_GB2312" w:cs="仿宋_GB2312"/>
          <w:i w:val="0"/>
          <w:iCs w:val="0"/>
          <w:sz w:val="32"/>
          <w:szCs w:val="32"/>
        </w:rPr>
        <w:t>中建交通西北公司</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工作地域：陕西省（总部西安）、山西省、甘肃省</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联系人：</w:t>
      </w:r>
      <w:r>
        <w:rPr>
          <w:rFonts w:hint="eastAsia" w:ascii="仿宋_GB2312" w:hAnsi="仿宋_GB2312" w:eastAsia="仿宋_GB2312" w:cs="仿宋_GB2312"/>
          <w:i w:val="0"/>
          <w:iCs w:val="0"/>
          <w:sz w:val="32"/>
          <w:szCs w:val="32"/>
          <w:lang w:val="en-US" w:eastAsia="zh-CN"/>
        </w:rPr>
        <w:t>郭</w:t>
      </w:r>
      <w:r>
        <w:rPr>
          <w:rFonts w:hint="eastAsia" w:ascii="仿宋_GB2312" w:hAnsi="仿宋_GB2312" w:eastAsia="仿宋_GB2312" w:cs="仿宋_GB2312"/>
          <w:i w:val="0"/>
          <w:iCs w:val="0"/>
          <w:sz w:val="32"/>
          <w:szCs w:val="32"/>
        </w:rPr>
        <w:t>女士</w:t>
      </w:r>
      <w:r>
        <w:rPr>
          <w:rFonts w:hint="eastAsia" w:ascii="仿宋_GB2312" w:hAnsi="仿宋_GB2312" w:eastAsia="仿宋_GB2312" w:cs="仿宋_GB2312"/>
          <w:i w:val="0"/>
          <w:iCs w:val="0"/>
          <w:sz w:val="32"/>
          <w:szCs w:val="32"/>
          <w:lang w:val="en-US" w:eastAsia="zh-CN"/>
        </w:rPr>
        <w:t xml:space="preserve"> </w:t>
      </w:r>
      <w:r>
        <w:rPr>
          <w:rFonts w:hint="eastAsia" w:ascii="仿宋_GB2312" w:hAnsi="仿宋_GB2312" w:eastAsia="仿宋_GB2312" w:cs="仿宋_GB2312"/>
          <w:i w:val="0"/>
          <w:iCs w:val="0"/>
          <w:sz w:val="32"/>
          <w:szCs w:val="32"/>
        </w:rPr>
        <w:t>1</w:t>
      </w:r>
      <w:r>
        <w:rPr>
          <w:rFonts w:hint="eastAsia" w:ascii="仿宋_GB2312" w:hAnsi="仿宋_GB2312" w:eastAsia="仿宋_GB2312" w:cs="仿宋_GB2312"/>
          <w:i w:val="0"/>
          <w:iCs w:val="0"/>
          <w:sz w:val="32"/>
          <w:szCs w:val="32"/>
          <w:lang w:val="en-US" w:eastAsia="zh-CN"/>
        </w:rPr>
        <w:t>6602859312</w:t>
      </w:r>
    </w:p>
    <w:p>
      <w:pPr>
        <w:pStyle w:val="16"/>
        <w:rPr>
          <w:rFonts w:hint="eastAsia" w:ascii="仿宋_GB2312" w:hAnsi="仿宋_GB2312" w:eastAsia="仿宋_GB2312" w:cs="仿宋_GB2312"/>
          <w:i w:val="0"/>
          <w:iCs w:val="0"/>
          <w:sz w:val="32"/>
          <w:szCs w:val="32"/>
        </w:rPr>
      </w:pPr>
      <w:r>
        <w:rPr>
          <w:rFonts w:hint="eastAsia" w:ascii="仿宋_GB2312" w:hAnsi="仿宋_GB2312" w:eastAsia="仿宋_GB2312" w:cs="仿宋_GB2312"/>
          <w:i w:val="0"/>
          <w:iCs w:val="0"/>
          <w:sz w:val="32"/>
          <w:szCs w:val="32"/>
          <w:lang w:val="en-US" w:eastAsia="zh-CN"/>
        </w:rPr>
        <w:t>14.</w:t>
      </w:r>
      <w:r>
        <w:rPr>
          <w:rFonts w:hint="eastAsia" w:ascii="仿宋_GB2312" w:hAnsi="仿宋_GB2312" w:eastAsia="仿宋_GB2312" w:cs="仿宋_GB2312"/>
          <w:i w:val="0"/>
          <w:iCs w:val="0"/>
          <w:sz w:val="32"/>
          <w:szCs w:val="32"/>
        </w:rPr>
        <w:t>中建交通华中公司</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工作地域：湖北省（总部武汉）、江西省、湖南省</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联系人：雷女士</w:t>
      </w:r>
      <w:r>
        <w:rPr>
          <w:rFonts w:hint="eastAsia" w:ascii="仿宋_GB2312" w:hAnsi="仿宋_GB2312" w:eastAsia="仿宋_GB2312" w:cs="仿宋_GB2312"/>
          <w:i w:val="0"/>
          <w:iCs w:val="0"/>
          <w:sz w:val="32"/>
          <w:szCs w:val="32"/>
          <w:lang w:val="en-US" w:eastAsia="zh-CN"/>
        </w:rPr>
        <w:t xml:space="preserve"> </w:t>
      </w:r>
      <w:r>
        <w:rPr>
          <w:rFonts w:hint="eastAsia" w:ascii="仿宋_GB2312" w:hAnsi="仿宋_GB2312" w:eastAsia="仿宋_GB2312" w:cs="仿宋_GB2312"/>
          <w:i w:val="0"/>
          <w:iCs w:val="0"/>
          <w:sz w:val="32"/>
          <w:szCs w:val="32"/>
        </w:rPr>
        <w:t>18771097551</w:t>
      </w:r>
    </w:p>
    <w:p>
      <w:pPr>
        <w:pStyle w:val="16"/>
        <w:rPr>
          <w:rFonts w:hint="eastAsia" w:ascii="仿宋_GB2312" w:hAnsi="仿宋_GB2312" w:eastAsia="仿宋_GB2312" w:cs="仿宋_GB2312"/>
          <w:i w:val="0"/>
          <w:iCs w:val="0"/>
          <w:sz w:val="32"/>
          <w:szCs w:val="32"/>
        </w:rPr>
      </w:pPr>
      <w:r>
        <w:rPr>
          <w:rFonts w:hint="eastAsia" w:ascii="仿宋_GB2312" w:hAnsi="仿宋_GB2312" w:eastAsia="仿宋_GB2312" w:cs="仿宋_GB2312"/>
          <w:i w:val="0"/>
          <w:iCs w:val="0"/>
          <w:sz w:val="32"/>
          <w:szCs w:val="32"/>
          <w:lang w:val="en-US" w:eastAsia="zh-CN"/>
        </w:rPr>
        <w:t>15.</w:t>
      </w:r>
      <w:r>
        <w:rPr>
          <w:rFonts w:hint="eastAsia" w:ascii="仿宋_GB2312" w:hAnsi="仿宋_GB2312" w:eastAsia="仿宋_GB2312" w:cs="仿宋_GB2312"/>
          <w:i w:val="0"/>
          <w:iCs w:val="0"/>
          <w:sz w:val="32"/>
          <w:szCs w:val="32"/>
        </w:rPr>
        <w:t>中建交通四川公司</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工作地域：四川省（总部成都）、重庆市、东莞市</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联系人：孙先生</w:t>
      </w:r>
      <w:r>
        <w:rPr>
          <w:rFonts w:hint="eastAsia" w:ascii="仿宋_GB2312" w:hAnsi="仿宋_GB2312" w:eastAsia="仿宋_GB2312" w:cs="仿宋_GB2312"/>
          <w:i w:val="0"/>
          <w:iCs w:val="0"/>
          <w:sz w:val="32"/>
          <w:szCs w:val="32"/>
          <w:lang w:val="en-US" w:eastAsia="zh-CN"/>
        </w:rPr>
        <w:t xml:space="preserve"> </w:t>
      </w:r>
      <w:r>
        <w:rPr>
          <w:rFonts w:hint="eastAsia" w:ascii="仿宋_GB2312" w:hAnsi="仿宋_GB2312" w:eastAsia="仿宋_GB2312" w:cs="仿宋_GB2312"/>
          <w:i w:val="0"/>
          <w:iCs w:val="0"/>
          <w:sz w:val="32"/>
          <w:szCs w:val="32"/>
        </w:rPr>
        <w:t>15208447586</w:t>
      </w:r>
    </w:p>
    <w:p>
      <w:pPr>
        <w:pStyle w:val="16"/>
        <w:rPr>
          <w:rFonts w:hint="eastAsia" w:ascii="仿宋_GB2312" w:hAnsi="仿宋_GB2312" w:eastAsia="仿宋_GB2312" w:cs="仿宋_GB2312"/>
          <w:i w:val="0"/>
          <w:iCs w:val="0"/>
          <w:sz w:val="32"/>
          <w:szCs w:val="32"/>
        </w:rPr>
      </w:pPr>
      <w:r>
        <w:rPr>
          <w:rFonts w:hint="eastAsia" w:ascii="仿宋_GB2312" w:hAnsi="仿宋_GB2312" w:eastAsia="仿宋_GB2312" w:cs="仿宋_GB2312"/>
          <w:i w:val="0"/>
          <w:iCs w:val="0"/>
          <w:sz w:val="32"/>
          <w:szCs w:val="32"/>
          <w:lang w:val="en-US" w:eastAsia="zh-CN"/>
        </w:rPr>
        <w:t>16.</w:t>
      </w:r>
      <w:r>
        <w:rPr>
          <w:rFonts w:hint="eastAsia" w:ascii="仿宋_GB2312" w:hAnsi="仿宋_GB2312" w:eastAsia="仿宋_GB2312" w:cs="仿宋_GB2312"/>
          <w:i w:val="0"/>
          <w:iCs w:val="0"/>
          <w:sz w:val="32"/>
          <w:szCs w:val="32"/>
        </w:rPr>
        <w:t>中建交通广州检测公司</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工作地域：广东省（总部广州）、湖南省、湖北省、广西壮族自治区</w:t>
      </w:r>
      <w:r>
        <w:rPr>
          <w:rFonts w:hint="eastAsia" w:ascii="仿宋_GB2312" w:hAnsi="仿宋_GB2312" w:eastAsia="仿宋_GB2312" w:cs="仿宋_GB2312"/>
          <w:i w:val="0"/>
          <w:iCs w:val="0"/>
          <w:sz w:val="32"/>
          <w:szCs w:val="32"/>
          <w:lang w:eastAsia="zh-CN"/>
        </w:rPr>
        <w:t>。</w:t>
      </w:r>
      <w:r>
        <w:rPr>
          <w:rFonts w:hint="eastAsia" w:ascii="仿宋_GB2312" w:hAnsi="仿宋_GB2312" w:eastAsia="仿宋_GB2312" w:cs="仿宋_GB2312"/>
          <w:i w:val="0"/>
          <w:iCs w:val="0"/>
          <w:sz w:val="32"/>
          <w:szCs w:val="32"/>
        </w:rPr>
        <w:t>联系人：孙先生 13522861610</w:t>
      </w:r>
    </w:p>
    <w:p>
      <w:pPr>
        <w:spacing w:line="560" w:lineRule="exact"/>
        <w:ind w:left="0" w:leftChars="0" w:firstLine="0" w:firstLineChars="0"/>
        <w:rPr>
          <w:rFonts w:ascii="仿宋_GB2312" w:hAnsi="微软雅黑" w:eastAsia="仿宋_GB2312" w:cs="微软雅黑"/>
          <w:b/>
          <w:bCs/>
          <w:color w:val="FF0000"/>
          <w:kern w:val="0"/>
          <w:sz w:val="32"/>
          <w:szCs w:val="32"/>
          <w:lang w:bidi="en-US"/>
        </w:rPr>
      </w:pPr>
    </w:p>
    <w:p>
      <w:pPr>
        <w:spacing w:line="560" w:lineRule="exact"/>
        <w:ind w:firstLine="643"/>
        <w:rPr>
          <w:rFonts w:ascii="仿宋_GB2312" w:hAnsi="微软雅黑" w:eastAsia="仿宋_GB2312" w:cs="微软雅黑"/>
          <w:b/>
          <w:bCs/>
          <w:color w:val="FF0000"/>
          <w:kern w:val="0"/>
          <w:sz w:val="32"/>
          <w:szCs w:val="32"/>
          <w:lang w:bidi="en-US"/>
        </w:rPr>
      </w:pPr>
      <w:r>
        <w:rPr>
          <w:rFonts w:hint="eastAsia" w:ascii="仿宋_GB2312" w:hAnsi="微软雅黑" w:eastAsia="仿宋_GB2312" w:cs="微软雅黑"/>
          <w:b/>
          <w:bCs/>
          <w:color w:val="FF0000"/>
          <w:kern w:val="0"/>
          <w:sz w:val="32"/>
          <w:szCs w:val="32"/>
          <w:lang w:bidi="en-US"/>
        </w:rPr>
        <w:t>职位要求：</w:t>
      </w:r>
    </w:p>
    <w:p>
      <w:pPr>
        <w:spacing w:line="560" w:lineRule="exact"/>
        <w:ind w:firstLine="640"/>
        <w:rPr>
          <w:rFonts w:ascii="仿宋_GB2312" w:hAnsi="微软雅黑" w:eastAsia="仿宋_GB2312" w:cs="仿宋"/>
          <w:kern w:val="0"/>
          <w:sz w:val="32"/>
          <w:szCs w:val="32"/>
          <w:lang w:bidi="en-US"/>
        </w:rPr>
      </w:pPr>
      <w:r>
        <w:rPr>
          <w:rFonts w:hint="eastAsia" w:ascii="仿宋_GB2312" w:hAnsi="微软雅黑" w:eastAsia="仿宋_GB2312" w:cs="仿宋"/>
          <w:kern w:val="0"/>
          <w:sz w:val="32"/>
          <w:szCs w:val="32"/>
          <w:lang w:bidi="en-US"/>
        </w:rPr>
        <w:t>专业：</w:t>
      </w:r>
    </w:p>
    <w:p>
      <w:pPr>
        <w:spacing w:line="560" w:lineRule="exact"/>
        <w:ind w:firstLine="640"/>
        <w:rPr>
          <w:rFonts w:hint="eastAsia" w:ascii="仿宋_GB2312" w:hAnsi="微软雅黑" w:eastAsia="仿宋_GB2312" w:cs="仿宋"/>
          <w:kern w:val="0"/>
          <w:sz w:val="32"/>
          <w:szCs w:val="32"/>
          <w:lang w:bidi="en-US"/>
        </w:rPr>
      </w:pPr>
      <w:r>
        <w:rPr>
          <w:rFonts w:hint="eastAsia" w:ascii="仿宋_GB2312" w:hAnsi="微软雅黑" w:eastAsia="仿宋_GB2312" w:cs="仿宋"/>
          <w:kern w:val="0"/>
          <w:sz w:val="32"/>
          <w:szCs w:val="32"/>
          <w:lang w:bidi="en-US"/>
        </w:rPr>
        <w:t>1.主营业务类：土木工程、道路桥梁与渡河工程、工程管理、工程造价、市政工程、交通工程、安全工程、电气工程及其自动化、材料工程、测绘工程、地下城市空间工程、给排水工程。</w:t>
      </w:r>
    </w:p>
    <w:p>
      <w:pPr>
        <w:spacing w:line="560" w:lineRule="exact"/>
        <w:ind w:firstLine="640"/>
        <w:rPr>
          <w:rFonts w:hint="eastAsia" w:ascii="仿宋_GB2312" w:hAnsi="微软雅黑" w:eastAsia="仿宋_GB2312" w:cs="仿宋"/>
          <w:kern w:val="0"/>
          <w:sz w:val="32"/>
          <w:szCs w:val="32"/>
          <w:lang w:bidi="en-US"/>
        </w:rPr>
      </w:pPr>
      <w:r>
        <w:rPr>
          <w:rFonts w:hint="eastAsia" w:ascii="仿宋_GB2312" w:hAnsi="微软雅黑" w:eastAsia="仿宋_GB2312" w:cs="仿宋"/>
          <w:kern w:val="0"/>
          <w:sz w:val="32"/>
          <w:szCs w:val="32"/>
          <w:lang w:bidi="en-US"/>
        </w:rPr>
        <w:t>2.投融资业务：金融学、投资学。</w:t>
      </w:r>
    </w:p>
    <w:p>
      <w:pPr>
        <w:spacing w:line="560" w:lineRule="exact"/>
        <w:ind w:firstLine="640"/>
        <w:rPr>
          <w:rFonts w:hint="eastAsia" w:ascii="仿宋_GB2312" w:hAnsi="微软雅黑" w:eastAsia="仿宋_GB2312" w:cs="仿宋"/>
          <w:kern w:val="0"/>
          <w:sz w:val="32"/>
          <w:szCs w:val="32"/>
          <w:lang w:bidi="en-US"/>
        </w:rPr>
      </w:pPr>
      <w:r>
        <w:rPr>
          <w:rFonts w:hint="eastAsia" w:ascii="仿宋_GB2312" w:hAnsi="微软雅黑" w:eastAsia="仿宋_GB2312" w:cs="仿宋"/>
          <w:kern w:val="0"/>
          <w:sz w:val="32"/>
          <w:szCs w:val="32"/>
          <w:lang w:bidi="en-US"/>
        </w:rPr>
        <w:t>3.财务资金类：财务管理、会计、税收学、审计学。</w:t>
      </w:r>
    </w:p>
    <w:p>
      <w:pPr>
        <w:spacing w:line="560" w:lineRule="exact"/>
        <w:ind w:firstLine="640"/>
        <w:rPr>
          <w:rFonts w:ascii="仿宋_GB2312" w:hAnsi="微软雅黑" w:eastAsia="仿宋_GB2312" w:cs="仿宋"/>
          <w:kern w:val="0"/>
          <w:sz w:val="32"/>
          <w:szCs w:val="32"/>
          <w:lang w:bidi="en-US"/>
        </w:rPr>
      </w:pPr>
      <w:r>
        <w:rPr>
          <w:rFonts w:hint="eastAsia" w:ascii="仿宋_GB2312" w:hAnsi="微软雅黑" w:eastAsia="仿宋_GB2312" w:cs="仿宋"/>
          <w:kern w:val="0"/>
          <w:sz w:val="32"/>
          <w:szCs w:val="32"/>
          <w:lang w:bidi="en-US"/>
        </w:rPr>
        <w:t>4.职能管理类：法学、行政管理、人力资源、汉语言文学、新闻学、管理科学与工程、工商管理、社会学、市场营销、保密管</w:t>
      </w:r>
      <w:bookmarkStart w:id="0" w:name="_GoBack"/>
      <w:bookmarkEnd w:id="0"/>
      <w:r>
        <w:rPr>
          <w:rFonts w:hint="eastAsia" w:ascii="仿宋_GB2312" w:hAnsi="微软雅黑" w:eastAsia="仿宋_GB2312" w:cs="仿宋"/>
          <w:kern w:val="0"/>
          <w:sz w:val="32"/>
          <w:szCs w:val="32"/>
          <w:lang w:bidi="en-US"/>
        </w:rPr>
        <w:t>理、档案学、马克思主义哲学、思想政治、心理学。</w:t>
      </w:r>
    </w:p>
    <w:p>
      <w:pPr>
        <w:spacing w:line="560" w:lineRule="exact"/>
        <w:ind w:firstLine="640"/>
        <w:rPr>
          <w:rFonts w:ascii="仿宋_GB2312" w:hAnsi="微软雅黑" w:eastAsia="仿宋_GB2312" w:cs="仿宋"/>
          <w:kern w:val="0"/>
          <w:sz w:val="32"/>
          <w:szCs w:val="32"/>
          <w:lang w:bidi="en-US"/>
        </w:rPr>
      </w:pPr>
      <w:r>
        <w:rPr>
          <w:rFonts w:hint="eastAsia" w:ascii="仿宋_GB2312" w:hAnsi="微软雅黑" w:eastAsia="仿宋_GB2312" w:cs="仿宋"/>
          <w:kern w:val="0"/>
          <w:sz w:val="32"/>
          <w:szCs w:val="32"/>
          <w:lang w:bidi="en-US"/>
        </w:rPr>
        <w:t>学历及院校：985/211、双一流高校的本硕应届毕业生优先录用，其余院校择优录用。</w:t>
      </w:r>
    </w:p>
    <w:p>
      <w:pPr>
        <w:spacing w:line="560" w:lineRule="exact"/>
        <w:ind w:firstLine="640"/>
        <w:rPr>
          <w:rFonts w:ascii="仿宋_GB2312" w:hAnsi="微软雅黑" w:eastAsia="仿宋_GB2312" w:cs="仿宋"/>
          <w:kern w:val="0"/>
          <w:sz w:val="32"/>
          <w:szCs w:val="32"/>
          <w:lang w:bidi="en-US"/>
        </w:rPr>
      </w:pPr>
      <w:r>
        <w:rPr>
          <w:rFonts w:hint="eastAsia" w:ascii="仿宋_GB2312" w:hAnsi="微软雅黑" w:eastAsia="仿宋_GB2312" w:cs="仿宋"/>
          <w:kern w:val="0"/>
          <w:sz w:val="32"/>
          <w:szCs w:val="32"/>
          <w:lang w:bidi="en-US"/>
        </w:rPr>
        <w:t>学习成绩：在校期间学习成绩良好且专业课排名前50%；</w:t>
      </w:r>
    </w:p>
    <w:p>
      <w:pPr>
        <w:spacing w:line="560" w:lineRule="exact"/>
        <w:ind w:firstLine="640"/>
        <w:rPr>
          <w:rFonts w:ascii="仿宋_GB2312" w:hAnsi="微软雅黑" w:eastAsia="仿宋_GB2312" w:cs="仿宋"/>
          <w:kern w:val="0"/>
          <w:sz w:val="32"/>
          <w:szCs w:val="32"/>
          <w:lang w:bidi="en-US"/>
        </w:rPr>
      </w:pPr>
      <w:r>
        <w:rPr>
          <w:rFonts w:hint="eastAsia" w:ascii="仿宋_GB2312" w:hAnsi="微软雅黑" w:eastAsia="仿宋_GB2312" w:cs="仿宋"/>
          <w:kern w:val="0"/>
          <w:sz w:val="32"/>
          <w:szCs w:val="32"/>
          <w:lang w:bidi="en-US"/>
        </w:rPr>
        <w:t>综合素质：身体健康，较强语言表达和沟通能力，较强意愿及企业认同感，较高责任感及务实作风，较好团队合作精神，较强自律性、抗压性及吃苦耐劳精神。学生干部、中共（预备）党员、建档立卡毕业生及具有文体特长的毕业生优先录用。</w:t>
      </w:r>
    </w:p>
    <w:p>
      <w:pPr>
        <w:spacing w:line="560" w:lineRule="exact"/>
        <w:ind w:firstLine="643"/>
        <w:rPr>
          <w:rFonts w:ascii="仿宋_GB2312" w:hAnsi="微软雅黑" w:eastAsia="仿宋_GB2312" w:cs="微软雅黑"/>
          <w:b/>
          <w:bCs/>
          <w:color w:val="FF0000"/>
          <w:kern w:val="0"/>
          <w:sz w:val="32"/>
          <w:szCs w:val="32"/>
          <w:lang w:bidi="en-US"/>
        </w:rPr>
      </w:pPr>
    </w:p>
    <w:p>
      <w:pPr>
        <w:spacing w:line="560" w:lineRule="exact"/>
        <w:ind w:firstLine="643"/>
        <w:rPr>
          <w:rFonts w:ascii="仿宋_GB2312" w:hAnsi="微软雅黑" w:eastAsia="仿宋_GB2312" w:cs="微软雅黑"/>
          <w:b/>
          <w:bCs/>
          <w:color w:val="FF0000"/>
          <w:kern w:val="0"/>
          <w:sz w:val="32"/>
          <w:szCs w:val="32"/>
          <w:lang w:bidi="en-US"/>
        </w:rPr>
      </w:pPr>
      <w:r>
        <w:rPr>
          <w:rFonts w:hint="eastAsia" w:ascii="仿宋_GB2312" w:hAnsi="微软雅黑" w:eastAsia="仿宋_GB2312" w:cs="微软雅黑"/>
          <w:b/>
          <w:bCs/>
          <w:color w:val="FF0000"/>
          <w:kern w:val="0"/>
          <w:sz w:val="32"/>
          <w:szCs w:val="32"/>
          <w:lang w:bidi="en-US"/>
        </w:rPr>
        <w:t>薪资福利：</w:t>
      </w:r>
    </w:p>
    <w:p>
      <w:pPr>
        <w:spacing w:line="560" w:lineRule="exact"/>
        <w:ind w:firstLine="640"/>
        <w:rPr>
          <w:rFonts w:ascii="仿宋_GB2312" w:hAnsi="微软雅黑" w:eastAsia="仿宋_GB2312" w:cs="微软雅黑"/>
          <w:kern w:val="0"/>
          <w:sz w:val="32"/>
          <w:szCs w:val="32"/>
          <w:lang w:bidi="en-US"/>
        </w:rPr>
      </w:pPr>
      <w:r>
        <w:rPr>
          <w:rFonts w:hint="eastAsia" w:ascii="仿宋_GB2312" w:hAnsi="微软雅黑" w:eastAsia="仿宋_GB2312" w:cs="仿宋"/>
          <w:kern w:val="0"/>
          <w:sz w:val="32"/>
          <w:szCs w:val="32"/>
          <w:lang w:bidi="en-US"/>
        </w:rPr>
        <w:t>薪酬：</w:t>
      </w:r>
      <w:r>
        <w:rPr>
          <w:rFonts w:hint="eastAsia" w:ascii="仿宋_GB2312" w:hAnsi="微软雅黑" w:eastAsia="仿宋_GB2312" w:cs="微软雅黑"/>
          <w:kern w:val="0"/>
          <w:sz w:val="32"/>
          <w:szCs w:val="32"/>
          <w:lang w:bidi="en-US"/>
        </w:rPr>
        <w:t>同行业富有竞争力的市场化导向薪酬模式</w:t>
      </w:r>
    </w:p>
    <w:p>
      <w:pPr>
        <w:spacing w:line="560" w:lineRule="exact"/>
        <w:ind w:firstLine="640"/>
        <w:rPr>
          <w:rFonts w:ascii="仿宋_GB2312" w:hAnsi="微软雅黑" w:eastAsia="仿宋_GB2312" w:cs="微软雅黑"/>
          <w:kern w:val="0"/>
          <w:sz w:val="32"/>
          <w:szCs w:val="32"/>
          <w:lang w:bidi="en-US"/>
        </w:rPr>
      </w:pPr>
      <w:r>
        <w:rPr>
          <w:rFonts w:hint="eastAsia" w:ascii="仿宋_GB2312" w:hAnsi="微软雅黑" w:eastAsia="仿宋_GB2312" w:cs="仿宋"/>
          <w:kern w:val="0"/>
          <w:sz w:val="32"/>
          <w:szCs w:val="32"/>
          <w:lang w:bidi="en-US"/>
        </w:rPr>
        <w:t>培养方式：</w:t>
      </w:r>
      <w:r>
        <w:rPr>
          <w:rFonts w:hint="eastAsia" w:ascii="仿宋_GB2312" w:hAnsi="微软雅黑" w:eastAsia="仿宋_GB2312" w:cs="微软雅黑"/>
          <w:kern w:val="0"/>
          <w:sz w:val="32"/>
          <w:szCs w:val="32"/>
          <w:lang w:bidi="en-US"/>
        </w:rPr>
        <w:t>中建交通对校招优秀青年员工实施“星海计划”三阶段滚动培养，培养目标为项目经理后备、子企业部门负责人后备。晋升机制明确，职级序列清晰，未来可期！</w:t>
      </w:r>
    </w:p>
    <w:p>
      <w:pPr>
        <w:spacing w:line="560" w:lineRule="exact"/>
        <w:ind w:firstLine="643"/>
        <w:rPr>
          <w:rFonts w:ascii="仿宋_GB2312" w:hAnsi="微软雅黑" w:eastAsia="仿宋_GB2312" w:cs="微软雅黑"/>
          <w:b/>
          <w:bCs/>
          <w:color w:val="FF0000"/>
          <w:kern w:val="0"/>
          <w:sz w:val="32"/>
          <w:szCs w:val="32"/>
          <w:lang w:bidi="en-US"/>
        </w:rPr>
      </w:pPr>
    </w:p>
    <w:p>
      <w:pPr>
        <w:spacing w:line="560" w:lineRule="exact"/>
        <w:ind w:firstLine="643"/>
        <w:rPr>
          <w:rFonts w:ascii="仿宋_GB2312" w:hAnsi="微软雅黑" w:eastAsia="仿宋_GB2312" w:cs="微软雅黑"/>
          <w:b/>
          <w:bCs/>
          <w:color w:val="FF0000"/>
          <w:kern w:val="0"/>
          <w:sz w:val="32"/>
          <w:szCs w:val="32"/>
          <w:lang w:bidi="en-US"/>
        </w:rPr>
      </w:pPr>
      <w:r>
        <w:rPr>
          <w:rFonts w:hint="eastAsia" w:ascii="仿宋_GB2312" w:hAnsi="微软雅黑" w:eastAsia="仿宋_GB2312" w:cs="微软雅黑"/>
          <w:b/>
          <w:bCs/>
          <w:color w:val="FF0000"/>
          <w:kern w:val="0"/>
          <w:sz w:val="32"/>
          <w:szCs w:val="32"/>
          <w:lang w:bidi="en-US"/>
        </w:rPr>
        <w:t>招聘流程：</w:t>
      </w:r>
    </w:p>
    <w:p>
      <w:pPr>
        <w:spacing w:line="560" w:lineRule="exact"/>
        <w:ind w:firstLine="640"/>
        <w:rPr>
          <w:rFonts w:ascii="仿宋_GB2312" w:hAnsi="微软雅黑" w:eastAsia="仿宋_GB2312" w:cs="仿宋"/>
          <w:kern w:val="0"/>
          <w:sz w:val="32"/>
          <w:szCs w:val="32"/>
          <w:lang w:bidi="en-US"/>
        </w:rPr>
      </w:pPr>
      <w:r>
        <w:rPr>
          <w:rFonts w:hint="eastAsia" w:ascii="仿宋_GB2312" w:hAnsi="微软雅黑" w:eastAsia="仿宋_GB2312" w:cs="仿宋"/>
          <w:kern w:val="0"/>
          <w:sz w:val="32"/>
          <w:szCs w:val="32"/>
          <w:lang w:bidi="en-US"/>
        </w:rPr>
        <w:t>简历投递→简历筛选→面试→中建集团统一测评→录用签约</w:t>
      </w:r>
    </w:p>
    <w:p>
      <w:pPr>
        <w:spacing w:line="560" w:lineRule="exact"/>
        <w:ind w:firstLine="640"/>
        <w:rPr>
          <w:rFonts w:ascii="仿宋_GB2312" w:hAnsi="微软雅黑" w:eastAsia="仿宋_GB2312" w:cs="仿宋"/>
          <w:kern w:val="0"/>
          <w:sz w:val="32"/>
          <w:szCs w:val="32"/>
          <w:lang w:bidi="en-US"/>
        </w:rPr>
      </w:pPr>
      <w:r>
        <w:rPr>
          <w:rFonts w:hint="eastAsia" w:ascii="仿宋_GB2312" w:hAnsi="微软雅黑" w:eastAsia="仿宋_GB2312" w:cs="仿宋"/>
          <w:kern w:val="0"/>
          <w:sz w:val="32"/>
          <w:szCs w:val="32"/>
          <w:lang w:bidi="en-US"/>
        </w:rPr>
        <w:t>简历投递：登录https://comm.zhiye.com、或扫描下方二维码，点击校园招聘后选择校招入口投递简历至自己感兴趣的公司吧！仅仅可以选择三个企业哦。一定要进行网申哦，要不我们看不到你的简历就等同失去了你。</w:t>
      </w:r>
    </w:p>
    <w:p>
      <w:pPr>
        <w:spacing w:line="560" w:lineRule="exact"/>
        <w:ind w:firstLine="640"/>
        <w:rPr>
          <w:rFonts w:ascii="仿宋_GB2312" w:hAnsi="微软雅黑" w:eastAsia="仿宋_GB2312" w:cs="仿宋"/>
          <w:kern w:val="0"/>
          <w:sz w:val="32"/>
          <w:szCs w:val="32"/>
          <w:lang w:bidi="en-US"/>
        </w:rPr>
      </w:pPr>
      <w:r>
        <w:rPr>
          <w:rFonts w:hint="eastAsia" w:ascii="仿宋_GB2312" w:hAnsi="仿宋" w:eastAsia="仿宋_GB2312" w:cs="仿宋"/>
          <w:color w:val="FF0000"/>
          <w:sz w:val="32"/>
          <w:szCs w:val="32"/>
        </w:rPr>
        <w:drawing>
          <wp:anchor distT="0" distB="0" distL="114300" distR="114300" simplePos="0" relativeHeight="251659264" behindDoc="0" locked="0" layoutInCell="1" allowOverlap="1">
            <wp:simplePos x="0" y="0"/>
            <wp:positionH relativeFrom="column">
              <wp:posOffset>2139315</wp:posOffset>
            </wp:positionH>
            <wp:positionV relativeFrom="paragraph">
              <wp:posOffset>104775</wp:posOffset>
            </wp:positionV>
            <wp:extent cx="1582420" cy="1582420"/>
            <wp:effectExtent l="0" t="0" r="0" b="0"/>
            <wp:wrapNone/>
            <wp:docPr id="2" name="图片 2" descr="qrcode_for_gh_54f39fa27f24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rcode_for_gh_54f39fa27f24_128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2420" cy="1582420"/>
                    </a:xfrm>
                    <a:prstGeom prst="rect">
                      <a:avLst/>
                    </a:prstGeom>
                  </pic:spPr>
                </pic:pic>
              </a:graphicData>
            </a:graphic>
          </wp:anchor>
        </w:drawing>
      </w:r>
    </w:p>
    <w:p>
      <w:pPr>
        <w:spacing w:line="560" w:lineRule="exact"/>
        <w:ind w:firstLine="640"/>
        <w:rPr>
          <w:rFonts w:ascii="仿宋_GB2312" w:hAnsi="微软雅黑" w:eastAsia="仿宋_GB2312" w:cs="仿宋"/>
          <w:kern w:val="0"/>
          <w:sz w:val="32"/>
          <w:szCs w:val="32"/>
          <w:lang w:bidi="en-US"/>
        </w:rPr>
      </w:pPr>
    </w:p>
    <w:p>
      <w:pPr>
        <w:spacing w:line="560" w:lineRule="exact"/>
        <w:ind w:firstLine="640"/>
        <w:rPr>
          <w:rFonts w:ascii="仿宋_GB2312" w:hAnsi="微软雅黑" w:eastAsia="仿宋_GB2312" w:cs="仿宋"/>
          <w:kern w:val="0"/>
          <w:sz w:val="32"/>
          <w:szCs w:val="32"/>
          <w:lang w:bidi="en-US"/>
        </w:rPr>
      </w:pPr>
    </w:p>
    <w:p>
      <w:pPr>
        <w:spacing w:line="560" w:lineRule="exact"/>
        <w:ind w:firstLine="640"/>
        <w:rPr>
          <w:rFonts w:ascii="仿宋_GB2312" w:hAnsi="微软雅黑" w:eastAsia="仿宋_GB2312" w:cs="仿宋"/>
          <w:kern w:val="0"/>
          <w:sz w:val="32"/>
          <w:szCs w:val="32"/>
          <w:lang w:bidi="en-US"/>
        </w:rPr>
      </w:pPr>
    </w:p>
    <w:p>
      <w:pPr>
        <w:spacing w:line="560" w:lineRule="exact"/>
        <w:ind w:firstLine="640"/>
        <w:rPr>
          <w:rFonts w:ascii="仿宋_GB2312" w:hAnsi="微软雅黑" w:eastAsia="仿宋_GB2312" w:cs="仿宋"/>
          <w:kern w:val="0"/>
          <w:sz w:val="32"/>
          <w:szCs w:val="32"/>
          <w:lang w:bidi="en-US"/>
        </w:rPr>
      </w:pPr>
    </w:p>
    <w:p>
      <w:pPr>
        <w:spacing w:line="560" w:lineRule="exact"/>
        <w:ind w:firstLine="640"/>
        <w:jc w:val="center"/>
        <w:rPr>
          <w:rFonts w:ascii="仿宋_GB2312" w:eastAsia="仿宋_GB2312"/>
          <w:sz w:val="32"/>
          <w:szCs w:val="32"/>
        </w:rPr>
      </w:pPr>
      <w:r>
        <w:rPr>
          <w:rFonts w:hint="eastAsia" w:ascii="仿宋_GB2312" w:hAnsi="仿宋" w:eastAsia="仿宋_GB2312" w:cs="仿宋"/>
          <w:color w:val="FF0000"/>
          <w:sz w:val="32"/>
          <w:szCs w:val="32"/>
          <w:shd w:val="clear" w:color="auto" w:fill="FFFFFF"/>
        </w:rPr>
        <w:t>“中建交通招聘平台”</w:t>
      </w:r>
    </w:p>
    <w:p>
      <w:pPr>
        <w:spacing w:line="560" w:lineRule="exact"/>
        <w:ind w:firstLine="640"/>
        <w:rPr>
          <w:rFonts w:ascii="仿宋_GB2312" w:hAnsi="微软雅黑" w:eastAsia="仿宋_GB2312" w:cs="仿宋"/>
          <w:kern w:val="0"/>
          <w:sz w:val="32"/>
          <w:szCs w:val="32"/>
          <w:lang w:bidi="en-US"/>
        </w:rPr>
      </w:pPr>
      <w:r>
        <w:rPr>
          <w:rFonts w:hint="eastAsia" w:ascii="仿宋_GB2312" w:hAnsi="微软雅黑" w:eastAsia="仿宋_GB2312" w:cs="仿宋"/>
          <w:kern w:val="0"/>
          <w:sz w:val="32"/>
          <w:szCs w:val="32"/>
          <w:lang w:bidi="en-US"/>
        </w:rPr>
        <w:t>2.我们分公司会筛选简历，如果你让我们看上了，我们会主动call你哦，不要忘了还有短信。手机要畅通，不然我们会失去你的。然后跑过来面试吧，视频面试也可以，尽情地展现你自己，通过后办理完手续，你就是我们的人啦！</w:t>
      </w:r>
    </w:p>
    <w:p>
      <w:pPr>
        <w:spacing w:line="560" w:lineRule="exact"/>
        <w:ind w:firstLine="640"/>
        <w:rPr>
          <w:rFonts w:ascii="仿宋_GB2312" w:hAnsi="仿宋" w:eastAsia="仿宋_GB2312" w:cs="仿宋"/>
          <w:color w:val="FF0000"/>
          <w:sz w:val="32"/>
          <w:szCs w:val="32"/>
          <w:shd w:val="clear" w:color="auto" w:fill="FFFFFF"/>
        </w:rPr>
      </w:pPr>
      <w:r>
        <w:rPr>
          <w:rFonts w:hint="eastAsia" w:ascii="仿宋_GB2312" w:hAnsi="微软雅黑" w:eastAsia="仿宋_GB2312" w:cs="仿宋"/>
          <w:kern w:val="0"/>
          <w:sz w:val="32"/>
          <w:szCs w:val="32"/>
          <w:lang w:bidi="en-US"/>
        </w:rPr>
        <w:t>关注集团招聘微信公众号：“中建交通招聘平台”，了解更多校招需求、薪酬待遇、工作地点、工作内容和职业发展等信息。</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MicrosoftYaHei">
    <w:altName w:val="宋体"/>
    <w:panose1 w:val="00000000000000000000"/>
    <w:charset w:val="86"/>
    <w:family w:val="auto"/>
    <w:pitch w:val="default"/>
    <w:sig w:usb0="00000000" w:usb1="00000000" w:usb2="00000000" w:usb3="00000000" w:csb0="00000000" w:csb1="00000000"/>
  </w:font>
  <w:font w:name="方正仿宋_GB231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FiZGExZDU5N2E2OTYxMjk2OTQ1N2ZmYTkzYzk0ZDcifQ=="/>
  </w:docVars>
  <w:rsids>
    <w:rsidRoot w:val="009E2F1E"/>
    <w:rsid w:val="00013E38"/>
    <w:rsid w:val="00050FD9"/>
    <w:rsid w:val="00072454"/>
    <w:rsid w:val="000E1ADB"/>
    <w:rsid w:val="001356E8"/>
    <w:rsid w:val="001B6F62"/>
    <w:rsid w:val="00271606"/>
    <w:rsid w:val="002878CC"/>
    <w:rsid w:val="002979E7"/>
    <w:rsid w:val="002F78E9"/>
    <w:rsid w:val="00327643"/>
    <w:rsid w:val="00333294"/>
    <w:rsid w:val="00336F7A"/>
    <w:rsid w:val="00342799"/>
    <w:rsid w:val="003F0A39"/>
    <w:rsid w:val="005C2778"/>
    <w:rsid w:val="0060242E"/>
    <w:rsid w:val="00634B34"/>
    <w:rsid w:val="00684142"/>
    <w:rsid w:val="006D60CD"/>
    <w:rsid w:val="007B157F"/>
    <w:rsid w:val="007E191C"/>
    <w:rsid w:val="00816634"/>
    <w:rsid w:val="00890C10"/>
    <w:rsid w:val="00894244"/>
    <w:rsid w:val="008D42BC"/>
    <w:rsid w:val="008F5553"/>
    <w:rsid w:val="009A6A32"/>
    <w:rsid w:val="009B490D"/>
    <w:rsid w:val="009D4AE0"/>
    <w:rsid w:val="009E2F1E"/>
    <w:rsid w:val="00A5160E"/>
    <w:rsid w:val="00A7225E"/>
    <w:rsid w:val="00B1688B"/>
    <w:rsid w:val="00B22773"/>
    <w:rsid w:val="00B401B2"/>
    <w:rsid w:val="00B70371"/>
    <w:rsid w:val="00B708B7"/>
    <w:rsid w:val="00BA1CA3"/>
    <w:rsid w:val="00BB197A"/>
    <w:rsid w:val="00C1484D"/>
    <w:rsid w:val="00C342F9"/>
    <w:rsid w:val="00CA5BB8"/>
    <w:rsid w:val="00CC36FE"/>
    <w:rsid w:val="00CD0826"/>
    <w:rsid w:val="00D046E1"/>
    <w:rsid w:val="00D31EE6"/>
    <w:rsid w:val="00D32D79"/>
    <w:rsid w:val="00D5479B"/>
    <w:rsid w:val="00DE75DF"/>
    <w:rsid w:val="00DF3726"/>
    <w:rsid w:val="00E4740B"/>
    <w:rsid w:val="00E50A5D"/>
    <w:rsid w:val="00E65F4D"/>
    <w:rsid w:val="00EB007E"/>
    <w:rsid w:val="00ED20EC"/>
    <w:rsid w:val="00F54FA1"/>
    <w:rsid w:val="00F62102"/>
    <w:rsid w:val="00F67816"/>
    <w:rsid w:val="00FE3921"/>
    <w:rsid w:val="044A58D8"/>
    <w:rsid w:val="26A62E07"/>
    <w:rsid w:val="351A360E"/>
    <w:rsid w:val="3B8D2810"/>
    <w:rsid w:val="3FDA4163"/>
    <w:rsid w:val="4E6F5950"/>
    <w:rsid w:val="5F3C186C"/>
    <w:rsid w:val="6504775C"/>
    <w:rsid w:val="69C70E19"/>
    <w:rsid w:val="6AAB5876"/>
    <w:rsid w:val="6B54492D"/>
    <w:rsid w:val="6F0A2177"/>
    <w:rsid w:val="78324E2F"/>
    <w:rsid w:val="7E3678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ind w:firstLine="200" w:firstLineChars="20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Balloon Text"/>
    <w:basedOn w:val="1"/>
    <w:link w:val="15"/>
    <w:semiHidden/>
    <w:unhideWhenUsed/>
    <w:qFormat/>
    <w:uiPriority w:val="99"/>
    <w:pPr>
      <w:spacing w:line="240" w:lineRule="auto"/>
    </w:pPr>
    <w:rPr>
      <w:sz w:val="18"/>
      <w:szCs w:val="18"/>
    </w:rPr>
  </w:style>
  <w:style w:type="paragraph" w:styleId="5">
    <w:name w:val="footer"/>
    <w:basedOn w:val="1"/>
    <w:link w:val="13"/>
    <w:unhideWhenUsed/>
    <w:qFormat/>
    <w:uiPriority w:val="99"/>
    <w:pPr>
      <w:tabs>
        <w:tab w:val="center" w:pos="4153"/>
        <w:tab w:val="right" w:pos="8306"/>
      </w:tabs>
      <w:snapToGrid w:val="0"/>
      <w:spacing w:line="240" w:lineRule="auto"/>
      <w:ind w:firstLine="0" w:firstLineChars="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spacing w:line="240" w:lineRule="auto"/>
      <w:ind w:firstLine="0" w:firstLineChars="0"/>
      <w:jc w:val="center"/>
    </w:pPr>
    <w:rPr>
      <w:sz w:val="18"/>
      <w:szCs w:val="18"/>
    </w:rPr>
  </w:style>
  <w:style w:type="paragraph" w:styleId="7">
    <w:name w:val="Normal (Web)"/>
    <w:basedOn w:val="1"/>
    <w:semiHidden/>
    <w:unhideWhenUsed/>
    <w:qFormat/>
    <w:uiPriority w:val="99"/>
    <w:pPr>
      <w:widowControl/>
      <w:spacing w:before="75" w:after="75" w:line="240" w:lineRule="auto"/>
      <w:ind w:firstLine="0" w:firstLineChars="0"/>
      <w:jc w:val="left"/>
    </w:pPr>
    <w:rPr>
      <w:rFonts w:ascii="宋体" w:hAnsi="宋体" w:eastAsia="宋体" w:cs="宋体"/>
      <w:kern w:val="0"/>
      <w:sz w:val="24"/>
      <w:szCs w:val="24"/>
    </w:rPr>
  </w:style>
  <w:style w:type="character" w:styleId="10">
    <w:name w:val="FollowedHyperlink"/>
    <w:basedOn w:val="9"/>
    <w:semiHidden/>
    <w:unhideWhenUsed/>
    <w:qFormat/>
    <w:uiPriority w:val="99"/>
    <w:rPr>
      <w:color w:val="800080"/>
      <w:u w:val="single"/>
    </w:rPr>
  </w:style>
  <w:style w:type="character" w:styleId="11">
    <w:name w:val="Hyperlink"/>
    <w:qFormat/>
    <w:uiPriority w:val="0"/>
    <w:rPr>
      <w:color w:val="0000FF"/>
      <w:u w:val="single"/>
    </w:rPr>
  </w:style>
  <w:style w:type="character" w:customStyle="1" w:styleId="12">
    <w:name w:val="页眉 Char"/>
    <w:basedOn w:val="9"/>
    <w:link w:val="6"/>
    <w:qFormat/>
    <w:uiPriority w:val="99"/>
    <w:rPr>
      <w:sz w:val="18"/>
      <w:szCs w:val="18"/>
    </w:rPr>
  </w:style>
  <w:style w:type="character" w:customStyle="1" w:styleId="13">
    <w:name w:val="页脚 Char"/>
    <w:basedOn w:val="9"/>
    <w:link w:val="5"/>
    <w:qFormat/>
    <w:uiPriority w:val="99"/>
    <w:rPr>
      <w:sz w:val="18"/>
      <w:szCs w:val="18"/>
    </w:rPr>
  </w:style>
  <w:style w:type="paragraph" w:styleId="14">
    <w:name w:val="List Paragraph"/>
    <w:basedOn w:val="1"/>
    <w:qFormat/>
    <w:uiPriority w:val="34"/>
    <w:pPr>
      <w:ind w:firstLine="420"/>
    </w:pPr>
  </w:style>
  <w:style w:type="character" w:customStyle="1" w:styleId="15">
    <w:name w:val="批注框文本 Char"/>
    <w:basedOn w:val="9"/>
    <w:link w:val="4"/>
    <w:semiHidden/>
    <w:qFormat/>
    <w:uiPriority w:val="99"/>
    <w:rPr>
      <w:kern w:val="2"/>
      <w:sz w:val="18"/>
      <w:szCs w:val="18"/>
    </w:rPr>
  </w:style>
  <w:style w:type="paragraph" w:customStyle="1" w:styleId="16">
    <w:name w:val="石墨文档正文"/>
    <w:qFormat/>
    <w:uiPriority w:val="0"/>
    <w:rPr>
      <w:rFonts w:ascii="Arial Unicode MS" w:hAnsi="Arial Unicode MS" w:eastAsia="MicrosoftYaHei" w:cs="宋体"/>
      <w:kern w:val="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4FE73-6B6E-4FA6-8699-7993EB9941A8}">
  <ds:schemaRefs/>
</ds:datastoreItem>
</file>

<file path=docProps/app.xml><?xml version="1.0" encoding="utf-8"?>
<Properties xmlns="http://schemas.openxmlformats.org/officeDocument/2006/extended-properties" xmlns:vt="http://schemas.openxmlformats.org/officeDocument/2006/docPropsVTypes">
  <Template>Normal</Template>
  <Pages>6</Pages>
  <Words>314</Words>
  <Characters>1796</Characters>
  <Lines>14</Lines>
  <Paragraphs>4</Paragraphs>
  <TotalTime>2</TotalTime>
  <ScaleCrop>false</ScaleCrop>
  <LinksUpToDate>false</LinksUpToDate>
  <CharactersWithSpaces>2106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2021-08-23T06:22:00Z</dcterms:created>
  <dc:creator>李 泽龙</dc:creator>
  <cp:lastModifiedBy>孟子舒</cp:lastModifiedBy>
  <dcterms:modified xsi:type="dcterms:W3CDTF">2023-08-21T08:24:41Z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52225E4FF7314082B2D2487D6A2BA4B7</vt:lpwstr>
  </property>
</Properties>
</file>