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2852" w14:textId="0B994FFC" w:rsidR="006F40FB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精英就业</w:t>
      </w:r>
      <w:r w:rsidR="001F4BA2">
        <w:rPr>
          <w:rFonts w:hint="eastAsia"/>
          <w:sz w:val="28"/>
          <w:szCs w:val="28"/>
        </w:rPr>
        <w:t>专场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河北工业大学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届毕业生秋季</w:t>
      </w:r>
      <w:r w:rsidR="001F4BA2">
        <w:rPr>
          <w:rFonts w:hint="eastAsia"/>
          <w:sz w:val="28"/>
          <w:szCs w:val="28"/>
        </w:rPr>
        <w:t>招聘</w:t>
      </w:r>
      <w:r>
        <w:rPr>
          <w:rFonts w:hint="eastAsia"/>
          <w:sz w:val="28"/>
          <w:szCs w:val="28"/>
        </w:rPr>
        <w:t>会</w:t>
      </w:r>
    </w:p>
    <w:p w14:paraId="0193AC0D" w14:textId="77777777" w:rsidR="001F4BA2" w:rsidRPr="001F4BA2" w:rsidRDefault="001F4BA2" w:rsidP="001F4BA2">
      <w:pPr>
        <w:pStyle w:val="a7"/>
        <w:widowControl/>
        <w:spacing w:before="60" w:beforeAutospacing="0" w:after="60" w:afterAutospacing="0"/>
        <w:ind w:firstLineChars="200" w:firstLine="408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 w:rsidRPr="001F4BA2"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尊敬的用人单位：</w:t>
      </w:r>
    </w:p>
    <w:p w14:paraId="4CC4DD43" w14:textId="1C398A50" w:rsidR="001F4BA2" w:rsidRPr="001F4BA2" w:rsidRDefault="001F4BA2" w:rsidP="001F4BA2">
      <w:pPr>
        <w:pStyle w:val="a7"/>
        <w:widowControl/>
        <w:spacing w:before="60" w:beforeAutospacing="0" w:after="60" w:afterAutospacing="0"/>
        <w:ind w:firstLineChars="200" w:firstLine="408"/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</w:pPr>
      <w:r w:rsidRPr="001F4BA2"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    首先感谢贵单位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河北工业大学</w:t>
      </w:r>
      <w:r w:rsidRPr="001F4BA2"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就业工作的支持和对我校毕业生的肯定！为贯彻落实教育部有关精神，切实办好高校毕业生校园招聘活动，为用人单位和毕业生搭建双向选择交流的平台，兹定于2023年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9</w:t>
      </w:r>
      <w:r w:rsidRPr="001F4BA2"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月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2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1</w:t>
      </w:r>
      <w:r w:rsidRPr="001F4BA2"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日举办“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精英就业专场招聘会</w:t>
      </w:r>
      <w:r w:rsidRPr="001F4BA2"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”。现诚邀贵单位届时莅临。</w:t>
      </w:r>
    </w:p>
    <w:p w14:paraId="00A7B064" w14:textId="77777777" w:rsidR="006F40FB" w:rsidRDefault="00000000">
      <w:pPr>
        <w:pStyle w:val="a7"/>
        <w:widowControl/>
        <w:spacing w:before="60" w:beforeAutospacing="0" w:after="60" w:afterAutospacing="0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一、双选会时间地点</w:t>
      </w:r>
    </w:p>
    <w:p w14:paraId="3C2698FC" w14:textId="69F457E3" w:rsidR="006F40FB" w:rsidRDefault="00000000">
      <w:pPr>
        <w:pStyle w:val="a7"/>
        <w:widowControl/>
        <w:spacing w:before="60" w:beforeAutospacing="0" w:after="60" w:afterAutospacing="0"/>
        <w:ind w:firstLineChars="200" w:firstLine="408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1.举办时间：20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23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年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9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月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2</w:t>
      </w:r>
      <w:r w:rsidR="001F4BA2"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1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日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 xml:space="preserve"> 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9:00-12:00</w:t>
      </w:r>
    </w:p>
    <w:p w14:paraId="2FC7DF47" w14:textId="5E051C15" w:rsidR="006F40FB" w:rsidRDefault="00000000">
      <w:pPr>
        <w:pStyle w:val="a7"/>
        <w:widowControl/>
        <w:spacing w:before="60" w:beforeAutospacing="0" w:after="60" w:afterAutospacing="0"/>
        <w:ind w:firstLineChars="200" w:firstLine="408"/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2.举办地点：河北工业大学</w:t>
      </w:r>
      <w:r w:rsidR="001F4BA2"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北辰校区图书馆西侧广场</w:t>
      </w:r>
    </w:p>
    <w:p w14:paraId="21CD8308" w14:textId="77777777" w:rsidR="006F40FB" w:rsidRDefault="00000000">
      <w:pPr>
        <w:pStyle w:val="a7"/>
        <w:widowControl/>
        <w:spacing w:before="60" w:beforeAutospacing="0" w:after="60" w:afterAutospacing="0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二、报名时间</w:t>
      </w:r>
    </w:p>
    <w:p w14:paraId="64289462" w14:textId="72AFC2C2" w:rsidR="006F40FB" w:rsidRDefault="00000000">
      <w:pPr>
        <w:pStyle w:val="a7"/>
        <w:widowControl/>
        <w:spacing w:before="60" w:beforeAutospacing="0" w:after="60" w:afterAutospacing="0"/>
        <w:ind w:firstLineChars="200" w:firstLine="408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1.报名时间：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即日起---9月2</w:t>
      </w:r>
      <w:r w:rsidR="001F4BA2"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0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日</w:t>
      </w:r>
    </w:p>
    <w:p w14:paraId="03D16293" w14:textId="77777777" w:rsidR="006F40FB" w:rsidRDefault="00000000">
      <w:pPr>
        <w:pStyle w:val="a7"/>
        <w:widowControl/>
        <w:spacing w:before="60" w:beforeAutospacing="0" w:after="60" w:afterAutospacing="0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三、报名方式</w:t>
      </w:r>
    </w:p>
    <w:p w14:paraId="12BF5541" w14:textId="77777777" w:rsidR="006F40FB" w:rsidRDefault="00000000">
      <w:pPr>
        <w:pStyle w:val="a7"/>
        <w:widowControl/>
        <w:spacing w:before="60" w:beforeAutospacing="0" w:after="60" w:afterAutospacing="0"/>
        <w:ind w:firstLineChars="200" w:firstLine="408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1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.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线上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报名</w:t>
      </w:r>
    </w:p>
    <w:p w14:paraId="51366CC3" w14:textId="77777777" w:rsidR="006F40FB" w:rsidRDefault="00000000">
      <w:pPr>
        <w:pStyle w:val="a7"/>
        <w:widowControl/>
        <w:spacing w:before="60" w:beforeAutospacing="0" w:after="60" w:afterAutospacing="0"/>
        <w:ind w:firstLineChars="200" w:firstLine="408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进入华正人才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微信公众平台，点击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下方菜单栏中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“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双选申请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”，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进入报名界面填写企业信息填写并提交申请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，报名成功后，等待后续审核结果，审核结果将以电话形式通知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。</w:t>
      </w:r>
    </w:p>
    <w:p w14:paraId="2FF75FFD" w14:textId="77777777" w:rsidR="006F40FB" w:rsidRDefault="00000000">
      <w:pPr>
        <w:pStyle w:val="a7"/>
        <w:widowControl/>
        <w:spacing w:before="60" w:beforeAutospacing="0" w:after="60" w:afterAutospacing="0"/>
        <w:ind w:firstLineChars="200" w:firstLine="360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noProof/>
          <w:color w:val="333333"/>
          <w:spacing w:val="12"/>
          <w:sz w:val="18"/>
          <w:szCs w:val="1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4342AEC" wp14:editId="005F76A8">
            <wp:simplePos x="0" y="0"/>
            <wp:positionH relativeFrom="column">
              <wp:posOffset>1548765</wp:posOffset>
            </wp:positionH>
            <wp:positionV relativeFrom="paragraph">
              <wp:posOffset>412115</wp:posOffset>
            </wp:positionV>
            <wp:extent cx="1724660" cy="1724660"/>
            <wp:effectExtent l="0" t="0" r="8890" b="8890"/>
            <wp:wrapTopAndBottom/>
            <wp:docPr id="1" name="图片 1" descr="华正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华正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微信公众平台：微信搜索“华正人才”公众号，扫码报名</w:t>
      </w:r>
    </w:p>
    <w:p w14:paraId="402A3D02" w14:textId="77777777" w:rsidR="006F40FB" w:rsidRDefault="00000000">
      <w:pPr>
        <w:pStyle w:val="a7"/>
        <w:widowControl/>
        <w:spacing w:before="60" w:beforeAutospacing="0" w:after="60" w:afterAutospacing="0"/>
        <w:ind w:firstLineChars="200" w:firstLine="408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2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.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电话咨询</w:t>
      </w:r>
    </w:p>
    <w:p w14:paraId="2F73563C" w14:textId="77777777" w:rsidR="006F40FB" w:rsidRDefault="00000000">
      <w:pPr>
        <w:pStyle w:val="a7"/>
        <w:widowControl/>
        <w:spacing w:before="60" w:beforeAutospacing="0" w:after="60" w:afterAutospacing="0"/>
        <w:ind w:firstLineChars="200" w:firstLine="408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highlight w:val="yellow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企业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可通过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电话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形式进行双选会信息咨询。咨询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电话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：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022-87220353</w:t>
      </w:r>
    </w:p>
    <w:p w14:paraId="76C013D6" w14:textId="77777777" w:rsidR="006F40FB" w:rsidRDefault="00000000">
      <w:pPr>
        <w:pStyle w:val="a7"/>
        <w:widowControl/>
        <w:spacing w:before="60" w:beforeAutospacing="0" w:after="60" w:afterAutospacing="0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四、报名须知</w:t>
      </w:r>
    </w:p>
    <w:p w14:paraId="41C5E2FE" w14:textId="77777777" w:rsidR="006F40FB" w:rsidRDefault="00000000">
      <w:pPr>
        <w:pStyle w:val="a7"/>
        <w:widowControl/>
        <w:spacing w:before="60" w:beforeAutospacing="0" w:after="60" w:afterAutospacing="0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 xml:space="preserve"> 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 xml:space="preserve">   1.</w:t>
      </w:r>
      <w:r w:rsidRPr="001F4BA2">
        <w:rPr>
          <w:rFonts w:ascii="Microsoft YaHei UI" w:eastAsia="Microsoft YaHei UI" w:hAnsi="Microsoft YaHei UI" w:cs="Microsoft YaHei UI" w:hint="eastAsia"/>
          <w:color w:val="FF0000"/>
          <w:spacing w:val="12"/>
          <w:sz w:val="18"/>
          <w:szCs w:val="18"/>
          <w:shd w:val="clear" w:color="auto" w:fill="FFFFFF"/>
        </w:rPr>
        <w:t>本次活动主办方为：华正人才，活动详细内容请联系华正人才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；</w:t>
      </w:r>
    </w:p>
    <w:p w14:paraId="5FA1F3A0" w14:textId="6B213D2B" w:rsidR="006F40FB" w:rsidRDefault="00000000">
      <w:pPr>
        <w:pStyle w:val="a7"/>
        <w:widowControl/>
        <w:spacing w:before="60" w:beforeAutospacing="0" w:after="60" w:afterAutospacing="0"/>
        <w:ind w:firstLineChars="200" w:firstLine="408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2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.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参会单位请自带海报或X展架、易拉宝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、宣传页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等招聘宣传材料，要求美观轻便，便于张贴悬挂。请于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9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月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2</w:t>
      </w:r>
      <w:r w:rsidR="00AA3360"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1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日早上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8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:00—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9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:00期间到会场布展。由于受场地限制，原则上各单位参会代表限2人，如有特殊需求请提前联系。</w:t>
      </w:r>
    </w:p>
    <w:p w14:paraId="630C3AA8" w14:textId="77777777" w:rsidR="006F40FB" w:rsidRDefault="00000000">
      <w:pPr>
        <w:pStyle w:val="a7"/>
        <w:widowControl/>
        <w:spacing w:before="60" w:beforeAutospacing="0" w:after="60" w:afterAutospacing="0"/>
        <w:ind w:firstLineChars="200" w:firstLine="408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3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.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请参会单位将需求信息详实填写，以便及时在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河北工业大学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及其他院校就业网及相关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校园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媒体上进行发布、宣传，确保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双选会</w:t>
      </w: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取得预期效果。</w:t>
      </w:r>
    </w:p>
    <w:p w14:paraId="673330B2" w14:textId="77777777" w:rsidR="006F40FB" w:rsidRDefault="00000000">
      <w:pPr>
        <w:pStyle w:val="a7"/>
        <w:widowControl/>
        <w:spacing w:before="60" w:beforeAutospacing="0" w:after="60" w:afterAutospacing="0"/>
        <w:ind w:firstLineChars="200" w:firstLine="408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4.签到方式：请携带参会函到会务组签到。双选会当天会务组将为您保留展位到9:30，如果该单位展位发生变动，须服从会务组的统一安排。</w:t>
      </w:r>
    </w:p>
    <w:p w14:paraId="31E00B8F" w14:textId="77777777" w:rsidR="006F40FB" w:rsidRDefault="00000000">
      <w:pPr>
        <w:pStyle w:val="a7"/>
        <w:widowControl/>
        <w:spacing w:before="60" w:beforeAutospacing="0" w:after="60" w:afterAutospacing="0"/>
        <w:ind w:firstLineChars="200" w:firstLine="408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5.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本次双选会不提供笔试场地，如需面试请联系现场工作人员。</w:t>
      </w:r>
    </w:p>
    <w:p w14:paraId="7B284031" w14:textId="77777777" w:rsidR="006F40FB" w:rsidRDefault="00000000">
      <w:pPr>
        <w:pStyle w:val="a7"/>
        <w:widowControl/>
        <w:spacing w:before="60" w:beforeAutospacing="0" w:after="60" w:afterAutospacing="0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五、联系方式：</w:t>
      </w:r>
    </w:p>
    <w:p w14:paraId="5233906F" w14:textId="77777777" w:rsidR="006F40FB" w:rsidRDefault="00000000">
      <w:pPr>
        <w:pStyle w:val="a7"/>
        <w:widowControl/>
        <w:spacing w:before="60" w:beforeAutospacing="0" w:after="60" w:afterAutospacing="0"/>
        <w:ind w:firstLineChars="200" w:firstLine="408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联系人：</w:t>
      </w: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18"/>
          <w:szCs w:val="18"/>
          <w:shd w:val="clear" w:color="auto" w:fill="FFFFFF"/>
        </w:rPr>
        <w:t>于经理</w:t>
      </w:r>
    </w:p>
    <w:p w14:paraId="1F38DD40" w14:textId="77777777" w:rsidR="006F40FB" w:rsidRDefault="00000000">
      <w:pPr>
        <w:pStyle w:val="a7"/>
        <w:widowControl/>
        <w:spacing w:before="60" w:beforeAutospacing="0" w:after="60" w:afterAutospacing="0"/>
        <w:ind w:firstLineChars="200" w:firstLine="408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lastRenderedPageBreak/>
        <w:t>联系方式：022-87220353</w:t>
      </w:r>
    </w:p>
    <w:p w14:paraId="638C9B71" w14:textId="77777777" w:rsidR="006F40FB" w:rsidRDefault="00000000">
      <w:pPr>
        <w:pStyle w:val="a7"/>
        <w:widowControl/>
        <w:spacing w:before="60" w:beforeAutospacing="0" w:after="60" w:afterAutospacing="0"/>
        <w:ind w:firstLineChars="200" w:firstLine="408"/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pacing w:val="12"/>
          <w:sz w:val="18"/>
          <w:szCs w:val="18"/>
          <w:shd w:val="clear" w:color="auto" w:fill="FFFFFF"/>
        </w:rPr>
        <w:t>邮箱：</w:t>
      </w:r>
      <w:hyperlink r:id="rId7" w:history="1">
        <w:r>
          <w:rPr>
            <w:rFonts w:ascii="Microsoft YaHei UI" w:eastAsia="Microsoft YaHei UI" w:hAnsi="Microsoft YaHei UI" w:cs="Microsoft YaHei UI" w:hint="eastAsia"/>
            <w:color w:val="333333"/>
            <w:spacing w:val="12"/>
            <w:sz w:val="18"/>
            <w:szCs w:val="18"/>
            <w:shd w:val="clear" w:color="auto" w:fill="FFFFFF"/>
          </w:rPr>
          <w:t>blue</w:t>
        </w:r>
        <w:r>
          <w:rPr>
            <w:rFonts w:ascii="Microsoft YaHei UI" w:eastAsia="Microsoft YaHei UI" w:hAnsi="Microsoft YaHei UI" w:cs="Microsoft YaHei UI" w:hint="eastAsia"/>
            <w:color w:val="333333"/>
            <w:spacing w:val="12"/>
            <w:sz w:val="18"/>
            <w:szCs w:val="18"/>
            <w:u w:val="single"/>
            <w:shd w:val="clear" w:color="auto" w:fill="FFFFFF"/>
          </w:rPr>
          <w:t xml:space="preserve"> </w:t>
        </w:r>
        <w:r>
          <w:rPr>
            <w:rFonts w:ascii="Microsoft YaHei UI" w:eastAsia="Microsoft YaHei UI" w:hAnsi="Microsoft YaHei UI" w:cs="Microsoft YaHei UI" w:hint="eastAsia"/>
            <w:color w:val="333333"/>
            <w:spacing w:val="12"/>
            <w:sz w:val="18"/>
            <w:szCs w:val="18"/>
            <w:shd w:val="clear" w:color="auto" w:fill="FFFFFF"/>
          </w:rPr>
          <w:t>whale2020@163.com</w:t>
        </w:r>
      </w:hyperlink>
    </w:p>
    <w:sectPr w:rsidR="006F4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D63D" w14:textId="77777777" w:rsidR="00394C14" w:rsidRDefault="00394C14" w:rsidP="001F4BA2">
      <w:r>
        <w:separator/>
      </w:r>
    </w:p>
  </w:endnote>
  <w:endnote w:type="continuationSeparator" w:id="0">
    <w:p w14:paraId="2759AA8D" w14:textId="77777777" w:rsidR="00394C14" w:rsidRDefault="00394C14" w:rsidP="001F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6DD7" w14:textId="77777777" w:rsidR="00394C14" w:rsidRDefault="00394C14" w:rsidP="001F4BA2">
      <w:r>
        <w:separator/>
      </w:r>
    </w:p>
  </w:footnote>
  <w:footnote w:type="continuationSeparator" w:id="0">
    <w:p w14:paraId="74195F58" w14:textId="77777777" w:rsidR="00394C14" w:rsidRDefault="00394C14" w:rsidP="001F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QxMDM5YWNmNmFlODJlMDIzZmZmZThhMWE0ODQ2NzgifQ=="/>
  </w:docVars>
  <w:rsids>
    <w:rsidRoot w:val="2C9973F8"/>
    <w:rsid w:val="001F4BA2"/>
    <w:rsid w:val="002C0999"/>
    <w:rsid w:val="00394C14"/>
    <w:rsid w:val="0048065D"/>
    <w:rsid w:val="00487CD6"/>
    <w:rsid w:val="006F40FB"/>
    <w:rsid w:val="00AA3360"/>
    <w:rsid w:val="00C41A52"/>
    <w:rsid w:val="00CF1727"/>
    <w:rsid w:val="00FA408A"/>
    <w:rsid w:val="14CB202B"/>
    <w:rsid w:val="152359C3"/>
    <w:rsid w:val="1ADF53F6"/>
    <w:rsid w:val="28761CCA"/>
    <w:rsid w:val="2BE23764"/>
    <w:rsid w:val="2C9973F8"/>
    <w:rsid w:val="2E372DE8"/>
    <w:rsid w:val="35B527A3"/>
    <w:rsid w:val="50F44EA2"/>
    <w:rsid w:val="521E7516"/>
    <w:rsid w:val="57D460CD"/>
    <w:rsid w:val="5EEE3F19"/>
    <w:rsid w:val="616B1851"/>
    <w:rsid w:val="62A23443"/>
    <w:rsid w:val="6B833C3B"/>
    <w:rsid w:val="762C10DA"/>
    <w:rsid w:val="794C2343"/>
    <w:rsid w:val="79C63511"/>
    <w:rsid w:val="7FA7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170324"/>
  <w15:docId w15:val="{C1015966-E834-40C1-820D-1BC5B179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zhuo@jingzhunclou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651424555@qq.com</cp:lastModifiedBy>
  <cp:revision>3</cp:revision>
  <dcterms:created xsi:type="dcterms:W3CDTF">2023-09-06T01:27:00Z</dcterms:created>
  <dcterms:modified xsi:type="dcterms:W3CDTF">2023-09-06T01:28:00Z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E3F29E8D61A445B2857B32EA026B8451_13</vt:lpwstr>
  </property>
</Properties>
</file>