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jc w:val="center"/>
        <w:textAlignment w:val="baseline"/>
        <w:outlineLvl w:val="9"/>
        <w:rPr>
          <w:rFonts w:hint="eastAsia" w:ascii="宋体" w:hAnsi="宋体" w:eastAsia="宋体" w:cs="宋体"/>
          <w:b/>
          <w:bCs w:val="0"/>
          <w:color w:val="333333"/>
          <w:kern w:val="0"/>
          <w:sz w:val="28"/>
          <w:szCs w:val="28"/>
          <w:lang w:eastAsia="zh-CN"/>
        </w:rPr>
      </w:pPr>
      <w:r>
        <w:rPr>
          <w:rFonts w:hint="default" w:ascii="宋体" w:hAnsi="宋体" w:eastAsia="宋体" w:cs="宋体"/>
          <w:b/>
          <w:bCs w:val="0"/>
          <w:color w:val="333333"/>
          <w:kern w:val="0"/>
          <w:sz w:val="28"/>
          <w:szCs w:val="28"/>
          <w:lang w:eastAsia="zh-CN"/>
        </w:rPr>
        <w:t>202</w:t>
      </w:r>
      <w:r>
        <w:rPr>
          <w:rFonts w:hint="eastAsia" w:ascii="宋体" w:hAnsi="宋体" w:eastAsia="宋体" w:cs="宋体"/>
          <w:b/>
          <w:bCs w:val="0"/>
          <w:color w:val="333333"/>
          <w:kern w:val="0"/>
          <w:sz w:val="28"/>
          <w:szCs w:val="28"/>
          <w:lang w:val="en-US" w:eastAsia="zh-CN"/>
        </w:rPr>
        <w:t>2-2023</w:t>
      </w:r>
      <w:r>
        <w:rPr>
          <w:rFonts w:hint="default" w:ascii="宋体" w:hAnsi="宋体" w:eastAsia="宋体" w:cs="宋体"/>
          <w:b/>
          <w:bCs w:val="0"/>
          <w:color w:val="333333"/>
          <w:kern w:val="0"/>
          <w:sz w:val="28"/>
          <w:szCs w:val="28"/>
          <w:lang w:eastAsia="zh-CN"/>
        </w:rPr>
        <w:t>年上海思博职业技术学院招聘简章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jc w:val="left"/>
        <w:textAlignment w:val="baseline"/>
        <w:outlineLvl w:val="9"/>
        <w:rPr>
          <w:rFonts w:hint="eastAsia" w:ascii="宋体" w:hAnsi="宋体" w:eastAsia="宋体" w:cs="宋体"/>
          <w:b/>
          <w:bCs w:val="0"/>
          <w:color w:val="333333"/>
          <w:kern w:val="0"/>
          <w:sz w:val="24"/>
          <w:szCs w:val="24"/>
          <w:lang w:eastAsia="zh-CN"/>
        </w:rPr>
      </w:pPr>
      <w:r>
        <w:rPr>
          <w:rFonts w:hint="default" w:ascii="宋体" w:hAnsi="宋体" w:eastAsia="宋体" w:cs="宋体"/>
          <w:b/>
          <w:bCs w:val="0"/>
          <w:color w:val="333333"/>
          <w:kern w:val="0"/>
          <w:sz w:val="24"/>
          <w:szCs w:val="24"/>
          <w:lang w:eastAsia="zh-CN"/>
        </w:rPr>
        <w:t>一、学校简介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0" w:firstLineChars="200"/>
        <w:jc w:val="left"/>
        <w:textAlignment w:val="baseline"/>
        <w:outlineLvl w:val="9"/>
        <w:rPr>
          <w:rFonts w:hint="eastAsia" w:ascii="宋体" w:hAnsi="宋体" w:eastAsia="宋体" w:cs="宋体"/>
          <w:b w:val="0"/>
          <w:bCs/>
          <w:color w:val="333333"/>
          <w:kern w:val="0"/>
          <w:sz w:val="24"/>
          <w:szCs w:val="24"/>
          <w:lang w:val="en-US" w:eastAsia="zh-CN"/>
        </w:rPr>
      </w:pPr>
      <w:r>
        <w:rPr>
          <w:rFonts w:hint="eastAsia" w:ascii="宋体" w:hAnsi="宋体" w:eastAsia="宋体" w:cs="宋体"/>
          <w:b w:val="0"/>
          <w:bCs/>
          <w:color w:val="333333"/>
          <w:kern w:val="0"/>
          <w:sz w:val="24"/>
          <w:szCs w:val="24"/>
          <w:lang w:val="en-US" w:eastAsia="zh-CN"/>
        </w:rPr>
        <w:t>上海思博职业技术学院是2003年经上海市人民政府批准建立的独立设置的全日制高等职业技术学院，学校举办方为上海报业集团，为上海市特色（示范）院校,连续五届荣获上海市文明单位。2014年被列为《国家教育综合改革上海试点（2015—2020）》办学体制改革试点院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0" w:firstLineChars="200"/>
        <w:jc w:val="left"/>
        <w:textAlignment w:val="baseline"/>
        <w:outlineLvl w:val="9"/>
        <w:rPr>
          <w:rFonts w:hint="eastAsia" w:ascii="宋体" w:hAnsi="宋体" w:eastAsia="宋体" w:cs="宋体"/>
          <w:b w:val="0"/>
          <w:bCs/>
          <w:color w:val="333333"/>
          <w:kern w:val="0"/>
          <w:sz w:val="24"/>
          <w:szCs w:val="24"/>
          <w:lang w:val="en-US" w:eastAsia="zh-CN"/>
        </w:rPr>
      </w:pPr>
      <w:r>
        <w:rPr>
          <w:rFonts w:hint="eastAsia" w:ascii="宋体" w:hAnsi="宋体" w:eastAsia="宋体" w:cs="宋体"/>
          <w:b w:val="0"/>
          <w:bCs/>
          <w:color w:val="333333"/>
          <w:kern w:val="0"/>
          <w:sz w:val="24"/>
          <w:szCs w:val="24"/>
          <w:lang w:val="en-US" w:eastAsia="zh-CN"/>
        </w:rPr>
        <w:t>学校设有卫生技术与护理学院、国际商务与管理学院、建筑与工程学院、人文与教育学院、数字技术与设计学院5个二级学院和1个直属系，现有34个专业（含方向），其中1个国家级示范专业，2个上海市一流专业，8个上海市重点专业。学校位于浦东（南汇）大学城内，东临临港现代装备基地，西近上海自贸区，占地500亩，建筑面积15万平方米，学校教学设施精良，校园环境优美。因学校发展需要，现向社会诚聘优秀人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0" w:rightChars="0"/>
        <w:jc w:val="left"/>
        <w:textAlignment w:val="baseline"/>
        <w:outlineLvl w:val="9"/>
        <w:rPr>
          <w:rFonts w:hint="eastAsia" w:ascii="宋体" w:hAnsi="宋体" w:eastAsia="宋体" w:cs="宋体"/>
          <w:b/>
          <w:bCs w:val="0"/>
          <w:color w:val="333333"/>
          <w:kern w:val="0"/>
          <w:sz w:val="24"/>
          <w:szCs w:val="24"/>
          <w:lang w:val="en-US" w:eastAsia="zh-CN"/>
        </w:rPr>
      </w:pP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right="0" w:rightChars="0"/>
        <w:jc w:val="left"/>
        <w:textAlignment w:val="baseline"/>
        <w:outlineLvl w:val="9"/>
        <w:rPr>
          <w:rFonts w:hint="eastAsia" w:ascii="宋体" w:hAnsi="宋体" w:eastAsia="宋体" w:cs="宋体"/>
          <w:b/>
          <w:bCs w:val="0"/>
          <w:color w:val="333333"/>
          <w:kern w:val="0"/>
          <w:sz w:val="24"/>
          <w:szCs w:val="24"/>
          <w:lang w:val="en-US" w:eastAsia="zh-CN"/>
        </w:rPr>
      </w:pPr>
      <w:r>
        <w:rPr>
          <w:rFonts w:hint="default" w:ascii="宋体" w:hAnsi="宋体" w:eastAsia="宋体" w:cs="宋体"/>
          <w:b/>
          <w:bCs w:val="0"/>
          <w:color w:val="333333"/>
          <w:kern w:val="0"/>
          <w:sz w:val="24"/>
          <w:szCs w:val="24"/>
          <w:lang w:eastAsia="zh-CN"/>
        </w:rPr>
        <w:t>招聘</w:t>
      </w:r>
      <w:r>
        <w:rPr>
          <w:rFonts w:hint="eastAsia" w:ascii="宋体" w:hAnsi="宋体" w:eastAsia="宋体" w:cs="宋体"/>
          <w:b/>
          <w:bCs w:val="0"/>
          <w:color w:val="333333"/>
          <w:kern w:val="0"/>
          <w:sz w:val="24"/>
          <w:szCs w:val="24"/>
          <w:lang w:val="en-US" w:eastAsia="zh-CN"/>
        </w:rPr>
        <w:t>岗位</w:t>
      </w:r>
    </w:p>
    <w:tbl>
      <w:tblPr>
        <w:tblStyle w:val="3"/>
        <w:tblpPr w:leftFromText="180" w:rightFromText="180" w:vertAnchor="text" w:horzAnchor="page" w:tblpX="1792" w:tblpY="449"/>
        <w:tblOverlap w:val="never"/>
        <w:tblW w:w="8420" w:type="dxa"/>
        <w:tblCellSpacing w:w="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403"/>
        <w:gridCol w:w="1186"/>
        <w:gridCol w:w="740"/>
        <w:gridCol w:w="887"/>
        <w:gridCol w:w="886"/>
        <w:gridCol w:w="43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57" w:hRule="atLeast"/>
          <w:tblCellSpacing w:w="0" w:type="dxa"/>
        </w:trPr>
        <w:tc>
          <w:tcPr>
            <w:tcW w:w="403"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微软雅黑" w:hAnsi="微软雅黑" w:eastAsia="微软雅黑" w:cs="宋体"/>
                <w:color w:val="494949"/>
                <w:kern w:val="0"/>
                <w:szCs w:val="21"/>
              </w:rPr>
            </w:pPr>
            <w:r>
              <w:rPr>
                <w:rFonts w:hint="eastAsia" w:ascii="黑体" w:hAnsi="黑体" w:eastAsia="黑体" w:cs="宋体"/>
                <w:b/>
                <w:bCs/>
                <w:color w:val="333333"/>
                <w:kern w:val="0"/>
                <w:szCs w:val="21"/>
              </w:rPr>
              <w:t>序号</w:t>
            </w:r>
          </w:p>
        </w:tc>
        <w:tc>
          <w:tcPr>
            <w:tcW w:w="1186"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微软雅黑" w:hAnsi="微软雅黑" w:eastAsia="微软雅黑" w:cs="宋体"/>
                <w:color w:val="494949"/>
                <w:kern w:val="0"/>
                <w:szCs w:val="21"/>
              </w:rPr>
            </w:pPr>
            <w:r>
              <w:rPr>
                <w:rFonts w:hint="eastAsia" w:ascii="黑体" w:hAnsi="黑体" w:eastAsia="黑体" w:cs="宋体"/>
                <w:b/>
                <w:bCs/>
                <w:color w:val="333333"/>
                <w:kern w:val="0"/>
                <w:szCs w:val="21"/>
              </w:rPr>
              <w:t>专业（岗位）名称</w:t>
            </w:r>
          </w:p>
        </w:tc>
        <w:tc>
          <w:tcPr>
            <w:tcW w:w="740"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黑体" w:hAnsi="黑体" w:eastAsia="黑体" w:cs="宋体"/>
                <w:b/>
                <w:bCs/>
                <w:color w:val="333333"/>
                <w:kern w:val="0"/>
                <w:szCs w:val="21"/>
              </w:rPr>
            </w:pPr>
            <w:r>
              <w:rPr>
                <w:rFonts w:hint="eastAsia" w:ascii="黑体" w:hAnsi="黑体" w:eastAsia="黑体" w:cs="宋体"/>
                <w:b/>
                <w:bCs/>
                <w:color w:val="333333"/>
                <w:kern w:val="0"/>
                <w:szCs w:val="21"/>
              </w:rPr>
              <w:t>岗位数</w:t>
            </w:r>
          </w:p>
        </w:tc>
        <w:tc>
          <w:tcPr>
            <w:tcW w:w="887"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黑体" w:hAnsi="黑体" w:eastAsia="黑体" w:cs="宋体"/>
                <w:b/>
                <w:bCs/>
                <w:color w:val="333333"/>
                <w:kern w:val="0"/>
                <w:szCs w:val="21"/>
              </w:rPr>
            </w:pPr>
            <w:r>
              <w:rPr>
                <w:rFonts w:hint="eastAsia" w:ascii="黑体" w:hAnsi="黑体" w:eastAsia="黑体" w:cs="宋体"/>
                <w:b/>
                <w:bCs/>
                <w:color w:val="333333"/>
                <w:kern w:val="0"/>
                <w:szCs w:val="21"/>
              </w:rPr>
              <w:t>学历</w:t>
            </w:r>
          </w:p>
          <w:p>
            <w:pPr>
              <w:widowControl/>
              <w:jc w:val="center"/>
              <w:textAlignment w:val="baseline"/>
              <w:rPr>
                <w:rFonts w:ascii="微软雅黑" w:hAnsi="微软雅黑" w:eastAsia="微软雅黑" w:cs="宋体"/>
                <w:color w:val="494949"/>
                <w:kern w:val="0"/>
                <w:szCs w:val="21"/>
              </w:rPr>
            </w:pPr>
            <w:r>
              <w:rPr>
                <w:rFonts w:hint="eastAsia" w:ascii="黑体" w:hAnsi="黑体" w:eastAsia="黑体" w:cs="宋体"/>
                <w:b/>
                <w:bCs/>
                <w:color w:val="333333"/>
                <w:kern w:val="0"/>
                <w:szCs w:val="21"/>
              </w:rPr>
              <w:t>要求</w:t>
            </w:r>
          </w:p>
        </w:tc>
        <w:tc>
          <w:tcPr>
            <w:tcW w:w="886"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黑体" w:hAnsi="黑体" w:eastAsia="黑体" w:cs="宋体"/>
                <w:b/>
                <w:bCs/>
                <w:color w:val="333333"/>
                <w:kern w:val="0"/>
                <w:szCs w:val="21"/>
              </w:rPr>
            </w:pPr>
            <w:r>
              <w:rPr>
                <w:rFonts w:hint="eastAsia" w:ascii="黑体" w:hAnsi="黑体" w:eastAsia="黑体" w:cs="宋体"/>
                <w:b/>
                <w:bCs/>
                <w:color w:val="333333"/>
                <w:kern w:val="0"/>
                <w:szCs w:val="21"/>
              </w:rPr>
              <w:t>职称</w:t>
            </w:r>
          </w:p>
          <w:p>
            <w:pPr>
              <w:widowControl/>
              <w:jc w:val="center"/>
              <w:textAlignment w:val="baseline"/>
              <w:rPr>
                <w:rFonts w:ascii="微软雅黑" w:hAnsi="微软雅黑" w:eastAsia="微软雅黑" w:cs="宋体"/>
                <w:color w:val="494949"/>
                <w:kern w:val="0"/>
                <w:szCs w:val="21"/>
              </w:rPr>
            </w:pPr>
            <w:r>
              <w:rPr>
                <w:rFonts w:hint="eastAsia" w:ascii="黑体" w:hAnsi="黑体" w:eastAsia="黑体" w:cs="宋体"/>
                <w:b/>
                <w:bCs/>
                <w:color w:val="333333"/>
                <w:kern w:val="0"/>
                <w:szCs w:val="21"/>
              </w:rPr>
              <w:t>要求</w:t>
            </w:r>
          </w:p>
        </w:tc>
        <w:tc>
          <w:tcPr>
            <w:tcW w:w="4318" w:type="dxa"/>
            <w:tcBorders>
              <w:tl2br w:val="nil"/>
              <w:tr2bl w:val="nil"/>
            </w:tcBorders>
            <w:shd w:val="clear" w:color="auto" w:fill="DEEBF6" w:themeFill="accent1" w:themeFillTint="32"/>
            <w:tcMar>
              <w:top w:w="68" w:type="dxa"/>
              <w:left w:w="68" w:type="dxa"/>
              <w:bottom w:w="68" w:type="dxa"/>
              <w:right w:w="68" w:type="dxa"/>
            </w:tcMar>
            <w:vAlign w:val="center"/>
          </w:tcPr>
          <w:p>
            <w:pPr>
              <w:widowControl/>
              <w:jc w:val="center"/>
              <w:textAlignment w:val="baseline"/>
              <w:rPr>
                <w:rFonts w:ascii="微软雅黑" w:hAnsi="微软雅黑" w:eastAsia="微软雅黑" w:cs="宋体"/>
                <w:color w:val="494949"/>
                <w:kern w:val="0"/>
                <w:szCs w:val="21"/>
              </w:rPr>
            </w:pPr>
            <w:r>
              <w:rPr>
                <w:rFonts w:hint="eastAsia" w:ascii="黑体" w:hAnsi="黑体" w:eastAsia="黑体" w:cs="宋体"/>
                <w:b/>
                <w:bCs/>
                <w:color w:val="333333"/>
                <w:kern w:val="0"/>
                <w:szCs w:val="21"/>
              </w:rPr>
              <w:t>专业要求或其他具体要求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国商专业教师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中级及以上职称优先</w:t>
            </w:r>
          </w:p>
        </w:tc>
        <w:tc>
          <w:tcPr>
            <w:tcW w:w="4318" w:type="dxa"/>
            <w:tcBorders>
              <w:tl2br w:val="nil"/>
              <w:tr2bl w:val="nil"/>
            </w:tcBorders>
            <w:shd w:val="clear" w:color="auto" w:fill="FFFFFF"/>
            <w:tcMar>
              <w:top w:w="68" w:type="dxa"/>
              <w:left w:w="68" w:type="dxa"/>
              <w:bottom w:w="68" w:type="dxa"/>
              <w:right w:w="68" w:type="dxa"/>
            </w:tcMar>
            <w:vAlign w:val="center"/>
          </w:tcPr>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1.国际经济与贸易、国际商务或相关专业，有行业企业工作经历和海外留学经历优先　　</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2.能够承担数字贸易、经济学等方向的课程教学工作</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w:t>
            </w:r>
            <w:r>
              <w:rPr>
                <w:rFonts w:hint="eastAsia" w:ascii="黑体" w:hAnsi="黑体" w:eastAsia="黑体" w:cs="宋体"/>
                <w:color w:val="000000" w:themeColor="text1"/>
                <w:kern w:val="0"/>
                <w:szCs w:val="21"/>
                <w:lang w:eastAsia="zh-CN"/>
                <w14:textFill>
                  <w14:solidFill>
                    <w14:schemeClr w14:val="tx1"/>
                  </w14:solidFill>
                </w14:textFill>
              </w:rPr>
              <w:t>有指导学生实习实训的能力；　　　</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4.有高校国商专业教学与管理工作经历者优先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物流专业教研室主任</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中级及以上职称优先</w:t>
            </w:r>
          </w:p>
        </w:tc>
        <w:tc>
          <w:tcPr>
            <w:tcW w:w="4318" w:type="dxa"/>
            <w:tcBorders>
              <w:tl2br w:val="nil"/>
              <w:tr2bl w:val="nil"/>
            </w:tcBorders>
            <w:shd w:val="clear" w:color="auto" w:fill="FFFFFF"/>
            <w:tcMar>
              <w:top w:w="68" w:type="dxa"/>
              <w:left w:w="68" w:type="dxa"/>
              <w:bottom w:w="68" w:type="dxa"/>
              <w:right w:w="68" w:type="dxa"/>
            </w:tcMar>
            <w:vAlign w:val="center"/>
          </w:tcPr>
          <w:p>
            <w:pPr>
              <w:widowControl/>
              <w:jc w:val="left"/>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w:t>
            </w:r>
            <w:r>
              <w:rPr>
                <w:rFonts w:hint="eastAsia" w:ascii="黑体" w:hAnsi="黑体" w:eastAsia="黑体" w:cs="宋体"/>
                <w:color w:val="000000" w:themeColor="text1"/>
                <w:kern w:val="0"/>
                <w:szCs w:val="21"/>
                <w:lang w:eastAsia="zh-CN"/>
                <w14:textFill>
                  <w14:solidFill>
                    <w14:schemeClr w14:val="tx1"/>
                  </w14:solidFill>
                </w14:textFill>
              </w:rPr>
              <w:t>物流管理相关专业</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r>
              <w:rPr>
                <w:rFonts w:hint="eastAsia" w:ascii="黑体" w:hAnsi="黑体" w:eastAsia="黑体" w:cs="宋体"/>
                <w:color w:val="000000" w:themeColor="text1"/>
                <w:kern w:val="0"/>
                <w:szCs w:val="21"/>
                <w:lang w:eastAsia="zh-CN"/>
                <w14:textFill>
                  <w14:solidFill>
                    <w14:schemeClr w14:val="tx1"/>
                  </w14:solidFill>
                </w14:textFill>
              </w:rPr>
              <w:t>.能组织人才培养方案开发、制定与修改等工作，规划本专业课程体系，组织专业课程标准编写与审定工作。</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w:t>
            </w:r>
            <w:r>
              <w:rPr>
                <w:rFonts w:hint="eastAsia" w:ascii="黑体" w:hAnsi="黑体" w:eastAsia="黑体" w:cs="宋体"/>
                <w:color w:val="000000" w:themeColor="text1"/>
                <w:kern w:val="0"/>
                <w:szCs w:val="21"/>
                <w:lang w:eastAsia="zh-CN"/>
                <w14:textFill>
                  <w14:solidFill>
                    <w14:schemeClr w14:val="tx1"/>
                  </w14:solidFill>
                </w14:textFill>
              </w:rPr>
              <w:t>.能协同进行专业建设、发展及提升工作，并能组织专业教学质量诊断等工作。</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4</w:t>
            </w:r>
            <w:r>
              <w:rPr>
                <w:rFonts w:hint="eastAsia" w:ascii="黑体" w:hAnsi="黑体" w:eastAsia="黑体" w:cs="宋体"/>
                <w:color w:val="000000" w:themeColor="text1"/>
                <w:kern w:val="0"/>
                <w:szCs w:val="21"/>
                <w:lang w:eastAsia="zh-CN"/>
                <w14:textFill>
                  <w14:solidFill>
                    <w14:schemeClr w14:val="tx1"/>
                  </w14:solidFill>
                </w14:textFill>
              </w:rPr>
              <w:t>.能组织专业相关的项目课题申报工作，撰写相应的文字材料。</w:t>
            </w:r>
          </w:p>
          <w:p>
            <w:pPr>
              <w:widowControl/>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5</w:t>
            </w:r>
            <w:r>
              <w:rPr>
                <w:rFonts w:hint="eastAsia" w:ascii="黑体" w:hAnsi="黑体" w:eastAsia="黑体" w:cs="宋体"/>
                <w:color w:val="000000" w:themeColor="text1"/>
                <w:kern w:val="0"/>
                <w:szCs w:val="21"/>
                <w:lang w:eastAsia="zh-CN"/>
                <w14:textFill>
                  <w14:solidFill>
                    <w14:schemeClr w14:val="tx1"/>
                  </w14:solidFill>
                </w14:textFill>
              </w:rPr>
              <w:t>.有效完成部门相关的教学管理工作。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护理专业教师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1.临床医学、护理学等相关专业</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2.根据专业发展需要，参与学术团队，在学术带头人的指导下，参加学术团队或科研组的科（教）学工作；</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3.承担学生核心或基础课程的任课任务，承担课程辅导、实验、批改作业等工作，协助指导课堂讨论、实习、毕业论文和毕业设计；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4</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学前教育专业教师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1.学前教育专业，有高校教学经历优先</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2.能够胜任学前教育专业相关课程的教学</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3.带领学生参加技能大赛等有幼儿园实习及工作经历有限</w:t>
            </w:r>
          </w:p>
          <w:p>
            <w:pPr>
              <w:widowControl/>
              <w:numPr>
                <w:ilvl w:val="0"/>
                <w:numId w:val="0"/>
              </w:numPr>
              <w:jc w:val="left"/>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4.具备幼儿园教师资格证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64"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5</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计算机教师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w:t>
            </w:r>
            <w:r>
              <w:rPr>
                <w:rFonts w:hint="eastAsia" w:ascii="黑体" w:hAnsi="黑体" w:eastAsia="黑体" w:cs="宋体"/>
                <w:color w:val="000000" w:themeColor="text1"/>
                <w:kern w:val="0"/>
                <w:szCs w:val="21"/>
                <w14:textFill>
                  <w14:solidFill>
                    <w14:schemeClr w14:val="tx1"/>
                  </w14:solidFill>
                </w14:textFill>
              </w:rPr>
              <w:t>计算机及相关专业</w:t>
            </w:r>
          </w:p>
          <w:p>
            <w:pPr>
              <w:widowControl/>
              <w:numPr>
                <w:ilvl w:val="0"/>
                <w:numId w:val="0"/>
              </w:numPr>
              <w:jc w:val="left"/>
              <w:textAlignment w:val="baseline"/>
              <w:rPr>
                <w:rFonts w:ascii="黑体" w:hAnsi="黑体" w:eastAsia="黑体" w:cs="宋体"/>
                <w:color w:val="333333"/>
                <w:kern w:val="0"/>
                <w:szCs w:val="21"/>
              </w:rPr>
            </w:pPr>
            <w:r>
              <w:rPr>
                <w:rFonts w:hint="eastAsia" w:ascii="黑体" w:hAnsi="黑体" w:eastAsia="黑体" w:cs="宋体"/>
                <w:color w:val="000000" w:themeColor="text1"/>
                <w:kern w:val="0"/>
                <w:szCs w:val="21"/>
                <w:lang w:val="en-US" w:eastAsia="zh-CN"/>
                <w14:textFill>
                  <w14:solidFill>
                    <w14:schemeClr w14:val="tx1"/>
                  </w14:solidFill>
                </w14:textFill>
              </w:rPr>
              <w:t>2.</w:t>
            </w:r>
            <w:r>
              <w:rPr>
                <w:rFonts w:hint="eastAsia" w:ascii="黑体" w:hAnsi="黑体" w:eastAsia="黑体" w:cs="宋体"/>
                <w:color w:val="000000" w:themeColor="text1"/>
                <w:kern w:val="0"/>
                <w:szCs w:val="21"/>
                <w14:textFill>
                  <w14:solidFill>
                    <w14:schemeClr w14:val="tx1"/>
                  </w14:solidFill>
                </w14:textFill>
              </w:rPr>
              <w:t>能承担计算机应用基础或程序设计语言、数据库技术等计算机技术相关课程的教学工作</w:t>
            </w:r>
          </w:p>
          <w:p>
            <w:pPr>
              <w:widowControl/>
              <w:numPr>
                <w:ilvl w:val="0"/>
                <w:numId w:val="0"/>
              </w:numPr>
              <w:jc w:val="left"/>
              <w:textAlignment w:val="baseline"/>
              <w:rPr>
                <w:rFonts w:ascii="黑体" w:hAnsi="黑体" w:eastAsia="黑体" w:cs="宋体"/>
                <w:color w:val="333333"/>
                <w:kern w:val="0"/>
                <w:szCs w:val="21"/>
              </w:rPr>
            </w:pPr>
            <w:r>
              <w:rPr>
                <w:rFonts w:hint="eastAsia" w:ascii="黑体" w:hAnsi="黑体" w:eastAsia="黑体" w:cs="宋体"/>
                <w:color w:val="000000" w:themeColor="text1"/>
                <w:kern w:val="0"/>
                <w:szCs w:val="21"/>
                <w:lang w:val="en-US" w:eastAsia="zh-CN"/>
                <w14:textFill>
                  <w14:solidFill>
                    <w14:schemeClr w14:val="tx1"/>
                  </w14:solidFill>
                </w14:textFill>
              </w:rPr>
              <w:t>3.</w:t>
            </w:r>
            <w:r>
              <w:rPr>
                <w:rFonts w:hint="eastAsia" w:ascii="黑体" w:hAnsi="黑体" w:eastAsia="黑体" w:cs="宋体"/>
                <w:color w:val="000000" w:themeColor="text1"/>
                <w:kern w:val="0"/>
                <w:szCs w:val="21"/>
                <w14:textFill>
                  <w14:solidFill>
                    <w14:schemeClr w14:val="tx1"/>
                  </w14:solidFill>
                </w14:textFill>
              </w:rPr>
              <w:t>熟悉各类教学文件的编制，具有相关</w:t>
            </w:r>
            <w:r>
              <w:rPr>
                <w:rFonts w:hint="eastAsia" w:ascii="黑体" w:hAnsi="黑体" w:eastAsia="黑体" w:cs="宋体"/>
                <w:color w:val="000000" w:themeColor="text1"/>
                <w:kern w:val="0"/>
                <w:szCs w:val="21"/>
                <w:lang w:eastAsia="zh-CN"/>
                <w14:textFill>
                  <w14:solidFill>
                    <w14:schemeClr w14:val="tx1"/>
                  </w14:solidFill>
                </w14:textFill>
              </w:rPr>
              <w:t>教学</w:t>
            </w:r>
            <w:r>
              <w:rPr>
                <w:rFonts w:hint="eastAsia" w:ascii="黑体" w:hAnsi="黑体" w:eastAsia="黑体" w:cs="宋体"/>
                <w:color w:val="000000" w:themeColor="text1"/>
                <w:kern w:val="0"/>
                <w:szCs w:val="21"/>
                <w14:textFill>
                  <w14:solidFill>
                    <w14:schemeClr w14:val="tx1"/>
                  </w14:solidFill>
                </w14:textFill>
              </w:rPr>
              <w:t>工作经历者优先。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18"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6</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汽车专业教师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本科</w:t>
            </w:r>
            <w:r>
              <w:rPr>
                <w:rFonts w:hint="eastAsia" w:ascii="黑体" w:hAnsi="黑体" w:eastAsia="黑体" w:cs="宋体"/>
                <w:color w:val="000000" w:themeColor="text1"/>
                <w:kern w:val="0"/>
                <w:szCs w:val="21"/>
                <w14:textFill>
                  <w14:solidFill>
                    <w14:schemeClr w14:val="tx1"/>
                  </w14:solidFill>
                </w14:textFill>
              </w:rPr>
              <w:t>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中级及以上职称优先</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1.新能源汽车、汽车服务工程等相关专业</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2.担任教学工作，熟悉新能源汽车原理，能胜任新能源汽车结构、驱动电机及控制技术等相关课程的教学；</w:t>
            </w:r>
          </w:p>
          <w:p>
            <w:pPr>
              <w:widowControl/>
              <w:numPr>
                <w:ilvl w:val="0"/>
                <w:numId w:val="0"/>
              </w:numPr>
              <w:jc w:val="left"/>
              <w:textAlignment w:val="baseline"/>
              <w:rPr>
                <w:rFonts w:hint="eastAsia"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3.能够胜任新能源汽车相关课程的实训教学；</w:t>
            </w:r>
          </w:p>
          <w:p>
            <w:pPr>
              <w:widowControl/>
              <w:numPr>
                <w:ilvl w:val="0"/>
                <w:numId w:val="0"/>
              </w:numPr>
              <w:jc w:val="left"/>
              <w:textAlignment w:val="baseline"/>
              <w:rPr>
                <w:rFonts w:hint="default" w:ascii="黑体" w:hAnsi="黑体" w:eastAsia="黑体" w:cs="宋体"/>
                <w:color w:val="000000" w:themeColor="text1"/>
                <w:kern w:val="0"/>
                <w:szCs w:val="21"/>
                <w:lang w:val="en-US"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4.有较好的科研能力，承担课程教学改革和带领学生参加技能大赛，考证等教学任务等。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24"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7</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333333"/>
                <w:kern w:val="0"/>
                <w:szCs w:val="21"/>
                <w:lang w:val="en-US" w:eastAsia="zh-CN"/>
              </w:rPr>
              <w:t>英语教师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333333"/>
                <w:kern w:val="0"/>
                <w:szCs w:val="21"/>
                <w:lang w:val="en-US" w:eastAsia="zh-CN"/>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eastAsia="zh-CN"/>
                <w14:textFill>
                  <w14:solidFill>
                    <w14:schemeClr w14:val="tx1"/>
                  </w14:solidFill>
                </w14:textFill>
              </w:rPr>
              <w:t>中级及以上职称优先</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1.</w:t>
            </w:r>
            <w:r>
              <w:rPr>
                <w:rFonts w:hint="eastAsia" w:ascii="黑体" w:hAnsi="黑体" w:eastAsia="黑体" w:cs="宋体"/>
                <w:color w:val="000000" w:themeColor="text1"/>
                <w:kern w:val="0"/>
                <w:szCs w:val="21"/>
                <w:lang w:eastAsia="zh-CN"/>
                <w14:textFill>
                  <w14:solidFill>
                    <w14:schemeClr w14:val="tx1"/>
                  </w14:solidFill>
                </w14:textFill>
              </w:rPr>
              <w:t>英语专业或师范类英语教育专业背景，有海外留学经历优先</w:t>
            </w:r>
          </w:p>
          <w:p>
            <w:pPr>
              <w:widowControl/>
              <w:numPr>
                <w:ilvl w:val="0"/>
                <w:numId w:val="0"/>
              </w:numPr>
              <w:jc w:val="left"/>
              <w:textAlignment w:val="baseline"/>
              <w:rPr>
                <w:rFonts w:hint="eastAsia" w:ascii="黑体" w:hAnsi="黑体" w:eastAsia="黑体" w:cs="宋体"/>
                <w:color w:val="000000" w:themeColor="text1"/>
                <w:kern w:val="0"/>
                <w:szCs w:val="21"/>
                <w:lang w:eastAsia="zh-CN"/>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2.</w:t>
            </w:r>
            <w:r>
              <w:rPr>
                <w:rFonts w:hint="eastAsia" w:ascii="黑体" w:hAnsi="黑体" w:eastAsia="黑体" w:cs="宋体"/>
                <w:color w:val="000000" w:themeColor="text1"/>
                <w:kern w:val="0"/>
                <w:szCs w:val="21"/>
                <w:lang w:eastAsia="zh-CN"/>
                <w14:textFill>
                  <w14:solidFill>
                    <w14:schemeClr w14:val="tx1"/>
                  </w14:solidFill>
                </w14:textFill>
              </w:rPr>
              <w:t>承担英语学科教学工作任务以及四六级考试辅导等相关事项</w:t>
            </w:r>
          </w:p>
          <w:p>
            <w:pPr>
              <w:widowControl/>
              <w:numPr>
                <w:ilvl w:val="0"/>
                <w:numId w:val="0"/>
              </w:numPr>
              <w:ind w:leftChars="0"/>
              <w:jc w:val="left"/>
              <w:textAlignment w:val="baseline"/>
              <w:rPr>
                <w:rFonts w:hint="eastAsia"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lang w:val="en-US" w:eastAsia="zh-CN"/>
                <w14:textFill>
                  <w14:solidFill>
                    <w14:schemeClr w14:val="tx1"/>
                  </w14:solidFill>
                </w14:textFill>
              </w:rPr>
              <w:t>3.</w:t>
            </w:r>
            <w:r>
              <w:rPr>
                <w:rFonts w:hint="eastAsia" w:ascii="黑体" w:hAnsi="黑体" w:eastAsia="黑体" w:cs="宋体"/>
                <w:color w:val="000000" w:themeColor="text1"/>
                <w:kern w:val="0"/>
                <w:szCs w:val="21"/>
                <w14:textFill>
                  <w14:solidFill>
                    <w14:schemeClr w14:val="tx1"/>
                  </w14:solidFill>
                </w14:textFill>
              </w:rPr>
              <w:t>英语口语流利、发音标准，表达能力强；热爱</w:t>
            </w:r>
            <w:r>
              <w:rPr>
                <w:rFonts w:hint="eastAsia" w:ascii="黑体" w:hAnsi="黑体" w:eastAsia="黑体" w:cs="宋体"/>
                <w:color w:val="000000" w:themeColor="text1"/>
                <w:kern w:val="0"/>
                <w:szCs w:val="21"/>
                <w:lang w:val="en-US" w:eastAsia="zh-CN"/>
                <w14:textFill>
                  <w14:solidFill>
                    <w14:schemeClr w14:val="tx1"/>
                  </w14:solidFill>
                </w14:textFill>
              </w:rPr>
              <w:t>教育</w:t>
            </w:r>
            <w:r>
              <w:rPr>
                <w:rFonts w:hint="eastAsia" w:ascii="黑体" w:hAnsi="黑体" w:eastAsia="黑体" w:cs="宋体"/>
                <w:color w:val="000000" w:themeColor="text1"/>
                <w:kern w:val="0"/>
                <w:szCs w:val="21"/>
                <w14:textFill>
                  <w14:solidFill>
                    <w14:schemeClr w14:val="tx1"/>
                  </w14:solidFill>
                </w14:textFill>
              </w:rPr>
              <w:t>教学工作，</w:t>
            </w:r>
          </w:p>
          <w:p>
            <w:pPr>
              <w:widowControl/>
              <w:numPr>
                <w:ilvl w:val="0"/>
                <w:numId w:val="0"/>
              </w:numPr>
              <w:ind w:leftChars="0"/>
              <w:jc w:val="left"/>
              <w:textAlignment w:val="baseline"/>
              <w:rPr>
                <w:rFonts w:ascii="黑体" w:hAnsi="黑体" w:eastAsia="黑体" w:cs="宋体"/>
                <w:color w:val="333333"/>
                <w:kern w:val="0"/>
                <w:szCs w:val="21"/>
              </w:rPr>
            </w:pPr>
            <w:r>
              <w:rPr>
                <w:rFonts w:hint="eastAsia" w:ascii="黑体" w:hAnsi="黑体" w:eastAsia="黑体" w:cs="宋体"/>
                <w:color w:val="000000" w:themeColor="text1"/>
                <w:kern w:val="0"/>
                <w:szCs w:val="21"/>
                <w:lang w:val="en-US" w:eastAsia="zh-CN"/>
                <w14:textFill>
                  <w14:solidFill>
                    <w14:schemeClr w14:val="tx1"/>
                  </w14:solidFill>
                </w14:textFill>
              </w:rPr>
              <w:t>4.有相关英语教学</w:t>
            </w:r>
            <w:r>
              <w:rPr>
                <w:rFonts w:hint="eastAsia" w:ascii="黑体" w:hAnsi="黑体" w:eastAsia="黑体" w:cs="宋体"/>
                <w:color w:val="000000" w:themeColor="text1"/>
                <w:kern w:val="0"/>
                <w:szCs w:val="21"/>
                <w14:textFill>
                  <w14:solidFill>
                    <w14:schemeClr w14:val="tx1"/>
                  </w14:solidFill>
                </w14:textFill>
              </w:rPr>
              <w:t>经验者优先；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1"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8</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酒店管理教师</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3</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eastAsia="zh-CN"/>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eastAsia="zh-CN"/>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1酒店管理相关专业</w:t>
            </w:r>
          </w:p>
          <w:p>
            <w:pPr>
              <w:widowControl/>
              <w:numPr>
                <w:ilvl w:val="0"/>
                <w:numId w:val="0"/>
              </w:numPr>
              <w:jc w:val="left"/>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2.主讲酒店管理类课程，指导实验实习、社会调查，完成学院规定的教学工作</w:t>
            </w:r>
          </w:p>
          <w:p>
            <w:pPr>
              <w:widowControl/>
              <w:numPr>
                <w:ilvl w:val="0"/>
                <w:numId w:val="0"/>
              </w:numPr>
              <w:jc w:val="left"/>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量，教学效果良好；</w:t>
            </w:r>
          </w:p>
          <w:p>
            <w:pPr>
              <w:widowControl/>
              <w:numPr>
                <w:ilvl w:val="0"/>
                <w:numId w:val="0"/>
              </w:numPr>
              <w:jc w:val="left"/>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3参与课程建设和实验室建设；</w:t>
            </w:r>
          </w:p>
          <w:p>
            <w:pPr>
              <w:widowControl/>
              <w:numPr>
                <w:ilvl w:val="0"/>
                <w:numId w:val="0"/>
              </w:numPr>
              <w:jc w:val="left"/>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4参与酒店管理学科科学技术研究；</w:t>
            </w:r>
          </w:p>
          <w:p>
            <w:pPr>
              <w:widowControl/>
              <w:numPr>
                <w:ilvl w:val="0"/>
                <w:numId w:val="0"/>
              </w:numPr>
              <w:jc w:val="left"/>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5参与教育教学改革及本学科建设；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71"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9</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酒店管理专业主任</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eastAsia="zh-CN"/>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lang w:eastAsia="zh-CN"/>
              </w:rPr>
              <w:t>副教授及以上职称优先</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2"/>
              </w:numPr>
              <w:jc w:val="left"/>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酒店管理相关专业</w:t>
            </w:r>
          </w:p>
          <w:p>
            <w:pPr>
              <w:widowControl/>
              <w:numPr>
                <w:ilvl w:val="0"/>
                <w:numId w:val="2"/>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以加强实践教学环节为切入点，加强专业能力培养，改革课程体系，独立设置实践教学体系。</w:t>
            </w:r>
          </w:p>
          <w:p>
            <w:pPr>
              <w:widowControl/>
              <w:numPr>
                <w:ilvl w:val="0"/>
                <w:numId w:val="2"/>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以“工学结合、校企合作”为切入点，实施人才培养方案，构建课程体系。</w:t>
            </w:r>
          </w:p>
          <w:p>
            <w:pPr>
              <w:widowControl/>
              <w:numPr>
                <w:ilvl w:val="0"/>
                <w:numId w:val="2"/>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负责酒店管理类课程教学；根据教学大纲要求开发，收集、编写课程教案。</w:t>
            </w:r>
          </w:p>
          <w:p>
            <w:pPr>
              <w:widowControl/>
              <w:numPr>
                <w:ilvl w:val="0"/>
                <w:numId w:val="2"/>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酒店管理专业主任其他管理和专业建设工作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309"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10</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333333"/>
                <w:kern w:val="0"/>
                <w:szCs w:val="21"/>
              </w:rPr>
            </w:pPr>
            <w:r>
              <w:rPr>
                <w:rFonts w:hint="eastAsia" w:ascii="黑体" w:hAnsi="黑体" w:eastAsia="黑体" w:cs="宋体"/>
                <w:color w:val="333333"/>
                <w:kern w:val="0"/>
                <w:szCs w:val="21"/>
                <w:lang w:val="en-US" w:eastAsia="zh-CN"/>
              </w:rPr>
              <w:t>辅导员（含少数民族辅导员）</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val="en-US" w:eastAsia="zh-CN"/>
              </w:rPr>
              <w:t>2</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333333"/>
                <w:kern w:val="0"/>
                <w:szCs w:val="21"/>
              </w:rPr>
            </w:pPr>
            <w:r>
              <w:rPr>
                <w:rFonts w:hint="eastAsia" w:ascii="黑体" w:hAnsi="黑体" w:eastAsia="黑体" w:cs="宋体"/>
                <w:color w:val="333333"/>
                <w:kern w:val="0"/>
                <w:szCs w:val="21"/>
              </w:rPr>
              <w:t>硕士及以上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ascii="黑体" w:hAnsi="黑体" w:eastAsia="黑体" w:cs="宋体"/>
                <w:color w:val="333333"/>
                <w:kern w:val="0"/>
                <w:szCs w:val="21"/>
              </w:rPr>
            </w:pPr>
            <w:r>
              <w:rPr>
                <w:rFonts w:hint="eastAsia" w:ascii="黑体" w:hAnsi="黑体" w:eastAsia="黑体" w:cs="宋体"/>
                <w:color w:val="333333"/>
                <w:kern w:val="0"/>
                <w:szCs w:val="21"/>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lang w:val="en-US" w:eastAsia="zh-CN"/>
              </w:rPr>
              <w:t>1.</w:t>
            </w:r>
            <w:r>
              <w:rPr>
                <w:rFonts w:hint="eastAsia" w:ascii="黑体" w:hAnsi="黑体" w:eastAsia="黑体" w:cs="宋体"/>
                <w:color w:val="333333"/>
                <w:kern w:val="0"/>
                <w:szCs w:val="21"/>
              </w:rPr>
              <w:t>中共党员</w:t>
            </w:r>
            <w:r>
              <w:rPr>
                <w:rFonts w:hint="eastAsia" w:ascii="黑体" w:hAnsi="黑体" w:eastAsia="黑体" w:cs="宋体"/>
                <w:color w:val="333333"/>
                <w:kern w:val="0"/>
                <w:szCs w:val="21"/>
                <w:lang w:eastAsia="zh-CN"/>
              </w:rPr>
              <w:t>，少数民族辅导员须为新疆籍维吾尔族。</w:t>
            </w:r>
          </w:p>
          <w:p>
            <w:pPr>
              <w:widowControl/>
              <w:numPr>
                <w:ilvl w:val="0"/>
                <w:numId w:val="0"/>
              </w:numPr>
              <w:jc w:val="left"/>
              <w:textAlignment w:val="baseline"/>
              <w:rPr>
                <w:rFonts w:ascii="黑体" w:hAnsi="黑体" w:eastAsia="黑体" w:cs="宋体"/>
                <w:color w:val="333333"/>
                <w:kern w:val="0"/>
                <w:szCs w:val="21"/>
              </w:rPr>
            </w:pPr>
            <w:r>
              <w:rPr>
                <w:rFonts w:hint="eastAsia" w:ascii="黑体" w:hAnsi="黑体" w:eastAsia="黑体" w:cs="宋体"/>
                <w:color w:val="333333"/>
                <w:kern w:val="0"/>
                <w:szCs w:val="21"/>
                <w:lang w:val="en-US" w:eastAsia="zh-CN"/>
              </w:rPr>
              <w:t>2.</w:t>
            </w:r>
            <w:r>
              <w:rPr>
                <w:rFonts w:hint="eastAsia" w:ascii="黑体" w:hAnsi="黑体" w:eastAsia="黑体" w:cs="宋体"/>
                <w:color w:val="333333"/>
                <w:kern w:val="0"/>
                <w:szCs w:val="21"/>
              </w:rPr>
              <w:t>负责学生日常教育与管理工作，</w:t>
            </w:r>
          </w:p>
          <w:p>
            <w:pPr>
              <w:widowControl/>
              <w:numPr>
                <w:ilvl w:val="0"/>
                <w:numId w:val="0"/>
              </w:numPr>
              <w:jc w:val="left"/>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lang w:val="en-US" w:eastAsia="zh-CN"/>
              </w:rPr>
              <w:t>3.</w:t>
            </w:r>
            <w:r>
              <w:rPr>
                <w:rFonts w:hint="eastAsia" w:ascii="黑体" w:hAnsi="黑体" w:eastAsia="黑体" w:cs="宋体"/>
                <w:color w:val="333333"/>
                <w:kern w:val="0"/>
                <w:szCs w:val="21"/>
              </w:rPr>
              <w:t>工作责任心强，有良好的沟通及表达能力，思政类相关专业</w:t>
            </w:r>
            <w:r>
              <w:rPr>
                <w:rFonts w:hint="eastAsia" w:ascii="黑体" w:hAnsi="黑体" w:eastAsia="黑体" w:cs="宋体"/>
                <w:color w:val="333333"/>
                <w:kern w:val="0"/>
                <w:szCs w:val="21"/>
                <w:lang w:val="en-US" w:eastAsia="zh-CN"/>
              </w:rPr>
              <w:t>和具</w:t>
            </w:r>
            <w:r>
              <w:rPr>
                <w:rFonts w:hint="eastAsia" w:ascii="黑体" w:hAnsi="黑体" w:eastAsia="黑体" w:cs="宋体"/>
                <w:color w:val="333333"/>
                <w:kern w:val="0"/>
                <w:szCs w:val="21"/>
              </w:rPr>
              <w:t>有学生管理工作经验者优先。</w:t>
            </w:r>
          </w:p>
          <w:p>
            <w:pPr>
              <w:widowControl/>
              <w:numPr>
                <w:ilvl w:val="0"/>
                <w:numId w:val="0"/>
              </w:numPr>
              <w:jc w:val="left"/>
              <w:textAlignment w:val="baseline"/>
              <w:rPr>
                <w:rFonts w:ascii="黑体" w:hAnsi="黑体" w:eastAsia="黑体" w:cs="宋体"/>
                <w:color w:val="333333"/>
                <w:kern w:val="0"/>
                <w:szCs w:val="21"/>
              </w:rPr>
            </w:pPr>
            <w:r>
              <w:rPr>
                <w:rFonts w:hint="eastAsia" w:ascii="黑体" w:hAnsi="黑体" w:eastAsia="黑体" w:cs="宋体"/>
                <w:color w:val="333333"/>
                <w:kern w:val="0"/>
                <w:szCs w:val="21"/>
                <w:lang w:val="en-US" w:eastAsia="zh-CN"/>
              </w:rPr>
              <w:t>4.</w:t>
            </w:r>
            <w:r>
              <w:rPr>
                <w:rFonts w:hint="eastAsia" w:ascii="黑体" w:hAnsi="黑体" w:eastAsia="黑体" w:cs="宋体"/>
                <w:color w:val="333333"/>
                <w:kern w:val="0"/>
                <w:szCs w:val="21"/>
                <w:lang w:eastAsia="zh-CN"/>
              </w:rPr>
              <w:t>此岗位需住校。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71" w:hRule="atLeast"/>
          <w:tblCellSpacing w:w="0" w:type="dxa"/>
        </w:trPr>
        <w:tc>
          <w:tcPr>
            <w:tcW w:w="403"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11</w:t>
            </w:r>
          </w:p>
        </w:tc>
        <w:tc>
          <w:tcPr>
            <w:tcW w:w="11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信息化管理</w:t>
            </w:r>
          </w:p>
        </w:tc>
        <w:tc>
          <w:tcPr>
            <w:tcW w:w="740"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1</w:t>
            </w:r>
          </w:p>
        </w:tc>
        <w:tc>
          <w:tcPr>
            <w:tcW w:w="887"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lang w:eastAsia="zh-CN"/>
              </w:rPr>
            </w:pPr>
            <w:r>
              <w:rPr>
                <w:rFonts w:hint="eastAsia" w:ascii="黑体" w:hAnsi="黑体" w:eastAsia="黑体" w:cs="宋体"/>
                <w:color w:val="333333"/>
                <w:kern w:val="0"/>
                <w:szCs w:val="21"/>
                <w:lang w:eastAsia="zh-CN"/>
              </w:rPr>
              <w:t>本科及以上</w:t>
            </w:r>
          </w:p>
        </w:tc>
        <w:tc>
          <w:tcPr>
            <w:tcW w:w="886" w:type="dxa"/>
            <w:tcBorders>
              <w:tl2br w:val="nil"/>
              <w:tr2bl w:val="nil"/>
            </w:tcBorders>
            <w:shd w:val="clear" w:color="auto" w:fill="FFFFFF"/>
            <w:tcMar>
              <w:top w:w="68" w:type="dxa"/>
              <w:left w:w="68" w:type="dxa"/>
              <w:bottom w:w="68" w:type="dxa"/>
              <w:right w:w="68" w:type="dxa"/>
            </w:tcMar>
            <w:vAlign w:val="center"/>
          </w:tcPr>
          <w:p>
            <w:pPr>
              <w:widowControl/>
              <w:jc w:val="center"/>
              <w:textAlignment w:val="baseline"/>
              <w:rPr>
                <w:rFonts w:hint="eastAsia" w:ascii="黑体" w:hAnsi="黑体" w:eastAsia="黑体" w:cs="宋体"/>
                <w:color w:val="333333"/>
                <w:kern w:val="0"/>
                <w:szCs w:val="21"/>
              </w:rPr>
            </w:pPr>
            <w:r>
              <w:rPr>
                <w:rFonts w:hint="eastAsia" w:ascii="黑体" w:hAnsi="黑体" w:eastAsia="黑体" w:cs="宋体"/>
                <w:color w:val="333333"/>
                <w:kern w:val="0"/>
                <w:szCs w:val="21"/>
              </w:rPr>
              <w:t>不限</w:t>
            </w:r>
          </w:p>
        </w:tc>
        <w:tc>
          <w:tcPr>
            <w:tcW w:w="4318" w:type="dxa"/>
            <w:tcBorders>
              <w:tl2br w:val="nil"/>
              <w:tr2bl w:val="nil"/>
            </w:tcBorders>
            <w:shd w:val="clear" w:color="auto" w:fill="FFFFFF"/>
            <w:tcMar>
              <w:top w:w="68" w:type="dxa"/>
              <w:left w:w="68" w:type="dxa"/>
              <w:bottom w:w="68" w:type="dxa"/>
              <w:right w:w="68" w:type="dxa"/>
            </w:tcMar>
            <w:vAlign w:val="center"/>
          </w:tcPr>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default" w:ascii="黑体" w:hAnsi="黑体" w:eastAsia="黑体" w:cs="宋体"/>
                <w:color w:val="333333"/>
                <w:kern w:val="0"/>
                <w:szCs w:val="21"/>
                <w:lang w:val="en-US" w:eastAsia="zh-CN"/>
              </w:rPr>
              <w:t>1.计算机相关专业</w:t>
            </w:r>
            <w:r>
              <w:rPr>
                <w:rFonts w:hint="eastAsia" w:ascii="黑体" w:hAnsi="黑体" w:eastAsia="黑体" w:cs="宋体"/>
                <w:color w:val="333333"/>
                <w:kern w:val="0"/>
                <w:szCs w:val="21"/>
                <w:lang w:val="en-US" w:eastAsia="zh-CN"/>
              </w:rPr>
              <w:t>，</w:t>
            </w:r>
            <w:r>
              <w:rPr>
                <w:rFonts w:hint="default" w:ascii="黑体" w:hAnsi="黑体" w:eastAsia="黑体" w:cs="宋体"/>
                <w:color w:val="333333"/>
                <w:kern w:val="0"/>
                <w:szCs w:val="21"/>
                <w:lang w:val="en-US" w:eastAsia="zh-CN"/>
              </w:rPr>
              <w:t>熟悉计算机运维相关知识</w:t>
            </w:r>
            <w:r>
              <w:rPr>
                <w:rFonts w:hint="eastAsia" w:ascii="黑体" w:hAnsi="黑体" w:eastAsia="黑体" w:cs="宋体"/>
                <w:color w:val="333333"/>
                <w:kern w:val="0"/>
                <w:szCs w:val="21"/>
                <w:lang w:val="en-US" w:eastAsia="zh-CN"/>
              </w:rPr>
              <w:t>有学校机房管理经验优先</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2.负责</w:t>
            </w:r>
            <w:r>
              <w:rPr>
                <w:rFonts w:hint="default" w:ascii="黑体" w:hAnsi="黑体" w:eastAsia="黑体" w:cs="宋体"/>
                <w:color w:val="333333"/>
                <w:kern w:val="0"/>
                <w:szCs w:val="21"/>
                <w:lang w:val="en-US" w:eastAsia="zh-CN"/>
              </w:rPr>
              <w:t>多媒体教室、标准化考场、教学子网、智慧教学平台日常管理和技术维护</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3</w:t>
            </w:r>
            <w:r>
              <w:rPr>
                <w:rFonts w:hint="default" w:ascii="黑体" w:hAnsi="黑体" w:eastAsia="黑体" w:cs="宋体"/>
                <w:color w:val="333333"/>
                <w:kern w:val="0"/>
                <w:szCs w:val="21"/>
                <w:lang w:val="en-US" w:eastAsia="zh-CN"/>
              </w:rPr>
              <w:t>.参与学校信息系统项目建设</w:t>
            </w:r>
          </w:p>
          <w:p>
            <w:pPr>
              <w:widowControl/>
              <w:numPr>
                <w:ilvl w:val="0"/>
                <w:numId w:val="0"/>
              </w:numPr>
              <w:jc w:val="left"/>
              <w:textAlignment w:val="baseline"/>
              <w:rPr>
                <w:rFonts w:hint="default" w:ascii="黑体" w:hAnsi="黑体" w:eastAsia="黑体" w:cs="宋体"/>
                <w:color w:val="333333"/>
                <w:kern w:val="0"/>
                <w:szCs w:val="21"/>
                <w:lang w:val="en-US" w:eastAsia="zh-CN"/>
              </w:rPr>
            </w:pPr>
            <w:r>
              <w:rPr>
                <w:rFonts w:hint="eastAsia" w:ascii="黑体" w:hAnsi="黑体" w:eastAsia="黑体" w:cs="宋体"/>
                <w:color w:val="333333"/>
                <w:kern w:val="0"/>
                <w:szCs w:val="21"/>
                <w:lang w:val="en-US" w:eastAsia="zh-CN"/>
              </w:rPr>
              <w:t>4</w:t>
            </w:r>
            <w:r>
              <w:rPr>
                <w:rFonts w:hint="default" w:ascii="黑体" w:hAnsi="黑体" w:eastAsia="黑体" w:cs="宋体"/>
                <w:color w:val="333333"/>
                <w:kern w:val="0"/>
                <w:szCs w:val="21"/>
                <w:lang w:val="en-US" w:eastAsia="zh-CN"/>
              </w:rPr>
              <w:t>.需要适应机房工作时间，能接受住校或家距离学校较近，能随时解决学校机房突发问题。</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left"/>
        <w:rPr>
          <w:rFonts w:hint="default" w:ascii="宋体" w:hAnsi="宋体" w:eastAsia="宋体" w:cs="宋体"/>
          <w:b/>
          <w:bCs w:val="0"/>
          <w:color w:val="333333"/>
          <w:kern w:val="0"/>
          <w:sz w:val="24"/>
          <w:szCs w:val="24"/>
          <w:lang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left"/>
        <w:rPr>
          <w:rFonts w:hint="default" w:ascii="宋体" w:hAnsi="宋体" w:eastAsia="宋体" w:cs="宋体"/>
          <w:b/>
          <w:bCs w:val="0"/>
          <w:color w:val="333333"/>
          <w:kern w:val="0"/>
          <w:sz w:val="24"/>
          <w:szCs w:val="24"/>
          <w:lang w:eastAsia="zh-CN" w:bidi="ar-SA"/>
        </w:rPr>
      </w:pPr>
      <w:r>
        <w:rPr>
          <w:rFonts w:hint="default" w:ascii="宋体" w:hAnsi="宋体" w:eastAsia="宋体" w:cs="宋体"/>
          <w:b/>
          <w:bCs w:val="0"/>
          <w:color w:val="333333"/>
          <w:kern w:val="0"/>
          <w:sz w:val="24"/>
          <w:szCs w:val="24"/>
          <w:lang w:eastAsia="zh-CN" w:bidi="ar-SA"/>
        </w:rPr>
        <w:t>三、应聘方式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eastAsia="zh-CN"/>
        </w:rPr>
      </w:pPr>
      <w:r>
        <w:rPr>
          <w:rFonts w:hint="default" w:ascii="宋体" w:hAnsi="宋体" w:eastAsia="宋体" w:cs="宋体"/>
          <w:b/>
          <w:bCs w:val="0"/>
          <w:color w:val="333333"/>
          <w:kern w:val="0"/>
          <w:sz w:val="24"/>
          <w:szCs w:val="24"/>
          <w:lang w:val="en-US" w:eastAsia="zh-CN"/>
        </w:rPr>
        <w:t>请有意者发送个人</w:t>
      </w:r>
      <w:r>
        <w:rPr>
          <w:rFonts w:hint="default" w:ascii="宋体" w:hAnsi="宋体" w:eastAsia="宋体" w:cs="宋体"/>
          <w:b/>
          <w:bCs w:val="0"/>
          <w:color w:val="333333"/>
          <w:kern w:val="0"/>
          <w:sz w:val="24"/>
          <w:szCs w:val="24"/>
          <w:lang w:eastAsia="zh-CN"/>
        </w:rPr>
        <w:t>简历、</w:t>
      </w:r>
      <w:r>
        <w:rPr>
          <w:rFonts w:hint="default" w:ascii="宋体" w:hAnsi="宋体" w:eastAsia="宋体" w:cs="宋体"/>
          <w:b/>
          <w:bCs w:val="0"/>
          <w:color w:val="333333"/>
          <w:kern w:val="0"/>
          <w:sz w:val="24"/>
          <w:szCs w:val="24"/>
          <w:lang w:val="en-US" w:eastAsia="zh-CN"/>
        </w:rPr>
        <w:t>应聘材料、各类证书扫描件至</w:t>
      </w:r>
      <w:r>
        <w:rPr>
          <w:rFonts w:hint="default" w:ascii="宋体" w:hAnsi="宋体" w:eastAsia="宋体" w:cs="宋体"/>
          <w:b/>
          <w:bCs w:val="0"/>
          <w:color w:val="333333"/>
          <w:kern w:val="0"/>
          <w:sz w:val="24"/>
          <w:szCs w:val="24"/>
          <w:lang w:eastAsia="zh-CN"/>
        </w:rPr>
        <w:t>邮箱</w:t>
      </w:r>
      <w:r>
        <w:rPr>
          <w:rFonts w:hint="default" w:ascii="宋体" w:hAnsi="宋体" w:eastAsia="宋体" w:cs="宋体"/>
          <w:b/>
          <w:bCs w:val="0"/>
          <w:color w:val="333333"/>
          <w:kern w:val="0"/>
          <w:sz w:val="24"/>
          <w:szCs w:val="24"/>
          <w:lang w:val="en-US" w:eastAsia="zh-CN"/>
        </w:rPr>
        <w:t>： </w:t>
      </w:r>
      <w:r>
        <w:rPr>
          <w:rFonts w:hint="default" w:ascii="宋体" w:hAnsi="宋体" w:eastAsia="宋体" w:cs="宋体"/>
          <w:b/>
          <w:bCs w:val="0"/>
          <w:color w:val="333333"/>
          <w:kern w:val="0"/>
          <w:sz w:val="24"/>
          <w:szCs w:val="24"/>
          <w:lang w:val="en-US" w:eastAsia="zh-CN"/>
        </w:rPr>
        <w:fldChar w:fldCharType="begin"/>
      </w:r>
      <w:r>
        <w:rPr>
          <w:rFonts w:hint="default" w:ascii="宋体" w:hAnsi="宋体" w:eastAsia="宋体" w:cs="宋体"/>
          <w:b/>
          <w:bCs w:val="0"/>
          <w:color w:val="333333"/>
          <w:kern w:val="0"/>
          <w:sz w:val="24"/>
          <w:szCs w:val="24"/>
          <w:lang w:val="en-US" w:eastAsia="zh-CN"/>
        </w:rPr>
        <w:instrText xml:space="preserve"> HYPERLINK "mailto:sibohrrc@sina.com。" </w:instrText>
      </w:r>
      <w:r>
        <w:rPr>
          <w:rFonts w:hint="default" w:ascii="宋体" w:hAnsi="宋体" w:eastAsia="宋体" w:cs="宋体"/>
          <w:b/>
          <w:bCs w:val="0"/>
          <w:color w:val="333333"/>
          <w:kern w:val="0"/>
          <w:sz w:val="24"/>
          <w:szCs w:val="24"/>
          <w:lang w:val="en-US" w:eastAsia="zh-CN"/>
        </w:rPr>
        <w:fldChar w:fldCharType="separate"/>
      </w:r>
      <w:r>
        <w:rPr>
          <w:rStyle w:val="7"/>
          <w:rFonts w:hint="default" w:ascii="Times New Roman" w:hAnsi="Times New Roman" w:eastAsia="宋体" w:cs="Times New Roman"/>
          <w:b/>
          <w:bCs w:val="0"/>
          <w:color w:val="FF0000"/>
          <w:kern w:val="0"/>
          <w:sz w:val="24"/>
          <w:szCs w:val="24"/>
          <w:u w:val="none"/>
          <w:lang w:val="en-US" w:eastAsia="zh-CN"/>
        </w:rPr>
        <w:t>sipohrrc@163.com</w:t>
      </w:r>
      <w:r>
        <w:rPr>
          <w:rFonts w:hint="default" w:ascii="Times New Roman" w:hAnsi="Times New Roman" w:eastAsia="微软雅黑" w:cs="Times New Roman"/>
          <w:color w:val="FF0000"/>
          <w:sz w:val="24"/>
          <w:szCs w:val="24"/>
          <w:u w:val="none"/>
          <w:lang w:val="en-US" w:eastAsia="zh-CN"/>
        </w:rPr>
        <w:t>,</w:t>
      </w:r>
      <w:r>
        <w:rPr>
          <w:rFonts w:hint="default" w:ascii="Times New Roman" w:hAnsi="Times New Roman" w:eastAsia="微软雅黑" w:cs="Times New Roman"/>
          <w:color w:val="FF0000"/>
          <w:sz w:val="24"/>
          <w:szCs w:val="24"/>
          <w:u w:val="none"/>
        </w:rPr>
        <w:fldChar w:fldCharType="begin"/>
      </w:r>
      <w:r>
        <w:rPr>
          <w:rFonts w:hint="default" w:ascii="Times New Roman" w:hAnsi="Times New Roman" w:eastAsia="微软雅黑" w:cs="Times New Roman"/>
          <w:color w:val="FF0000"/>
          <w:sz w:val="24"/>
          <w:szCs w:val="24"/>
          <w:u w:val="none"/>
        </w:rPr>
        <w:instrText xml:space="preserve"> HYPERLINK "mailto:sibohrrc@163.com" </w:instrText>
      </w:r>
      <w:r>
        <w:rPr>
          <w:rFonts w:hint="default" w:ascii="Times New Roman" w:hAnsi="Times New Roman" w:eastAsia="微软雅黑" w:cs="Times New Roman"/>
          <w:color w:val="FF0000"/>
          <w:sz w:val="24"/>
          <w:szCs w:val="24"/>
          <w:u w:val="none"/>
        </w:rPr>
        <w:fldChar w:fldCharType="separate"/>
      </w:r>
      <w:r>
        <w:rPr>
          <w:rStyle w:val="7"/>
          <w:rFonts w:hint="default" w:ascii="Times New Roman" w:hAnsi="Times New Roman" w:eastAsia="微软雅黑" w:cs="Times New Roman"/>
          <w:b/>
          <w:bCs/>
          <w:color w:val="FF0000"/>
          <w:sz w:val="24"/>
          <w:szCs w:val="24"/>
          <w:u w:val="none"/>
        </w:rPr>
        <w:t>sibohrrc@163.com</w:t>
      </w:r>
      <w:r>
        <w:rPr>
          <w:rStyle w:val="7"/>
          <w:rFonts w:hint="default" w:ascii="Times New Roman" w:hAnsi="Times New Roman" w:eastAsia="微软雅黑" w:cs="Times New Roman"/>
          <w:b/>
          <w:bCs/>
          <w:color w:val="FF0000"/>
          <w:sz w:val="24"/>
          <w:szCs w:val="24"/>
          <w:u w:val="none"/>
        </w:rPr>
        <w:fldChar w:fldCharType="end"/>
      </w:r>
      <w:r>
        <w:rPr>
          <w:rFonts w:hint="default" w:ascii="宋体" w:hAnsi="宋体" w:eastAsia="宋体" w:cs="宋体"/>
          <w:b/>
          <w:bCs w:val="0"/>
          <w:color w:val="333333"/>
          <w:kern w:val="0"/>
          <w:sz w:val="24"/>
          <w:szCs w:val="24"/>
          <w:lang w:eastAsia="zh-CN"/>
        </w:rPr>
        <w:t>。</w:t>
      </w:r>
      <w:r>
        <w:rPr>
          <w:rFonts w:hint="default" w:ascii="宋体" w:hAnsi="宋体" w:eastAsia="宋体" w:cs="宋体"/>
          <w:b/>
          <w:bCs w:val="0"/>
          <w:color w:val="333333"/>
          <w:kern w:val="0"/>
          <w:sz w:val="24"/>
          <w:szCs w:val="24"/>
          <w:lang w:val="en-US" w:eastAsia="zh-CN"/>
        </w:rPr>
        <w:fldChar w:fldCharType="end"/>
      </w:r>
      <w:r>
        <w:rPr>
          <w:rFonts w:hint="default" w:ascii="宋体" w:hAnsi="宋体" w:eastAsia="宋体" w:cs="宋体"/>
          <w:b/>
          <w:bCs w:val="0"/>
          <w:color w:val="333333"/>
          <w:kern w:val="0"/>
          <w:sz w:val="24"/>
          <w:szCs w:val="24"/>
          <w:lang w:val="en-US" w:eastAsia="zh-CN"/>
        </w:rPr>
        <w:t>邮件标题和应聘材料要注明：</w:t>
      </w:r>
      <w:r>
        <w:rPr>
          <w:rFonts w:hint="default" w:ascii="宋体" w:hAnsi="宋体" w:eastAsia="宋体" w:cs="宋体"/>
          <w:b/>
          <w:bCs w:val="0"/>
          <w:color w:val="FF0000"/>
          <w:kern w:val="0"/>
          <w:sz w:val="24"/>
          <w:szCs w:val="24"/>
          <w:lang w:val="en-US" w:eastAsia="zh-CN"/>
        </w:rPr>
        <w:t>姓名+学校+学历+专业+应聘岗位</w:t>
      </w:r>
      <w:r>
        <w:rPr>
          <w:rFonts w:hint="eastAsia" w:ascii="宋体" w:hAnsi="宋体" w:eastAsia="宋体" w:cs="宋体"/>
          <w:b/>
          <w:bCs w:val="0"/>
          <w:color w:val="FF0000"/>
          <w:kern w:val="0"/>
          <w:sz w:val="24"/>
          <w:szCs w:val="24"/>
          <w:lang w:val="en-US" w:eastAsia="zh-CN"/>
        </w:rPr>
        <w:t>+优秀人才网</w:t>
      </w:r>
      <w:r>
        <w:rPr>
          <w:rFonts w:hint="default" w:ascii="宋体" w:hAnsi="宋体" w:eastAsia="宋体" w:cs="宋体"/>
          <w:b/>
          <w:bCs w:val="0"/>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val="en-US" w:eastAsia="zh-CN"/>
        </w:rPr>
      </w:pP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360" w:lineRule="auto"/>
        <w:ind w:right="0" w:rightChars="0"/>
        <w:jc w:val="left"/>
        <w:textAlignment w:val="baseline"/>
        <w:outlineLvl w:val="9"/>
        <w:rPr>
          <w:rFonts w:hint="default" w:ascii="宋体" w:hAnsi="宋体" w:eastAsia="宋体" w:cs="宋体"/>
          <w:b/>
          <w:bCs w:val="0"/>
          <w:color w:val="333333"/>
          <w:kern w:val="0"/>
          <w:sz w:val="24"/>
          <w:szCs w:val="24"/>
          <w:lang w:eastAsia="zh-CN"/>
        </w:rPr>
      </w:pPr>
      <w:r>
        <w:rPr>
          <w:rFonts w:hint="default" w:ascii="宋体" w:hAnsi="宋体" w:eastAsia="宋体" w:cs="宋体"/>
          <w:b/>
          <w:bCs w:val="0"/>
          <w:color w:val="333333"/>
          <w:kern w:val="0"/>
          <w:sz w:val="24"/>
          <w:szCs w:val="24"/>
          <w:lang w:eastAsia="zh-CN"/>
        </w:rPr>
        <w:t>联系方式</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val="en-US" w:eastAsia="zh-CN"/>
        </w:rPr>
      </w:pPr>
      <w:r>
        <w:rPr>
          <w:rFonts w:hint="default" w:ascii="宋体" w:hAnsi="宋体" w:eastAsia="宋体" w:cs="宋体"/>
          <w:b/>
          <w:bCs w:val="0"/>
          <w:color w:val="333333"/>
          <w:kern w:val="0"/>
          <w:sz w:val="24"/>
          <w:szCs w:val="24"/>
          <w:lang w:val="en-US" w:eastAsia="zh-CN"/>
        </w:rPr>
        <w:t>学校地址：上海市浦东新区惠南镇城南路1408号</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eastAsia="zh-CN"/>
        </w:rPr>
      </w:pPr>
      <w:r>
        <w:rPr>
          <w:rFonts w:hint="default" w:ascii="宋体" w:hAnsi="宋体" w:eastAsia="宋体" w:cs="宋体"/>
          <w:b/>
          <w:bCs w:val="0"/>
          <w:color w:val="333333"/>
          <w:kern w:val="0"/>
          <w:sz w:val="24"/>
          <w:szCs w:val="24"/>
          <w:lang w:eastAsia="zh-CN"/>
        </w:rPr>
        <w:t>邮政编码：201399</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Style w:val="7"/>
          <w:rFonts w:hint="default" w:ascii="Times New Roman" w:hAnsi="Times New Roman" w:eastAsia="微软雅黑" w:cs="Times New Roman"/>
          <w:b/>
          <w:bCs/>
          <w:color w:val="FF0000"/>
          <w:sz w:val="24"/>
          <w:szCs w:val="24"/>
          <w:u w:val="none"/>
        </w:rPr>
      </w:pPr>
      <w:r>
        <w:rPr>
          <w:rFonts w:hint="default" w:ascii="宋体" w:hAnsi="宋体" w:eastAsia="宋体" w:cs="宋体"/>
          <w:b/>
          <w:bCs w:val="0"/>
          <w:color w:val="333333"/>
          <w:kern w:val="0"/>
          <w:sz w:val="24"/>
          <w:szCs w:val="24"/>
          <w:lang w:eastAsia="zh-CN"/>
        </w:rPr>
        <w:t>联系邮箱：</w:t>
      </w:r>
      <w:r>
        <w:rPr>
          <w:rFonts w:hint="default" w:ascii="Times New Roman" w:hAnsi="Times New Roman" w:eastAsia="微软雅黑" w:cs="Times New Roman"/>
          <w:b/>
          <w:bCs w:val="0"/>
          <w:color w:val="FF0000"/>
          <w:kern w:val="0"/>
          <w:sz w:val="24"/>
          <w:szCs w:val="24"/>
          <w:lang w:val="en-US" w:eastAsia="zh-CN"/>
        </w:rPr>
        <w:t>sipohrrc@163.com</w:t>
      </w:r>
      <w:r>
        <w:rPr>
          <w:rFonts w:hint="default" w:ascii="Times New Roman" w:hAnsi="Times New Roman" w:eastAsia="微软雅黑" w:cs="Times New Roman"/>
          <w:color w:val="FF0000"/>
          <w:sz w:val="24"/>
          <w:szCs w:val="24"/>
          <w:lang w:val="en-US" w:eastAsia="zh-CN"/>
        </w:rPr>
        <w:t>,</w:t>
      </w:r>
      <w:bookmarkStart w:id="0" w:name="_GoBack"/>
      <w:r>
        <w:rPr>
          <w:rFonts w:hint="default" w:ascii="Times New Roman" w:hAnsi="Times New Roman" w:eastAsia="微软雅黑" w:cs="Times New Roman"/>
          <w:color w:val="FF0000"/>
          <w:sz w:val="24"/>
          <w:szCs w:val="24"/>
        </w:rPr>
        <w:fldChar w:fldCharType="begin"/>
      </w:r>
      <w:r>
        <w:rPr>
          <w:rFonts w:hint="default" w:ascii="Times New Roman" w:hAnsi="Times New Roman" w:eastAsia="微软雅黑" w:cs="Times New Roman"/>
          <w:color w:val="FF0000"/>
          <w:sz w:val="24"/>
          <w:szCs w:val="24"/>
        </w:rPr>
        <w:instrText xml:space="preserve"> HYPERLINK "mailto:sibohrrc@163.com" </w:instrText>
      </w:r>
      <w:r>
        <w:rPr>
          <w:rFonts w:hint="default" w:ascii="Times New Roman" w:hAnsi="Times New Roman" w:eastAsia="微软雅黑" w:cs="Times New Roman"/>
          <w:color w:val="FF0000"/>
          <w:sz w:val="24"/>
          <w:szCs w:val="24"/>
        </w:rPr>
        <w:fldChar w:fldCharType="separate"/>
      </w:r>
      <w:r>
        <w:rPr>
          <w:rStyle w:val="7"/>
          <w:rFonts w:hint="default" w:ascii="Times New Roman" w:hAnsi="Times New Roman" w:eastAsia="微软雅黑" w:cs="Times New Roman"/>
          <w:b/>
          <w:bCs/>
          <w:color w:val="FF0000"/>
          <w:sz w:val="24"/>
          <w:szCs w:val="24"/>
          <w:u w:val="none"/>
        </w:rPr>
        <w:t>sibohrrc@163.com</w:t>
      </w:r>
      <w:r>
        <w:rPr>
          <w:rStyle w:val="7"/>
          <w:rFonts w:hint="default" w:ascii="Times New Roman" w:hAnsi="Times New Roman" w:eastAsia="微软雅黑" w:cs="Times New Roman"/>
          <w:b/>
          <w:bCs/>
          <w:color w:val="FF0000"/>
          <w:sz w:val="24"/>
          <w:szCs w:val="24"/>
          <w:u w:val="none"/>
        </w:rPr>
        <w:fldChar w:fldCharType="end"/>
      </w:r>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Style w:val="7"/>
          <w:rFonts w:hint="default" w:ascii="Times New Roman" w:hAnsi="Times New Roman" w:eastAsia="微软雅黑" w:cs="Times New Roman"/>
          <w:b/>
          <w:bCs/>
          <w:color w:val="FF0000"/>
          <w:sz w:val="24"/>
          <w:szCs w:val="24"/>
          <w:u w:val="none"/>
          <w:lang w:val="en-US" w:eastAsia="zh-CN"/>
        </w:rPr>
      </w:pPr>
      <w:r>
        <w:rPr>
          <w:rFonts w:hint="default" w:ascii="宋体" w:hAnsi="宋体" w:eastAsia="宋体" w:cs="宋体"/>
          <w:b/>
          <w:bCs w:val="0"/>
          <w:color w:val="333333"/>
          <w:kern w:val="0"/>
          <w:sz w:val="24"/>
          <w:szCs w:val="24"/>
          <w:lang w:val="en-US" w:eastAsia="zh-CN"/>
        </w:rPr>
        <w:t>邮件标题和应聘材料注明：</w:t>
      </w:r>
      <w:r>
        <w:rPr>
          <w:rFonts w:hint="default" w:ascii="宋体" w:hAnsi="宋体" w:eastAsia="宋体" w:cs="宋体"/>
          <w:b/>
          <w:bCs w:val="0"/>
          <w:color w:val="FF0000"/>
          <w:kern w:val="0"/>
          <w:sz w:val="24"/>
          <w:szCs w:val="24"/>
          <w:lang w:val="en-US" w:eastAsia="zh-CN"/>
        </w:rPr>
        <w:t>姓名+学校+学历+专业+应聘岗位</w:t>
      </w:r>
      <w:r>
        <w:rPr>
          <w:rFonts w:hint="eastAsia" w:ascii="宋体" w:hAnsi="宋体" w:eastAsia="宋体" w:cs="宋体"/>
          <w:b/>
          <w:bCs w:val="0"/>
          <w:color w:val="FF0000"/>
          <w:kern w:val="0"/>
          <w:sz w:val="24"/>
          <w:szCs w:val="24"/>
          <w:lang w:val="en-US" w:eastAsia="zh-CN"/>
        </w:rPr>
        <w:t>+优秀人才网</w:t>
      </w:r>
      <w:r>
        <w:rPr>
          <w:rFonts w:hint="default" w:ascii="宋体" w:hAnsi="宋体" w:eastAsia="宋体" w:cs="宋体"/>
          <w:b/>
          <w:bCs w:val="0"/>
          <w:color w:val="333333"/>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482" w:firstLineChars="200"/>
        <w:jc w:val="left"/>
        <w:textAlignment w:val="baseline"/>
        <w:outlineLvl w:val="9"/>
        <w:rPr>
          <w:rFonts w:hint="default" w:ascii="宋体" w:hAnsi="宋体" w:eastAsia="宋体" w:cs="宋体"/>
          <w:b/>
          <w:bCs w:val="0"/>
          <w:color w:val="333333"/>
          <w:kern w:val="0"/>
          <w:sz w:val="24"/>
          <w:szCs w:val="24"/>
          <w:lang w:val="en-US" w:eastAsia="zh-CN"/>
        </w:rPr>
      </w:pPr>
      <w:r>
        <w:rPr>
          <w:rFonts w:hint="default" w:ascii="宋体" w:hAnsi="宋体" w:eastAsia="宋体" w:cs="宋体"/>
          <w:b/>
          <w:bCs w:val="0"/>
          <w:color w:val="333333"/>
          <w:kern w:val="0"/>
          <w:sz w:val="24"/>
          <w:szCs w:val="24"/>
          <w:lang w:val="en-US" w:eastAsia="zh-CN"/>
        </w:rPr>
        <w:t>联系</w:t>
      </w:r>
      <w:r>
        <w:rPr>
          <w:rFonts w:hint="default" w:ascii="宋体" w:hAnsi="宋体" w:eastAsia="宋体" w:cs="宋体"/>
          <w:b/>
          <w:bCs w:val="0"/>
          <w:color w:val="333333"/>
          <w:kern w:val="0"/>
          <w:sz w:val="24"/>
          <w:szCs w:val="24"/>
          <w:lang w:eastAsia="zh-CN"/>
        </w:rPr>
        <w:t>电话</w:t>
      </w:r>
      <w:r>
        <w:rPr>
          <w:rFonts w:hint="default" w:ascii="宋体" w:hAnsi="宋体" w:eastAsia="宋体" w:cs="宋体"/>
          <w:b/>
          <w:bCs w:val="0"/>
          <w:color w:val="333333"/>
          <w:kern w:val="0"/>
          <w:sz w:val="24"/>
          <w:szCs w:val="24"/>
          <w:lang w:val="en-US" w:eastAsia="zh-CN"/>
        </w:rPr>
        <w:t>：</w:t>
      </w:r>
      <w:r>
        <w:rPr>
          <w:rFonts w:hint="default" w:ascii="宋体" w:hAnsi="宋体" w:eastAsia="宋体" w:cs="宋体"/>
          <w:b/>
          <w:bCs w:val="0"/>
          <w:color w:val="333333"/>
          <w:kern w:val="0"/>
          <w:sz w:val="24"/>
          <w:szCs w:val="24"/>
          <w:lang w:eastAsia="zh-CN"/>
        </w:rPr>
        <w:t xml:space="preserve">021-68029075 </w:t>
      </w:r>
      <w:r>
        <w:rPr>
          <w:rFonts w:hint="eastAsia" w:ascii="宋体" w:hAnsi="宋体" w:eastAsia="宋体" w:cs="宋体"/>
          <w:b/>
          <w:bCs w:val="0"/>
          <w:color w:val="333333"/>
          <w:kern w:val="0"/>
          <w:sz w:val="24"/>
          <w:szCs w:val="24"/>
          <w:lang w:eastAsia="zh-CN"/>
        </w:rPr>
        <w:t>侯</w:t>
      </w:r>
      <w:r>
        <w:rPr>
          <w:rFonts w:hint="default" w:ascii="宋体" w:hAnsi="宋体" w:eastAsia="宋体" w:cs="宋体"/>
          <w:b/>
          <w:bCs w:val="0"/>
          <w:color w:val="333333"/>
          <w:kern w:val="0"/>
          <w:sz w:val="24"/>
          <w:szCs w:val="24"/>
          <w:lang w:val="en-US" w:eastAsia="zh-CN"/>
        </w:rPr>
        <w:t>老师</w:t>
      </w:r>
    </w:p>
    <w:p>
      <w:pPr>
        <w:keepNext w:val="0"/>
        <w:keepLines w:val="0"/>
        <w:widowControl/>
        <w:suppressLineNumbers w:val="0"/>
        <w:jc w:val="left"/>
      </w:pPr>
    </w:p>
    <w:p>
      <w:pPr>
        <w:widowControl/>
        <w:shd w:val="clear" w:color="auto" w:fill="FFFFFF"/>
        <w:spacing w:line="360" w:lineRule="auto"/>
        <w:jc w:val="left"/>
        <w:textAlignment w:val="baseline"/>
        <w:rPr>
          <w:rFonts w:hint="eastAsia" w:ascii="宋体" w:hAnsi="宋体" w:eastAsia="宋体" w:cs="宋体"/>
          <w:bCs/>
          <w:color w:val="333333"/>
          <w:kern w:val="0"/>
          <w:sz w:val="24"/>
          <w:szCs w:val="24"/>
          <w:lang w:val="en-US" w:eastAsia="zh-CN"/>
        </w:rPr>
      </w:pPr>
    </w:p>
    <w:p>
      <w:pPr>
        <w:widowControl/>
        <w:shd w:val="clear" w:color="auto" w:fill="FFFFFF"/>
        <w:spacing w:line="360" w:lineRule="auto"/>
        <w:ind w:firstLine="480" w:firstLineChars="200"/>
        <w:jc w:val="left"/>
        <w:textAlignment w:val="baseline"/>
        <w:rPr>
          <w:rFonts w:hint="eastAsia" w:ascii="宋体" w:hAnsi="宋体" w:eastAsia="宋体" w:cs="宋体"/>
          <w:bCs/>
          <w:color w:val="333333"/>
          <w:kern w:val="0"/>
          <w:sz w:val="24"/>
          <w:szCs w:val="24"/>
          <w:lang w:val="en-US" w:eastAsia="zh-CN"/>
        </w:rPr>
      </w:pPr>
    </w:p>
    <w:p>
      <w:pPr>
        <w:widowControl/>
        <w:shd w:val="clear" w:color="auto" w:fill="FFFFFF"/>
        <w:spacing w:line="360" w:lineRule="auto"/>
        <w:jc w:val="left"/>
        <w:textAlignment w:val="baseline"/>
        <w:rPr>
          <w:rFonts w:hint="default" w:ascii="宋体" w:hAnsi="宋体" w:eastAsia="宋体" w:cs="宋体"/>
          <w:bCs/>
          <w:color w:val="333333"/>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B57BD"/>
    <w:multiLevelType w:val="singleLevel"/>
    <w:tmpl w:val="BDCB57BD"/>
    <w:lvl w:ilvl="0" w:tentative="0">
      <w:start w:val="2"/>
      <w:numFmt w:val="chineseCounting"/>
      <w:suff w:val="nothing"/>
      <w:lvlText w:val="%1、"/>
      <w:lvlJc w:val="left"/>
      <w:rPr>
        <w:rFonts w:hint="eastAsia"/>
      </w:rPr>
    </w:lvl>
  </w:abstractNum>
  <w:abstractNum w:abstractNumId="1">
    <w:nsid w:val="39B064AE"/>
    <w:multiLevelType w:val="singleLevel"/>
    <w:tmpl w:val="39B064AE"/>
    <w:lvl w:ilvl="0" w:tentative="0">
      <w:start w:val="1"/>
      <w:numFmt w:val="decimal"/>
      <w:lvlText w:val="%1."/>
      <w:lvlJc w:val="left"/>
      <w:pPr>
        <w:tabs>
          <w:tab w:val="left" w:pos="312"/>
        </w:tabs>
      </w:pPr>
    </w:lvl>
  </w:abstractNum>
  <w:abstractNum w:abstractNumId="2">
    <w:nsid w:val="611BB13A"/>
    <w:multiLevelType w:val="singleLevel"/>
    <w:tmpl w:val="611BB13A"/>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4E377141"/>
    <w:rsid w:val="0454603F"/>
    <w:rsid w:val="0B0261E9"/>
    <w:rsid w:val="0C985340"/>
    <w:rsid w:val="0CFA7F05"/>
    <w:rsid w:val="134B4E61"/>
    <w:rsid w:val="19291C30"/>
    <w:rsid w:val="1FC94DE3"/>
    <w:rsid w:val="268143CF"/>
    <w:rsid w:val="27E44D05"/>
    <w:rsid w:val="2807441D"/>
    <w:rsid w:val="2A681817"/>
    <w:rsid w:val="2C380999"/>
    <w:rsid w:val="3552213C"/>
    <w:rsid w:val="466435C2"/>
    <w:rsid w:val="4B106837"/>
    <w:rsid w:val="4E377141"/>
    <w:rsid w:val="4FE4733E"/>
    <w:rsid w:val="50A20D84"/>
    <w:rsid w:val="53415E0C"/>
    <w:rsid w:val="547F49A0"/>
    <w:rsid w:val="549F344F"/>
    <w:rsid w:val="54FE485E"/>
    <w:rsid w:val="552F1753"/>
    <w:rsid w:val="57F97197"/>
    <w:rsid w:val="60C9540B"/>
    <w:rsid w:val="64224C9B"/>
    <w:rsid w:val="6C0B14A5"/>
    <w:rsid w:val="6F2E52DB"/>
    <w:rsid w:val="72DC0E78"/>
    <w:rsid w:val="76F459ED"/>
    <w:rsid w:val="792043AB"/>
    <w:rsid w:val="7F6C7000"/>
    <w:rsid w:val="7FC65937"/>
    <w:rsid w:val="7FDF332F"/>
    <w:rsid w:val="FEF6A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1151</Words>
  <Characters>1230</Characters>
  <Lines>0</Lines>
  <Paragraphs>0</Paragraphs>
  <TotalTime>0</TotalTime>
  <ScaleCrop>false</ScaleCrop>
  <LinksUpToDate>false</LinksUpToDate>
  <CharactersWithSpaces>1240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2021-08-01T17:39:00Z</dcterms:created>
  <dc:creator>hp</dc:creator>
  <cp:lastModifiedBy>win10</cp:lastModifiedBy>
  <dcterms:modified xsi:type="dcterms:W3CDTF">2022-12-08T08:28:01Z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046D489ECB1140B0BB4968943FFC91D4</vt:lpwstr>
  </property>
</Properties>
</file>