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b/>
          <w:bCs/>
          <w:sz w:val="28"/>
          <w:szCs w:val="28"/>
        </w:rPr>
      </w:pPr>
      <w:r>
        <w:rPr>
          <w:rFonts w:hint="eastAsia"/>
          <w:b/>
          <w:bCs/>
          <w:sz w:val="28"/>
          <w:szCs w:val="28"/>
        </w:rPr>
        <w:t>汉口学院专职教学督导招聘启事</w:t>
      </w:r>
    </w:p>
    <w:p>
      <w:pPr>
        <w:pStyle w:val="2"/>
        <w:rPr>
          <w:rFonts w:hint="eastAsia"/>
        </w:rPr>
      </w:pPr>
    </w:p>
    <w:p>
      <w:pPr>
        <w:bidi w:val="0"/>
        <w:rPr>
          <w:rFonts w:hint="eastAsia"/>
        </w:rPr>
      </w:pPr>
      <w:r>
        <w:rPr>
          <w:rFonts w:hint="eastAsia"/>
        </w:rPr>
        <w:t>根据工作需要，现面向校外公开诚聘汉口学院专职教学督导，现将具体事项公告如下：</w:t>
      </w:r>
    </w:p>
    <w:p>
      <w:pPr>
        <w:pStyle w:val="2"/>
      </w:pPr>
    </w:p>
    <w:p>
      <w:pPr>
        <w:bidi w:val="0"/>
        <w:rPr>
          <w:rFonts w:hint="eastAsia"/>
          <w:b/>
          <w:bCs/>
        </w:rPr>
      </w:pPr>
      <w:r>
        <w:rPr>
          <w:rFonts w:hint="eastAsia"/>
          <w:b/>
          <w:bCs/>
        </w:rPr>
        <w:t>一、招聘对象及人数</w:t>
      </w:r>
    </w:p>
    <w:p>
      <w:pPr>
        <w:bidi w:val="0"/>
      </w:pPr>
      <w:r>
        <w:rPr>
          <w:rFonts w:hint="eastAsia"/>
        </w:rPr>
        <w:t>1</w:t>
      </w:r>
      <w:r>
        <w:t>.</w:t>
      </w:r>
      <w:r>
        <w:rPr>
          <w:rFonts w:hint="eastAsia"/>
        </w:rPr>
        <w:t>人文学科1人</w:t>
      </w:r>
    </w:p>
    <w:p>
      <w:pPr>
        <w:bidi w:val="0"/>
      </w:pPr>
      <w:r>
        <w:rPr>
          <w:rFonts w:hint="eastAsia"/>
        </w:rPr>
        <w:t>2</w:t>
      </w:r>
      <w:r>
        <w:t>.</w:t>
      </w:r>
      <w:r>
        <w:rPr>
          <w:rFonts w:hint="eastAsia"/>
        </w:rPr>
        <w:t>理工科1人</w:t>
      </w:r>
    </w:p>
    <w:p>
      <w:pPr>
        <w:bidi w:val="0"/>
        <w:rPr>
          <w:rFonts w:hint="eastAsia"/>
        </w:rPr>
      </w:pPr>
      <w:r>
        <w:rPr>
          <w:rFonts w:hint="eastAsia"/>
        </w:rPr>
        <w:t>3</w:t>
      </w:r>
      <w:r>
        <w:t>.</w:t>
      </w:r>
      <w:r>
        <w:rPr>
          <w:rFonts w:hint="eastAsia"/>
        </w:rPr>
        <w:t>艺术类1人</w:t>
      </w:r>
    </w:p>
    <w:p>
      <w:pPr>
        <w:bidi w:val="0"/>
        <w:rPr>
          <w:b/>
          <w:bCs/>
        </w:rPr>
      </w:pPr>
      <w:r>
        <w:rPr>
          <w:rFonts w:hint="eastAsia"/>
          <w:b/>
          <w:bCs/>
        </w:rPr>
        <w:t>二、任职基本条件</w:t>
      </w:r>
    </w:p>
    <w:p>
      <w:pPr>
        <w:bidi w:val="0"/>
      </w:pPr>
      <w:r>
        <w:rPr>
          <w:rFonts w:hint="eastAsia"/>
        </w:rPr>
        <w:t>1.坚持四项基本原则，忠诚党的教育事业，熟悉国家高等教育的方针、政策、法律、法规，具有高度的责任感和事业心，热衷高等教育教学改革和发展。</w:t>
      </w:r>
    </w:p>
    <w:p>
      <w:pPr>
        <w:bidi w:val="0"/>
      </w:pPr>
      <w:r>
        <w:rPr>
          <w:rFonts w:hint="eastAsia"/>
        </w:rPr>
        <w:t>2.具有高级职称的教授、副教授，长期从事本科教育教学工作或教学管理工作，具有现代教育教学理念和丰富的教育教学或管理经验，有较高的教育教学研究水平。</w:t>
      </w:r>
    </w:p>
    <w:p>
      <w:pPr>
        <w:bidi w:val="0"/>
      </w:pPr>
      <w:r>
        <w:t>3</w:t>
      </w:r>
      <w:r>
        <w:rPr>
          <w:rFonts w:hint="eastAsia"/>
        </w:rPr>
        <w:t>.监督和检查与教学相关的各职能部门和各教学单位贯彻执行国家和上级主管部门有关教学工作的方针政策情况；</w:t>
      </w:r>
    </w:p>
    <w:p>
      <w:pPr>
        <w:bidi w:val="0"/>
      </w:pPr>
      <w:r>
        <w:t>4</w:t>
      </w:r>
      <w:r>
        <w:rPr>
          <w:rFonts w:hint="eastAsia"/>
        </w:rPr>
        <w:t>.参与检查培养方案、教学计划及有关教学工作各项决定的制定和贯彻落实执行情况</w:t>
      </w:r>
    </w:p>
    <w:p>
      <w:pPr>
        <w:bidi w:val="0"/>
      </w:pPr>
      <w:r>
        <w:t>5</w:t>
      </w:r>
      <w:r>
        <w:rPr>
          <w:rFonts w:hint="eastAsia"/>
        </w:rPr>
        <w:t>.监督和检查各教学单位实施教学(含实践教学)、教学管理、教师队伍建设、教学改革、课程建设、实习实训基地建设、实验室建设、教材建设等情况；</w:t>
      </w:r>
    </w:p>
    <w:p>
      <w:pPr>
        <w:bidi w:val="0"/>
      </w:pPr>
      <w:r>
        <w:t>6</w:t>
      </w:r>
      <w:r>
        <w:rPr>
          <w:rFonts w:hint="eastAsia"/>
        </w:rPr>
        <w:t>.监督和检查教师履行教学工作规范、教书育人和完成教学工作任务情况，包括教师备课、课堂教学、课后辅导、作业批改、命题阅卷、论文答辩等各个教学环节履行职责情况；</w:t>
      </w:r>
    </w:p>
    <w:p>
      <w:pPr>
        <w:bidi w:val="0"/>
      </w:pPr>
      <w:r>
        <w:t>7</w:t>
      </w:r>
      <w:r>
        <w:rPr>
          <w:rFonts w:hint="eastAsia"/>
        </w:rPr>
        <w:t>.乐于奉献，身体健康，原则上年龄不超过</w:t>
      </w:r>
      <w:r>
        <w:t>60</w:t>
      </w:r>
      <w:r>
        <w:rPr>
          <w:rFonts w:hint="eastAsia"/>
        </w:rPr>
        <w:t>周岁。</w:t>
      </w:r>
    </w:p>
    <w:p>
      <w:pPr>
        <w:bidi w:val="0"/>
        <w:rPr>
          <w:b/>
          <w:bCs/>
        </w:rPr>
      </w:pPr>
      <w:r>
        <w:rPr>
          <w:rFonts w:hint="eastAsia"/>
          <w:b/>
          <w:bCs/>
        </w:rPr>
        <w:t>三、福利待遇</w:t>
      </w:r>
    </w:p>
    <w:p>
      <w:pPr>
        <w:bidi w:val="0"/>
        <w:rPr>
          <w:rFonts w:hint="eastAsia"/>
        </w:rPr>
      </w:pPr>
      <w:r>
        <w:rPr>
          <w:rFonts w:hint="eastAsia"/>
        </w:rPr>
        <w:t>按汉口学院现行规定执行。</w:t>
      </w:r>
    </w:p>
    <w:p>
      <w:pPr>
        <w:bidi w:val="0"/>
        <w:rPr>
          <w:rFonts w:hint="eastAsia"/>
          <w:b/>
          <w:bCs/>
        </w:rPr>
      </w:pPr>
      <w:r>
        <w:rPr>
          <w:rFonts w:hint="eastAsia"/>
          <w:b/>
          <w:bCs/>
        </w:rPr>
        <w:t>四、报名事项及时间：</w:t>
      </w:r>
    </w:p>
    <w:p>
      <w:pPr>
        <w:bidi w:val="0"/>
        <w:rPr>
          <w:rFonts w:hint="eastAsia"/>
        </w:rPr>
      </w:pPr>
      <w:r>
        <w:rPr>
          <w:rFonts w:hint="eastAsia"/>
        </w:rPr>
        <w:t>有意应聘者将个人简历电子版以“</w:t>
      </w:r>
      <w:r>
        <w:rPr>
          <w:rFonts w:hint="eastAsia"/>
          <w:b/>
          <w:bCs/>
          <w:color w:val="FF0000"/>
        </w:rPr>
        <w:t>姓名+应聘岗位”的形式命名</w:t>
      </w:r>
      <w:r>
        <w:rPr>
          <w:rFonts w:hint="eastAsia"/>
          <w:b/>
          <w:bCs/>
          <w:color w:val="FF0000"/>
          <w:lang w:val="en-US" w:eastAsia="zh-CN"/>
        </w:rPr>
        <w:t>+高校博士网</w:t>
      </w:r>
      <w:r>
        <w:rPr>
          <w:rFonts w:hint="eastAsia"/>
        </w:rPr>
        <w:t>，发送至电子邮箱</w:t>
      </w:r>
      <w:r>
        <w:rPr>
          <w:rFonts w:hint="eastAsia"/>
          <w:b/>
          <w:bCs/>
          <w:color w:val="FF0000"/>
          <w:sz w:val="24"/>
          <w:szCs w:val="24"/>
        </w:rPr>
        <w:t>hkxyrlzyb@163.com</w:t>
      </w:r>
      <w:r>
        <w:rPr>
          <w:rStyle w:val="6"/>
          <w:rFonts w:hint="default" w:ascii="Times New Roman" w:hAnsi="Times New Roman" w:cs="Times New Roman"/>
          <w:b/>
          <w:bCs/>
          <w:color w:val="FF0000"/>
          <w:sz w:val="24"/>
          <w:szCs w:val="24"/>
          <w:u w:val="none"/>
          <w:lang w:val="en-US" w:eastAsia="zh-CN"/>
        </w:rPr>
        <w:t>,</w:t>
      </w:r>
      <w:r>
        <w:rPr>
          <w:rFonts w:hint="default" w:ascii="Times New Roman" w:hAnsi="Times New Roman" w:cs="Times New Roman"/>
          <w:b/>
          <w:bCs/>
          <w:color w:val="FF0000"/>
          <w:sz w:val="24"/>
          <w:szCs w:val="24"/>
        </w:rPr>
        <w:fldChar w:fldCharType="begin"/>
      </w:r>
      <w:r>
        <w:rPr>
          <w:rFonts w:hint="default" w:ascii="Times New Roman" w:hAnsi="Times New Roman" w:cs="Times New Roman"/>
          <w:b/>
          <w:bCs/>
          <w:color w:val="FF0000"/>
          <w:sz w:val="24"/>
          <w:szCs w:val="24"/>
        </w:rPr>
        <w:instrText xml:space="preserve"> HYPERLINK "mailto:qunsyrsc@126.com" </w:instrText>
      </w:r>
      <w:r>
        <w:rPr>
          <w:rFonts w:hint="default" w:ascii="Times New Roman" w:hAnsi="Times New Roman" w:cs="Times New Roman"/>
          <w:b/>
          <w:bCs/>
          <w:color w:val="FF0000"/>
          <w:sz w:val="24"/>
          <w:szCs w:val="24"/>
        </w:rPr>
        <w:fldChar w:fldCharType="separate"/>
      </w:r>
      <w:r>
        <w:rPr>
          <w:rFonts w:hint="default" w:ascii="Times New Roman" w:hAnsi="Times New Roman" w:cs="Times New Roman"/>
          <w:b/>
          <w:bCs/>
          <w:color w:val="FF0000"/>
          <w:sz w:val="24"/>
          <w:szCs w:val="24"/>
        </w:rPr>
        <w:t>qunsyrsc@126.com</w:t>
      </w:r>
      <w:r>
        <w:rPr>
          <w:rFonts w:hint="default" w:ascii="Times New Roman" w:hAnsi="Times New Roman" w:cs="Times New Roman"/>
          <w:b/>
          <w:bCs/>
          <w:color w:val="FF0000"/>
          <w:sz w:val="24"/>
          <w:szCs w:val="24"/>
        </w:rPr>
        <w:fldChar w:fldCharType="end"/>
      </w:r>
      <w:r>
        <w:rPr>
          <w:rFonts w:hint="eastAsia"/>
        </w:rPr>
        <w:t>经资格审查后，面试时间另行通知。报名时间：2022年</w:t>
      </w:r>
      <w:r>
        <w:t>12</w:t>
      </w:r>
      <w:r>
        <w:rPr>
          <w:rFonts w:hint="eastAsia"/>
        </w:rPr>
        <w:t>月</w:t>
      </w:r>
      <w:r>
        <w:t>7</w:t>
      </w:r>
      <w:r>
        <w:rPr>
          <w:rFonts w:hint="eastAsia"/>
        </w:rPr>
        <w:t>日-2022年1</w:t>
      </w:r>
      <w:r>
        <w:t>2</w:t>
      </w:r>
      <w:r>
        <w:rPr>
          <w:rFonts w:hint="eastAsia"/>
        </w:rPr>
        <w:t>月</w:t>
      </w:r>
      <w:r>
        <w:t>17</w:t>
      </w:r>
      <w:r>
        <w:rPr>
          <w:rFonts w:hint="eastAsia"/>
        </w:rPr>
        <w:t>日。</w:t>
      </w:r>
    </w:p>
    <w:p>
      <w:pPr>
        <w:bidi w:val="0"/>
        <w:rPr>
          <w:rFonts w:hint="eastAsia"/>
        </w:rPr>
      </w:pPr>
    </w:p>
    <w:p>
      <w:pPr>
        <w:bidi w:val="0"/>
        <w:rPr>
          <w:rFonts w:hint="eastAsia"/>
        </w:rPr>
      </w:pPr>
      <w:r>
        <w:rPr>
          <w:rFonts w:hint="eastAsia"/>
        </w:rPr>
        <w:t>联系人：人力资源部 胡老师</w:t>
      </w:r>
      <w:bookmarkStart w:id="0" w:name="_GoBack"/>
      <w:bookmarkEnd w:id="0"/>
    </w:p>
    <w:p>
      <w:pPr>
        <w:bidi w:val="0"/>
        <w:rPr>
          <w:rFonts w:hint="eastAsia"/>
        </w:rPr>
      </w:pPr>
      <w:r>
        <w:rPr>
          <w:rFonts w:hint="eastAsia"/>
        </w:rPr>
        <w:t>电话：027—59410048</w:t>
      </w:r>
    </w:p>
    <w:p>
      <w:pPr>
        <w:bidi w:val="0"/>
      </w:pPr>
      <w:r>
        <w:rPr>
          <w:rFonts w:hint="eastAsia"/>
        </w:rPr>
        <w:t>学校地址： 湖北省武汉市江夏区文化大道299号</w:t>
      </w:r>
    </w:p>
    <w:p>
      <w:pPr>
        <w:bidi w:val="0"/>
        <w:rPr>
          <w:rFonts w:hint="eastAsia"/>
        </w:rPr>
      </w:pPr>
    </w:p>
    <w:p>
      <w:pPr>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ZhNzU0NmJiOGUyNWQ4NzI2YjhkNzA1MTdmMmUwZDAifQ=="/>
  </w:docVars>
  <w:rsids>
    <w:rsidRoot w:val="057C4363"/>
    <w:rsid w:val="001F7EA4"/>
    <w:rsid w:val="00297956"/>
    <w:rsid w:val="005B2608"/>
    <w:rsid w:val="005C678E"/>
    <w:rsid w:val="00664C58"/>
    <w:rsid w:val="00941442"/>
    <w:rsid w:val="00A8407A"/>
    <w:rsid w:val="00BA6D89"/>
    <w:rsid w:val="00C22891"/>
    <w:rsid w:val="00C80522"/>
    <w:rsid w:val="00E16F9F"/>
    <w:rsid w:val="00E3401D"/>
    <w:rsid w:val="00E74185"/>
    <w:rsid w:val="00F11637"/>
    <w:rsid w:val="057C4363"/>
    <w:rsid w:val="448736A1"/>
    <w:rsid w:val="719767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ody Text First Indent 2"/>
    <w:qFormat/>
    <w:uiPriority w:val="0"/>
    <w:pPr>
      <w:widowControl w:val="0"/>
      <w:spacing w:after="120"/>
      <w:ind w:left="420" w:leftChars="200" w:firstLine="420" w:firstLineChars="200"/>
      <w:jc w:val="both"/>
    </w:pPr>
    <w:rPr>
      <w:rFonts w:asciiTheme="minorHAnsi" w:hAnsiTheme="minorHAnsi" w:eastAsiaTheme="minorEastAsia" w:cstheme="minorBidi"/>
      <w:kern w:val="2"/>
      <w:sz w:val="21"/>
      <w:szCs w:val="24"/>
      <w:lang w:val="en-US" w:eastAsia="zh-CN" w:bidi="ar-SA"/>
    </w:rPr>
  </w:style>
  <w:style w:type="paragraph" w:styleId="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6">
    <w:name w:val="Hyperlink"/>
    <w:basedOn w:val="5"/>
    <w:unhideWhenUsed/>
    <w:qFormat/>
    <w:uiPriority w:val="0"/>
    <w:rPr>
      <w:color w:val="0000FF"/>
      <w:u w:val="single"/>
    </w:rPr>
  </w:style>
  <w:style w:type="paragraph" w:styleId="7">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107</Words>
  <Characters>616</Characters>
  <Lines>5</Lines>
  <Paragraphs>1</Paragraphs>
  <TotalTime>1</TotalTime>
  <ScaleCrop>false</ScaleCrop>
  <LinksUpToDate>false</LinksUpToDate>
  <CharactersWithSpaces>722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2022-12-09T09:20:00Z</dcterms:created>
  <dc:creator>WPS_442359299</dc:creator>
  <cp:lastModifiedBy>win10</cp:lastModifiedBy>
  <dcterms:modified xsi:type="dcterms:W3CDTF">2022-12-09T09:39:37Z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5733B0A60C3D4F18B23B0FAC7B537648</vt:lpwstr>
  </property>
</Properties>
</file>