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D1E7" w14:textId="77777777" w:rsidR="00F81ABC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  <w:b/>
          <w:bCs/>
          <w:sz w:val="32"/>
          <w:szCs w:val="40"/>
        </w:rPr>
      </w:pPr>
      <w:bookmarkStart w:id="0" w:name="_Hlk116917262"/>
      <w:bookmarkEnd w:id="0"/>
      <w:r>
        <w:rPr>
          <w:rFonts w:ascii="宋体" w:eastAsia="宋体" w:hAnsi="宋体" w:cs="宋体" w:hint="eastAsia"/>
          <w:b/>
          <w:bCs/>
          <w:sz w:val="32"/>
          <w:szCs w:val="40"/>
        </w:rPr>
        <w:t>智现在，造未来</w:t>
      </w:r>
    </w:p>
    <w:p w14:paraId="7CA56341" w14:textId="2476A467" w:rsidR="00F81ABC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海雀科技</w:t>
      </w:r>
      <w:proofErr w:type="gramEnd"/>
      <w:r>
        <w:rPr>
          <w:rFonts w:ascii="宋体" w:eastAsia="宋体" w:hAnsi="宋体" w:cs="宋体" w:hint="eastAsia"/>
        </w:rPr>
        <w:t>2023届秋季校园招聘正式启动</w:t>
      </w:r>
    </w:p>
    <w:p w14:paraId="768DD6E3" w14:textId="3A79A9A4" w:rsidR="00F81ABC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</w:rPr>
      </w:pPr>
    </w:p>
    <w:p w14:paraId="686DD710" w14:textId="77777777" w:rsidR="00F81ABC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</w:rPr>
      </w:pPr>
    </w:p>
    <w:p w14:paraId="45B589CA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简历投递：</w:t>
      </w:r>
      <w:r>
        <w:rPr>
          <w:rFonts w:ascii="宋体" w:eastAsia="宋体" w:hAnsi="宋体" w:cs="宋体"/>
          <w:b/>
          <w:bCs/>
        </w:rPr>
        <w:fldChar w:fldCharType="begin"/>
      </w:r>
      <w:r>
        <w:rPr>
          <w:rFonts w:ascii="宋体" w:eastAsia="宋体" w:hAnsi="宋体" w:cs="宋体"/>
          <w:b/>
          <w:bCs/>
        </w:rPr>
        <w:instrText xml:space="preserve"> HYPERLINK "</w:instrText>
      </w:r>
      <w:r w:rsidRPr="005934F3">
        <w:rPr>
          <w:rFonts w:ascii="宋体" w:eastAsia="宋体" w:hAnsi="宋体" w:cs="宋体"/>
          <w:b/>
          <w:bCs/>
        </w:rPr>
        <w:instrText>https://www.nowcoder.com/careers/haique/110868?ncsr=DnREOW</w:instrText>
      </w:r>
      <w:r>
        <w:rPr>
          <w:rFonts w:ascii="宋体" w:eastAsia="宋体" w:hAnsi="宋体" w:cs="宋体"/>
          <w:b/>
          <w:bCs/>
        </w:rPr>
        <w:instrText xml:space="preserve">" </w:instrText>
      </w:r>
      <w:r>
        <w:rPr>
          <w:rFonts w:ascii="宋体" w:eastAsia="宋体" w:hAnsi="宋体" w:cs="宋体"/>
          <w:b/>
          <w:bCs/>
        </w:rPr>
      </w:r>
      <w:r>
        <w:rPr>
          <w:rFonts w:ascii="宋体" w:eastAsia="宋体" w:hAnsi="宋体" w:cs="宋体"/>
          <w:b/>
          <w:bCs/>
        </w:rPr>
        <w:fldChar w:fldCharType="separate"/>
      </w:r>
      <w:r w:rsidRPr="00B82A96">
        <w:rPr>
          <w:rStyle w:val="a4"/>
          <w:rFonts w:ascii="宋体" w:eastAsia="宋体" w:hAnsi="宋体" w:cs="宋体"/>
          <w:b/>
          <w:bCs/>
        </w:rPr>
        <w:t>https://www.nowcoder.com/careers/haique/110868?ncsr=DnREOW</w:t>
      </w:r>
      <w:r>
        <w:rPr>
          <w:rFonts w:ascii="宋体" w:eastAsia="宋体" w:hAnsi="宋体" w:cs="宋体"/>
          <w:b/>
          <w:bCs/>
        </w:rPr>
        <w:fldChar w:fldCharType="end"/>
      </w:r>
    </w:p>
    <w:p w14:paraId="6073EDF6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手机投递：</w:t>
      </w:r>
    </w:p>
    <w:p w14:paraId="5A7CDF91" w14:textId="77777777" w:rsidR="00F81ABC" w:rsidRPr="005934F3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  <w:b/>
          <w:bCs/>
        </w:rPr>
      </w:pPr>
      <w:r>
        <w:rPr>
          <w:noProof/>
        </w:rPr>
        <w:drawing>
          <wp:inline distT="0" distB="0" distL="0" distR="0" wp14:anchorId="0399986B" wp14:editId="3678F313">
            <wp:extent cx="2385060" cy="23850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D4E0" w14:textId="77777777" w:rsidR="00F81ABC" w:rsidRPr="00F81ABC" w:rsidRDefault="00F81ABC" w:rsidP="00F81ABC">
      <w:pPr>
        <w:snapToGrid w:val="0"/>
        <w:ind w:leftChars="200" w:left="420"/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54B0A2EB" w14:textId="76A133C4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一、关于海雀</w:t>
      </w:r>
    </w:p>
    <w:p w14:paraId="1766E24C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海雀科技</w:t>
      </w:r>
      <w:proofErr w:type="gramEnd"/>
      <w:r>
        <w:rPr>
          <w:rFonts w:ascii="宋体" w:eastAsia="宋体" w:hAnsi="宋体" w:cs="宋体" w:hint="eastAsia"/>
          <w:szCs w:val="21"/>
        </w:rPr>
        <w:t>（ALCIDAE INC.）于2017年6月成立于深圳，是一家集</w:t>
      </w:r>
      <w:proofErr w:type="gramStart"/>
      <w:r>
        <w:rPr>
          <w:rFonts w:ascii="宋体" w:eastAsia="宋体" w:hAnsi="宋体" w:cs="宋体" w:hint="eastAsia"/>
          <w:szCs w:val="21"/>
        </w:rPr>
        <w:t>视觉物联平台</w:t>
      </w:r>
      <w:proofErr w:type="gramEnd"/>
      <w:r>
        <w:rPr>
          <w:rFonts w:ascii="宋体" w:eastAsia="宋体" w:hAnsi="宋体" w:cs="宋体" w:hint="eastAsia"/>
          <w:szCs w:val="21"/>
        </w:rPr>
        <w:t>、AI算法、物联网智能硬件终端产品为主要产品形态，集研发、生产、服务为一体的新型物联网企业。</w:t>
      </w:r>
    </w:p>
    <w:p w14:paraId="610437AD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作为华为生态核心合作伙伴，</w:t>
      </w:r>
      <w:proofErr w:type="gramStart"/>
      <w:r>
        <w:rPr>
          <w:rFonts w:ascii="宋体" w:eastAsia="宋体" w:hAnsi="宋体" w:cs="宋体" w:hint="eastAsia"/>
          <w:szCs w:val="21"/>
        </w:rPr>
        <w:t>获华为</w:t>
      </w:r>
      <w:proofErr w:type="gramEnd"/>
      <w:r>
        <w:rPr>
          <w:rFonts w:ascii="宋体" w:eastAsia="宋体" w:hAnsi="宋体" w:cs="宋体" w:hint="eastAsia"/>
          <w:szCs w:val="21"/>
        </w:rPr>
        <w:t>云、海思、</w:t>
      </w:r>
      <w:proofErr w:type="spellStart"/>
      <w:r>
        <w:rPr>
          <w:rFonts w:ascii="宋体" w:eastAsia="宋体" w:hAnsi="宋体" w:cs="宋体" w:hint="eastAsia"/>
          <w:szCs w:val="21"/>
        </w:rPr>
        <w:t>HarmonyOS</w:t>
      </w:r>
      <w:proofErr w:type="spellEnd"/>
      <w:r>
        <w:rPr>
          <w:rFonts w:ascii="宋体" w:eastAsia="宋体" w:hAnsi="宋体" w:cs="宋体" w:hint="eastAsia"/>
          <w:szCs w:val="21"/>
        </w:rPr>
        <w:t xml:space="preserve"> Connect深度赋能，正逐步走向全球与</w:t>
      </w:r>
      <w:proofErr w:type="gramStart"/>
      <w:r>
        <w:rPr>
          <w:rFonts w:ascii="宋体" w:eastAsia="宋体" w:hAnsi="宋体" w:cs="宋体" w:hint="eastAsia"/>
          <w:szCs w:val="21"/>
        </w:rPr>
        <w:t>优质合作</w:t>
      </w:r>
      <w:proofErr w:type="gramEnd"/>
      <w:r>
        <w:rPr>
          <w:rFonts w:ascii="宋体" w:eastAsia="宋体" w:hAnsi="宋体" w:cs="宋体" w:hint="eastAsia"/>
          <w:szCs w:val="21"/>
        </w:rPr>
        <w:t>伙伴一同拓展智慧</w:t>
      </w:r>
      <w:proofErr w:type="gramStart"/>
      <w:r>
        <w:rPr>
          <w:rFonts w:ascii="宋体" w:eastAsia="宋体" w:hAnsi="宋体" w:cs="宋体" w:hint="eastAsia"/>
          <w:szCs w:val="21"/>
        </w:rPr>
        <w:t>视觉物联生态</w:t>
      </w:r>
      <w:proofErr w:type="gramEnd"/>
      <w:r>
        <w:rPr>
          <w:rFonts w:ascii="宋体" w:eastAsia="宋体" w:hAnsi="宋体" w:cs="宋体" w:hint="eastAsia"/>
          <w:szCs w:val="21"/>
        </w:rPr>
        <w:t>。以视觉产品为基础，打造“端、边、云”分布式物联网生态，致力成为智慧视觉</w:t>
      </w:r>
      <w:proofErr w:type="gramStart"/>
      <w:r>
        <w:rPr>
          <w:rFonts w:ascii="宋体" w:eastAsia="宋体" w:hAnsi="宋体" w:cs="宋体" w:hint="eastAsia"/>
          <w:szCs w:val="21"/>
        </w:rPr>
        <w:t>物联领域</w:t>
      </w:r>
      <w:proofErr w:type="gramEnd"/>
      <w:r>
        <w:rPr>
          <w:rFonts w:ascii="宋体" w:eastAsia="宋体" w:hAnsi="宋体" w:cs="宋体" w:hint="eastAsia"/>
          <w:szCs w:val="21"/>
        </w:rPr>
        <w:t>的领航者，革新用户智能生活方式。</w:t>
      </w:r>
    </w:p>
    <w:p w14:paraId="79D8DF48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0FFABB87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发展历程</w:t>
      </w:r>
    </w:p>
    <w:p w14:paraId="20F8F2F3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2017</w:t>
      </w:r>
    </w:p>
    <w:p w14:paraId="098D2401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海雀科技</w:t>
      </w:r>
      <w:proofErr w:type="gramEnd"/>
      <w:r>
        <w:rPr>
          <w:rFonts w:ascii="宋体" w:eastAsia="宋体" w:hAnsi="宋体" w:cs="宋体" w:hint="eastAsia"/>
          <w:szCs w:val="21"/>
        </w:rPr>
        <w:t>成立</w:t>
      </w:r>
    </w:p>
    <w:p w14:paraId="06AAF808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正式推</w:t>
      </w:r>
      <w:proofErr w:type="gramStart"/>
      <w:r>
        <w:rPr>
          <w:rFonts w:ascii="宋体" w:eastAsia="宋体" w:hAnsi="宋体" w:cs="宋体" w:hint="eastAsia"/>
          <w:szCs w:val="21"/>
        </w:rPr>
        <w:t>出首款</w:t>
      </w:r>
      <w:proofErr w:type="gramEnd"/>
      <w:r>
        <w:rPr>
          <w:rFonts w:ascii="宋体" w:eastAsia="宋体" w:hAnsi="宋体" w:cs="宋体" w:hint="eastAsia"/>
          <w:szCs w:val="21"/>
        </w:rPr>
        <w:t>智慧视觉产品Q1</w:t>
      </w:r>
    </w:p>
    <w:p w14:paraId="67FA1130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7F7246CF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2018</w:t>
      </w:r>
    </w:p>
    <w:p w14:paraId="5E137460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正式联合华</w:t>
      </w:r>
      <w:proofErr w:type="gramStart"/>
      <w:r>
        <w:rPr>
          <w:rFonts w:ascii="宋体" w:eastAsia="宋体" w:hAnsi="宋体" w:cs="宋体" w:hint="eastAsia"/>
          <w:szCs w:val="21"/>
        </w:rPr>
        <w:t>为发布</w:t>
      </w:r>
      <w:proofErr w:type="gramEnd"/>
      <w:r>
        <w:rPr>
          <w:rFonts w:ascii="宋体" w:eastAsia="宋体" w:hAnsi="宋体" w:cs="宋体" w:hint="eastAsia"/>
          <w:szCs w:val="21"/>
        </w:rPr>
        <w:t>第一款人脸识别视觉类产品</w:t>
      </w:r>
    </w:p>
    <w:p w14:paraId="2B646669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与华为</w:t>
      </w:r>
      <w:proofErr w:type="spellStart"/>
      <w:r>
        <w:rPr>
          <w:rFonts w:ascii="宋体" w:eastAsia="宋体" w:hAnsi="宋体" w:cs="宋体" w:hint="eastAsia"/>
          <w:szCs w:val="21"/>
        </w:rPr>
        <w:t>HiLink</w:t>
      </w:r>
      <w:proofErr w:type="spellEnd"/>
      <w:r>
        <w:rPr>
          <w:rFonts w:ascii="宋体" w:eastAsia="宋体" w:hAnsi="宋体" w:cs="宋体" w:hint="eastAsia"/>
          <w:szCs w:val="21"/>
        </w:rPr>
        <w:t>达成生态战略合作</w:t>
      </w:r>
    </w:p>
    <w:p w14:paraId="45B99453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7B7C073F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2019</w:t>
      </w:r>
    </w:p>
    <w:p w14:paraId="602EE695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获国家高新技术企业资质</w:t>
      </w:r>
    </w:p>
    <w:p w14:paraId="0250D526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获红点、德国F设计大奖</w:t>
      </w:r>
    </w:p>
    <w:p w14:paraId="720DBF4F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与荣耀达成战略合作，推出BYBLUE子品牌</w:t>
      </w:r>
    </w:p>
    <w:p w14:paraId="147135DC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562C0293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2020</w:t>
      </w:r>
    </w:p>
    <w:p w14:paraId="716BB072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产品矩阵升级：筹备8-10款新品</w:t>
      </w:r>
    </w:p>
    <w:p w14:paraId="4B5CE698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与华为联合推出视觉类产品，618单品京东销售第一名</w:t>
      </w:r>
    </w:p>
    <w:p w14:paraId="460745B0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获中国人工智能产业发展联盟 （AIIA）认证</w:t>
      </w:r>
    </w:p>
    <w:p w14:paraId="20093D11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1D787DA2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2021</w:t>
      </w:r>
    </w:p>
    <w:p w14:paraId="32787C21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海雀首</w:t>
      </w:r>
      <w:proofErr w:type="gramEnd"/>
      <w:r>
        <w:rPr>
          <w:rFonts w:ascii="宋体" w:eastAsia="宋体" w:hAnsi="宋体" w:cs="宋体" w:hint="eastAsia"/>
          <w:szCs w:val="21"/>
        </w:rPr>
        <w:t>款智能门铃上市</w:t>
      </w:r>
    </w:p>
    <w:p w14:paraId="533ED461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系列产品获618华为智选京东平台销量&amp;销售额双冠军</w:t>
      </w:r>
    </w:p>
    <w:p w14:paraId="2C6677A3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获“2021杰出技术先锋奖”及“2021消费科技影响力品牌”</w:t>
      </w:r>
    </w:p>
    <w:p w14:paraId="72087F5B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海雀智能</w:t>
      </w:r>
      <w:proofErr w:type="gramEnd"/>
      <w:r>
        <w:rPr>
          <w:rFonts w:ascii="宋体" w:eastAsia="宋体" w:hAnsi="宋体" w:cs="宋体" w:hint="eastAsia"/>
          <w:szCs w:val="21"/>
        </w:rPr>
        <w:t>摄像头2K系列上市</w:t>
      </w:r>
    </w:p>
    <w:p w14:paraId="324A671C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4B0AA96A" w14:textId="58E05C86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2022</w:t>
      </w:r>
    </w:p>
    <w:p w14:paraId="73121BF3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获选2021年度深圳市“专精特新”中小企业</w:t>
      </w:r>
    </w:p>
    <w:p w14:paraId="18C72E51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海雀首</w:t>
      </w:r>
      <w:proofErr w:type="gramEnd"/>
      <w:r>
        <w:rPr>
          <w:rFonts w:ascii="宋体" w:eastAsia="宋体" w:hAnsi="宋体" w:cs="宋体" w:hint="eastAsia"/>
          <w:szCs w:val="21"/>
        </w:rPr>
        <w:t>款4K摄像头上市</w:t>
      </w:r>
    </w:p>
    <w:p w14:paraId="2C48A8C7" w14:textId="6B625C42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海雀首</w:t>
      </w:r>
      <w:proofErr w:type="gramEnd"/>
      <w:r>
        <w:rPr>
          <w:rFonts w:ascii="宋体" w:eastAsia="宋体" w:hAnsi="宋体" w:cs="宋体" w:hint="eastAsia"/>
          <w:szCs w:val="21"/>
        </w:rPr>
        <w:t>款采用HDR技术的3K摄像头上市</w:t>
      </w:r>
    </w:p>
    <w:p w14:paraId="377A4DEF" w14:textId="77777777" w:rsidR="00F81ABC" w:rsidRDefault="00F81ABC" w:rsidP="00F81ABC">
      <w:pPr>
        <w:snapToGrid w:val="0"/>
        <w:ind w:leftChars="200" w:left="420" w:firstLineChars="200" w:firstLine="420"/>
        <w:jc w:val="left"/>
        <w:rPr>
          <w:rFonts w:ascii="宋体" w:eastAsia="宋体" w:hAnsi="宋体" w:cs="宋体"/>
          <w:szCs w:val="21"/>
        </w:rPr>
      </w:pPr>
    </w:p>
    <w:p w14:paraId="27AAE70E" w14:textId="77777777" w:rsidR="00F81ABC" w:rsidRDefault="00F81ABC" w:rsidP="00F81ABC">
      <w:pPr>
        <w:numPr>
          <w:ilvl w:val="0"/>
          <w:numId w:val="1"/>
        </w:num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szCs w:val="21"/>
        </w:rPr>
        <w:t>校招职位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（工作地点：深圳）</w:t>
      </w:r>
    </w:p>
    <w:tbl>
      <w:tblPr>
        <w:tblW w:w="9945" w:type="dxa"/>
        <w:tblInd w:w="513" w:type="dxa"/>
        <w:tblLook w:val="04A0" w:firstRow="1" w:lastRow="0" w:firstColumn="1" w:lastColumn="0" w:noHBand="0" w:noVBand="1"/>
      </w:tblPr>
      <w:tblGrid>
        <w:gridCol w:w="1845"/>
        <w:gridCol w:w="3825"/>
        <w:gridCol w:w="4275"/>
      </w:tblGrid>
      <w:tr w:rsidR="00F81ABC" w14:paraId="6FF4A9D6" w14:textId="77777777" w:rsidTr="00DC3EAD">
        <w:trPr>
          <w:trHeight w:val="6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26EDE26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24D3E61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85F02A0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任职要求</w:t>
            </w:r>
          </w:p>
        </w:tc>
      </w:tr>
      <w:tr w:rsidR="00F81ABC" w14:paraId="00865D36" w14:textId="77777777" w:rsidTr="00DC3EAD">
        <w:trPr>
          <w:trHeight w:val="288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05ED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安卓开发工程师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17B7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1、负责Android客户端项目的开发工作；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2、根据产品功能需求设计进行客户端产品的技术实现讨论，框架设计；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3、根据开发规范和项目流程规范编写、设计、开发并实现文档；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4、参与Android客户端的代码实现和代码;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5、提升产品的整体运行性能、基础技术的铺垫、新技术的调研。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66F4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1、本科以上学历，计算机相关专业优先，工作态度良好，有责任感，学习能力强；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2、扎实的Java、Kotlin基础，了解Android平台下高性能编程及优化；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3、熟悉Android网络开发，熟悉网络协议，熟悉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Sqlite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4、熟悉Android多线程开发，有开源项目、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技术博客者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5、熟悉网络通信机制及常用数据传输协议。</w:t>
            </w:r>
          </w:p>
        </w:tc>
      </w:tr>
      <w:tr w:rsidR="00F81ABC" w14:paraId="0BB7E0F3" w14:textId="77777777" w:rsidTr="00DC3EAD">
        <w:trPr>
          <w:trHeight w:val="3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95D1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iOS开发工程师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4B6C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1、负责公司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iOSApp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的设计和研发工作，持续提升用户体验和产品性能；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2、负责项目技术方案的设计与编码，不断迭代重构；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3、根据开发规范和项目流程规范编写、设计、开发并实现文档；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4、移动端新技术预研，难点技术攻坚，并在产品中落地。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1AAA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1、统招本科及以上学历、计算机相关专业，具备非常好的文档编写能力；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2、熟悉Objective-C/C/swift语言，熟悉UI开发，有良好的编程习惯，熟练掌握相关开发调试工具；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3、扎实的数据结构与算法基础，熟悉常用的设计模式；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4、熟悉理解Runtime运行机制和内存管理机制，GCD多线程机制；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5、熟悉iOS应用开发框架、内存管理、数据存储、网络通信等，了解常用性能调优手段；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6、熟悉网络通信机制及常用数据传输协议。</w:t>
            </w:r>
          </w:p>
        </w:tc>
      </w:tr>
      <w:tr w:rsidR="00F81ABC" w14:paraId="65A2741A" w14:textId="77777777" w:rsidTr="00DC3EAD">
        <w:trPr>
          <w:trHeight w:val="38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645" w14:textId="77777777" w:rsidR="00F81ABC" w:rsidRDefault="00F81ABC" w:rsidP="00DC3EA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嵌入式开发工程师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8AF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1、负责公司产品的嵌入式软件开发与维护；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2、负责编写软件设计文档，参与需求分析和讨论，与相关同事沟通协作，理解并实现业务功能需求；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3、负责嵌入式软件系统的优化迭代；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4、各种嵌入式平台的软件开发，设计开发物联网整体架构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56B0" w14:textId="77777777" w:rsidR="00F81ABC" w:rsidRDefault="00F81ABC" w:rsidP="00DC3EAD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1、本科及以上学历，计算机、电子信息类相关专业；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2、熟练掌握C/C++语言，熟悉Linux操作系统，精通Linux多线程编程，熟悉网络编程、熟悉socket开发，熟悉TCP/IP、UDP、HTTP、RTSP/RTCP/RTP/RTMP等协议，熟悉GUI、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makefile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开发工具；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3、熟悉使用常用的嵌入式开发工具，熟悉常用的调试手段；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4、熟悉Linux下内核、驱动程序开发，熟悉ARM架构，具有底层系统开发/优化，内核调试，驱动开发经验者优先；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5、具备一定软件方案架构设计能力者优先；</w:t>
            </w:r>
          </w:p>
        </w:tc>
      </w:tr>
      <w:tr w:rsidR="00DD527B" w14:paraId="3A9482A8" w14:textId="77777777" w:rsidTr="00DC3EAD">
        <w:trPr>
          <w:trHeight w:val="38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77AF" w14:textId="7DD6AEED" w:rsidR="00DD527B" w:rsidRDefault="00DD527B" w:rsidP="00DD527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平台开发工程师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6C03" w14:textId="3001BB80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负责物联云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平台基础设施及业务研发；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2、根据产品需求进行平台框架设计、技术选型及功能实现；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773E" w14:textId="4D82EBA6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1、掌握Golang、C/C++开发语言中的一种；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2、编程基本功扎实，具有良好的算法基础及系统分析能力；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3、掌握操作系统、软件工程、设计模式、数据结构、数据库系统、网络安全等软件知识结构；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4、熟悉TCP/UDP网络协议及相关编程、进程间通讯编程；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5、了解分布式系统设计与开发、负载均衡技术，系统容灾设计，高可用系统等知识；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6、了解MySQL及SQL语言、编程，了解NoSQL，key-value存储原理；</w:t>
            </w:r>
          </w:p>
        </w:tc>
      </w:tr>
      <w:tr w:rsidR="00DD527B" w14:paraId="1D9714EF" w14:textId="77777777" w:rsidTr="00DD527B">
        <w:trPr>
          <w:trHeight w:val="322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2811" w14:textId="245A4F6F" w:rsidR="00DD527B" w:rsidRDefault="00DD527B" w:rsidP="00DD527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Web开发工程师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F56F" w14:textId="37A60CC6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1、负责新能源汽车充电SaaS平台的Web、H5、小程序等前端开发工作；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2、负责前端技术选型、技术方案设计和实现；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3、优化前端用户体验，解决各种浏览器和终端设备的兼容性问题；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4、打造更流畅、响应更快、更稳定的前端产品。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7479" w14:textId="7844CB4A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1、本科及以上学历，计算机相关专业；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2、掌握HTML5、CSS3、JS，熟悉页面架构和布局；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3、掌握NodeJS、AJAX、DOM、jQuery等技术；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4、熟悉前端工程化，熟练使用Grunt、Gulp、Webpack等构建工具；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5、具备MVVM框架开发经验，如React、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VueJS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、AngularJS等；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6、良好的沟通和团队协作能力、热爱技术、责任心强、能推动技术框架的落地使用。</w:t>
            </w:r>
          </w:p>
        </w:tc>
      </w:tr>
      <w:tr w:rsidR="00DD527B" w14:paraId="77B48CD8" w14:textId="77777777" w:rsidTr="00DD527B">
        <w:trPr>
          <w:trHeight w:val="240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6B9E" w14:textId="1AB98228" w:rsidR="00DD527B" w:rsidRDefault="00DD527B" w:rsidP="00DD527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算法工程师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5527" w14:textId="59C304A8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1、负责开发和调试AI算法；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2、负责模型结构在不同硬件上压缩，量化，稀疏化，裁剪方面的落地实现；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3、根据产品功能需求进行AI算法的调研和设计；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A152" w14:textId="29968FDA" w:rsidR="00DD527B" w:rsidRDefault="00DD527B" w:rsidP="00DD527B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1、熟悉常见的机器学习、深度学习算法和数据挖掘算法，包括GBDT、LR、SVM、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adaboost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、DNN、RNN等；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2、熟悉AI算法当前热点和前沿技术，有完整的、系统的认识；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3、熟悉相关编程语言，如C/C++、Python、Java等；</w:t>
            </w:r>
          </w:p>
        </w:tc>
      </w:tr>
      <w:tr w:rsidR="00A22CEE" w14:paraId="77EC722C" w14:textId="77777777" w:rsidTr="00DD527B">
        <w:trPr>
          <w:trHeight w:val="240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09AF" w14:textId="297C5CC0" w:rsidR="00A22CEE" w:rsidRDefault="00A22CEE" w:rsidP="00A22CE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硬件初级工程师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4288" w14:textId="22FF0C1E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1、熟悉产品硬件开发和维护流程，熟悉Allegro、PADs等原理图/PCB设计工具，熟悉原理图绘制、PCB布局设计；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2、熟悉散热、结构、射频、整机堆叠等硬件设计准则要求；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3、可完成硬件电路调试、layout优化、EMC调试、可靠性测试、DFX等相关工作；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4、根据需求完成功能测试、系统调优、可靠性测试、物料评估、试产试用故障分析；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5、遵循上级工作布置，按计划或指示的要求完成工作；能够利用常用OFFICE软件、邮件、报表等进行日常工作汇报或交流。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51F1" w14:textId="2D8090A0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1.自动化/计算机/通信/微电子/电子工程等相关专业，本科及以上学历；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2.具有电路板原理图及PCB板设计技能，至少掌握一种电路图设计软件，熟悉allegro优先；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3.熟练掌握数模电路、信号与系统基础知识、以及电路设计工具，能够根据要求独立完成电路原理图设计；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4、熟悉常见元器件特性，能独立焊接和维修PCBA，可协同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嵌软做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软硬件联调；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5、积极主动，细心负责，态度端正，肯多学多问，具有一定的英文阅读能力。</w:t>
            </w:r>
          </w:p>
        </w:tc>
      </w:tr>
      <w:tr w:rsidR="00A22CEE" w14:paraId="4F1DC835" w14:textId="77777777" w:rsidTr="00DD527B">
        <w:trPr>
          <w:trHeight w:val="240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F0EE" w14:textId="383906AB" w:rsidR="00A22CEE" w:rsidRDefault="00A22CEE" w:rsidP="00A22CE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结构初级工程师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BDE4" w14:textId="7EC19EF7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1、熟悉机械原理、机械加工工艺、力学分析；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2、理解外观设计进行相应的结构设计，输出对应结构图纸；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3、熟悉产品机械结构、零部件设计、材料选型，负责相关产品的结构设计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4、熟悉AutoCAD、UG等设计软件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5、遵循上级工作布置，按计划或指示的要求完成工作，能够利用常用OFFICE软件、邮件、报表等进行日常工作汇报或交流。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AF2B" w14:textId="64FC698E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1、本科以上学历，机械/自动化/电气/材料学科相关优先；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2、熟悉常用的3D和2D软件，Pro/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E,UG,Solidworks,AutoCAD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3、熟悉金属、塑胶材料，物理特性和处理工艺等知识；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4，熟悉塑胶件、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金、焊接、机加工等面向制造的设计；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5、积极主动，细心负责，态度端正，肯多学多问，具有一定的英文阅读能力。</w:t>
            </w:r>
          </w:p>
        </w:tc>
      </w:tr>
      <w:tr w:rsidR="00A22CEE" w14:paraId="72D8352A" w14:textId="77777777" w:rsidTr="00DD527B">
        <w:trPr>
          <w:trHeight w:val="311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E714" w14:textId="02DE4B56" w:rsidR="00A22CEE" w:rsidRDefault="00A22CEE" w:rsidP="00A22CE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管理培训生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A742" w14:textId="24FCC6BC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岗位职责：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1、跟随总经理学习公司各模块业务，学习内容涉及企业战略规划、运营、市场、策划、管理等；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2、协助总经理推动公司各项经营决策、以及相关工作的实施、督促与落实执行；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3、深入业务部门，协助做好日常管理及沟通工作。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6346" w14:textId="1060DF63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任职要求：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1、具有优秀的学习能力，逻辑分析能力；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2、具有优秀的成就意识，善于观察学习；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3、具有强烈的责任心，勇于承担完成目标责任的能力，能在压力下主动胜任工作；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4、具有良好沟通协调能力，团队合作精神，建立良好人际关系；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5、工作积极主动，敢于挑战，具有创业精神。</w:t>
            </w:r>
          </w:p>
        </w:tc>
      </w:tr>
      <w:tr w:rsidR="00A22CEE" w14:paraId="27668909" w14:textId="77777777" w:rsidTr="00DD527B">
        <w:trPr>
          <w:trHeight w:val="211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6D2E" w14:textId="6F668F36" w:rsidR="00A22CEE" w:rsidRDefault="00A22CEE" w:rsidP="00A22CE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数据运营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4377" w14:textId="4C90F7F0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1、根据实际业务要求，完成数据分析工作，支持运营策略和计划；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2、通过数据分析，挖掘业务问题，提出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合理改善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建议，促进业务发展。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308E" w14:textId="70848CA0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1、对数据具有敏感度，执行力强；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2、逻辑思维清晰，良好的沟通协调能力；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3、有过大数据分析经验者优先。</w:t>
            </w:r>
          </w:p>
        </w:tc>
      </w:tr>
      <w:tr w:rsidR="00A22CEE" w14:paraId="10DF16F7" w14:textId="77777777" w:rsidTr="00DD527B">
        <w:trPr>
          <w:trHeight w:val="112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AA5C" w14:textId="2813B92F" w:rsidR="00A22CEE" w:rsidRDefault="00A22CEE" w:rsidP="00A22CE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海外运营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5D66" w14:textId="17B3F8A6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1、负责海外市场的用户数据分析、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竞品调研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2、分析数据，并结合数据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策划线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上推广方案；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3、参与海外市场创意活动、营销事件的策划、执行、运营和复盘总结；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4、分析各大平台推广效果，分析竞争对手的传播途径和方式，优化内容运营方案。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BA97" w14:textId="6E56B119" w:rsidR="00A22CEE" w:rsidRDefault="00A22CEE" w:rsidP="00A22CE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2、英文口语和写作水平优秀，擅长用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文案让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策略落地；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3、具备优秀的文案撰写及内容规划能力；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4、自驱力强，具备良好的沟通协作能力。</w:t>
            </w:r>
          </w:p>
        </w:tc>
      </w:tr>
    </w:tbl>
    <w:p w14:paraId="0349BEC0" w14:textId="77777777" w:rsidR="00DD527B" w:rsidRDefault="00DD527B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</w:p>
    <w:p w14:paraId="6FB0D9EF" w14:textId="57E83BC4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三、公司福利</w:t>
      </w:r>
    </w:p>
    <w:p w14:paraId="6EA59F21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1、完善的薪酬机制</w:t>
      </w:r>
    </w:p>
    <w:p w14:paraId="62D6B830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月工资</w:t>
      </w:r>
      <w:r>
        <w:rPr>
          <w:rFonts w:ascii="宋体" w:eastAsia="宋体" w:hAnsi="宋体" w:cs="宋体" w:hint="eastAsia"/>
          <w:color w:val="FF0000"/>
          <w:szCs w:val="21"/>
        </w:rPr>
        <w:t>（固定18个月薪）</w:t>
      </w:r>
      <w:r>
        <w:rPr>
          <w:rFonts w:ascii="宋体" w:eastAsia="宋体" w:hAnsi="宋体" w:cs="宋体" w:hint="eastAsia"/>
          <w:szCs w:val="21"/>
        </w:rPr>
        <w:t>+</w:t>
      </w:r>
      <w:proofErr w:type="gramStart"/>
      <w:r>
        <w:rPr>
          <w:rFonts w:ascii="宋体" w:eastAsia="宋体" w:hAnsi="宋体" w:cs="宋体" w:hint="eastAsia"/>
          <w:szCs w:val="21"/>
        </w:rPr>
        <w:t>绩效奖</w:t>
      </w:r>
      <w:proofErr w:type="gramEnd"/>
      <w:r>
        <w:rPr>
          <w:rFonts w:ascii="宋体" w:eastAsia="宋体" w:hAnsi="宋体" w:cs="宋体" w:hint="eastAsia"/>
          <w:szCs w:val="21"/>
        </w:rPr>
        <w:t>+全勤奖+年终奖+每年1-2次加薪机会</w:t>
      </w:r>
    </w:p>
    <w:p w14:paraId="6264E55F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2、丰厚的福利保障</w:t>
      </w:r>
    </w:p>
    <w:p w14:paraId="53C068D8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1）五险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金+重疾险</w:t>
      </w:r>
    </w:p>
    <w:p w14:paraId="1782FF90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2）带薪假期</w:t>
      </w:r>
    </w:p>
    <w:p w14:paraId="1792E9AB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3）节日礼品、节日活动</w:t>
      </w:r>
    </w:p>
    <w:p w14:paraId="7A1AFAFE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4）员工生日会、员工团建</w:t>
      </w:r>
    </w:p>
    <w:p w14:paraId="781BD31D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3、职业发展</w:t>
      </w:r>
    </w:p>
    <w:p w14:paraId="5E7EEEA7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1）实习机会：签约后，即可获得来深实习机会；</w:t>
      </w:r>
    </w:p>
    <w:p w14:paraId="469664E5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2）晋升机会：直接与老板沟通，展现实力，获得快速提拔的机会；</w:t>
      </w:r>
    </w:p>
    <w:p w14:paraId="12A97212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3）转岗机会：结合公司需要，根据个人兴趣能力，灵活调整员工工作岗位；</w:t>
      </w:r>
    </w:p>
    <w:p w14:paraId="0989DDF5" w14:textId="36501B00" w:rsidR="00F81ABC" w:rsidRPr="00F81ABC" w:rsidRDefault="00F81ABC" w:rsidP="00F81ABC">
      <w:pPr>
        <w:pStyle w:val="a3"/>
        <w:numPr>
          <w:ilvl w:val="0"/>
          <w:numId w:val="4"/>
        </w:numPr>
        <w:snapToGrid w:val="0"/>
        <w:ind w:firstLineChars="0"/>
        <w:jc w:val="left"/>
        <w:rPr>
          <w:rFonts w:ascii="宋体" w:eastAsia="宋体" w:hAnsi="宋体" w:cs="宋体"/>
          <w:szCs w:val="21"/>
        </w:rPr>
      </w:pPr>
      <w:r w:rsidRPr="00F81ABC">
        <w:rPr>
          <w:rFonts w:ascii="宋体" w:eastAsia="宋体" w:hAnsi="宋体" w:cs="宋体" w:hint="eastAsia"/>
          <w:szCs w:val="21"/>
        </w:rPr>
        <w:t>出国机会：选拔优秀员工，每年安排1-2次美国硅谷出国技术交流，赚取海外工作经历。</w:t>
      </w:r>
    </w:p>
    <w:p w14:paraId="0914A313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</w:p>
    <w:p w14:paraId="77C0C3AD" w14:textId="77777777" w:rsidR="00F81ABC" w:rsidRDefault="00F81ABC" w:rsidP="00F81ABC">
      <w:p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</w:p>
    <w:p w14:paraId="391FB165" w14:textId="54AF7DB3" w:rsidR="00F81ABC" w:rsidRDefault="00F81ABC" w:rsidP="00F81ABC">
      <w:pPr>
        <w:snapToGrid w:val="0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四、为什么选择海雀？</w:t>
      </w:r>
    </w:p>
    <w:p w14:paraId="0FE538C0" w14:textId="77777777" w:rsidR="00F81ABC" w:rsidRDefault="00F81ABC" w:rsidP="00F81ABC">
      <w:pPr>
        <w:numPr>
          <w:ilvl w:val="0"/>
          <w:numId w:val="3"/>
        </w:num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一流平台，无限可能：以视觉类智能硬件为基础，构建全球智慧</w:t>
      </w:r>
      <w:proofErr w:type="gramStart"/>
      <w:r>
        <w:rPr>
          <w:rFonts w:ascii="宋体" w:eastAsia="宋体" w:hAnsi="宋体" w:cs="宋体" w:hint="eastAsia"/>
          <w:szCs w:val="21"/>
        </w:rPr>
        <w:t>视觉物联生态</w:t>
      </w:r>
      <w:proofErr w:type="gramEnd"/>
    </w:p>
    <w:p w14:paraId="67BED50C" w14:textId="77777777" w:rsidR="00F81ABC" w:rsidRDefault="00F81ABC" w:rsidP="00F81ABC">
      <w:pPr>
        <w:numPr>
          <w:ilvl w:val="0"/>
          <w:numId w:val="3"/>
        </w:num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共同成长，一路相伴：支持新生力量，让科技创造未来</w:t>
      </w:r>
    </w:p>
    <w:p w14:paraId="1F000926" w14:textId="77777777" w:rsidR="00F81ABC" w:rsidRDefault="00F81ABC" w:rsidP="00F81ABC">
      <w:pPr>
        <w:numPr>
          <w:ilvl w:val="0"/>
          <w:numId w:val="3"/>
        </w:numPr>
        <w:snapToGrid w:val="0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创造价值，服务社会：引领行业发展，让智能更有温度</w:t>
      </w:r>
    </w:p>
    <w:p w14:paraId="4D94FFD6" w14:textId="6B7612F1" w:rsidR="00403477" w:rsidRDefault="00403477" w:rsidP="00F81ABC">
      <w:pPr>
        <w:ind w:rightChars="-634" w:right="-1331"/>
      </w:pPr>
    </w:p>
    <w:p w14:paraId="6845F162" w14:textId="77777777" w:rsidR="00DD527B" w:rsidRDefault="00DD527B" w:rsidP="00DD527B">
      <w:pPr>
        <w:snapToGrid w:val="0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</w:p>
    <w:p w14:paraId="70EE0975" w14:textId="3F27787C" w:rsidR="00F81ABC" w:rsidRPr="00F81ABC" w:rsidRDefault="00F81ABC" w:rsidP="00DD527B">
      <w:pPr>
        <w:snapToGrid w:val="0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11166BC" wp14:editId="226AD1AE">
            <wp:simplePos x="0" y="0"/>
            <wp:positionH relativeFrom="column">
              <wp:posOffset>3397885</wp:posOffset>
            </wp:positionH>
            <wp:positionV relativeFrom="paragraph">
              <wp:posOffset>2544445</wp:posOffset>
            </wp:positionV>
            <wp:extent cx="3168000" cy="2109201"/>
            <wp:effectExtent l="0" t="0" r="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10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6C85F01" wp14:editId="7491313A">
            <wp:simplePos x="0" y="0"/>
            <wp:positionH relativeFrom="column">
              <wp:posOffset>142875</wp:posOffset>
            </wp:positionH>
            <wp:positionV relativeFrom="paragraph">
              <wp:posOffset>2542540</wp:posOffset>
            </wp:positionV>
            <wp:extent cx="3168000" cy="2109461"/>
            <wp:effectExtent l="0" t="0" r="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10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569D1B" wp14:editId="6D88567C">
            <wp:simplePos x="0" y="0"/>
            <wp:positionH relativeFrom="page">
              <wp:posOffset>3756660</wp:posOffset>
            </wp:positionH>
            <wp:positionV relativeFrom="paragraph">
              <wp:posOffset>313055</wp:posOffset>
            </wp:positionV>
            <wp:extent cx="3168000" cy="2109661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10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766B228" wp14:editId="5E029CAB">
            <wp:simplePos x="0" y="0"/>
            <wp:positionH relativeFrom="column">
              <wp:posOffset>142875</wp:posOffset>
            </wp:positionH>
            <wp:positionV relativeFrom="paragraph">
              <wp:posOffset>310515</wp:posOffset>
            </wp:positionV>
            <wp:extent cx="3168000" cy="2112000"/>
            <wp:effectExtent l="0" t="0" r="0" b="317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1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ABC">
        <w:rPr>
          <w:rFonts w:ascii="宋体" w:eastAsia="宋体" w:hAnsi="宋体" w:cs="宋体" w:hint="eastAsia"/>
          <w:b/>
          <w:bCs/>
          <w:szCs w:val="21"/>
        </w:rPr>
        <w:t>五、公司环境</w:t>
      </w:r>
    </w:p>
    <w:sectPr w:rsidR="00F81ABC" w:rsidRPr="00F81ABC" w:rsidSect="00F81ABC">
      <w:pgSz w:w="11906" w:h="16838"/>
      <w:pgMar w:top="1440" w:right="566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2C8838"/>
    <w:multiLevelType w:val="singleLevel"/>
    <w:tmpl w:val="D92C8838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3D6054E4"/>
    <w:multiLevelType w:val="hybridMultilevel"/>
    <w:tmpl w:val="9730B32E"/>
    <w:lvl w:ilvl="0" w:tplc="0ACA68D8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945681B"/>
    <w:multiLevelType w:val="singleLevel"/>
    <w:tmpl w:val="594568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7C3B65E"/>
    <w:multiLevelType w:val="singleLevel"/>
    <w:tmpl w:val="67C3B6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1443156">
    <w:abstractNumId w:val="2"/>
  </w:num>
  <w:num w:numId="2" w16cid:durableId="170610938">
    <w:abstractNumId w:val="3"/>
  </w:num>
  <w:num w:numId="3" w16cid:durableId="1015501053">
    <w:abstractNumId w:val="0"/>
  </w:num>
  <w:num w:numId="4" w16cid:durableId="129224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403477"/>
    <w:rsid w:val="00A22CEE"/>
    <w:rsid w:val="00AC221C"/>
    <w:rsid w:val="00BA2B5A"/>
    <w:rsid w:val="00DD527B"/>
    <w:rsid w:val="00F1520E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BDDF"/>
  <w15:chartTrackingRefBased/>
  <w15:docId w15:val="{47391412-1A56-45F2-B3F7-1E35D04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BC"/>
    <w:pPr>
      <w:ind w:firstLineChars="200" w:firstLine="420"/>
    </w:pPr>
  </w:style>
  <w:style w:type="character" w:styleId="a4">
    <w:name w:val="Hyperlink"/>
    <w:basedOn w:val="a0"/>
    <w:qFormat/>
    <w:rsid w:val="00F81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栾 凯</dc:creator>
  <cp:keywords/>
  <dc:description/>
  <cp:lastModifiedBy>栾 凯</cp:lastModifiedBy>
  <cp:revision>2</cp:revision>
  <cp:lastPrinted>2022-11-07T01:23:00Z</cp:lastPrinted>
  <dcterms:created xsi:type="dcterms:W3CDTF">2022-11-14T07:23:00Z</dcterms:created>
  <dcterms:modified xsi:type="dcterms:W3CDTF">2022-11-14T07:23:00Z</dcterms:modified>
</cp:coreProperties>
</file>