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7794" w14:textId="77777777" w:rsidR="00912520" w:rsidRDefault="00DC0C85">
      <w:pPr>
        <w:spacing w:line="500" w:lineRule="exact"/>
        <w:ind w:firstLineChars="0" w:firstLine="0"/>
        <w:jc w:val="center"/>
        <w:rPr>
          <w:rFonts w:ascii="方正小标宋_GBK" w:eastAsia="方正小标宋_GBK" w:hAnsi="黑体" w:cs="黑体"/>
          <w:bCs/>
          <w:sz w:val="44"/>
          <w:szCs w:val="44"/>
        </w:rPr>
      </w:pPr>
      <w:bookmarkStart w:id="0" w:name="OLE_LINK1"/>
      <w:bookmarkStart w:id="1" w:name="OLE_LINK3"/>
      <w:bookmarkStart w:id="2" w:name="OLE_LINK2"/>
      <w:r>
        <w:rPr>
          <w:rFonts w:ascii="方正小标宋_GBK" w:eastAsia="方正小标宋_GBK" w:hAnsi="黑体" w:cs="黑体" w:hint="eastAsia"/>
          <w:bCs/>
          <w:sz w:val="44"/>
          <w:szCs w:val="44"/>
        </w:rPr>
        <w:t>重庆工程学院</w:t>
      </w:r>
      <w:bookmarkStart w:id="3" w:name="OLE_LINK4"/>
      <w:r>
        <w:rPr>
          <w:rFonts w:ascii="方正小标宋_GBK" w:eastAsia="方正小标宋_GBK" w:hAnsi="黑体" w:cs="黑体" w:hint="eastAsia"/>
          <w:bCs/>
          <w:sz w:val="44"/>
          <w:szCs w:val="44"/>
        </w:rPr>
        <w:t>教师招聘简章</w:t>
      </w:r>
    </w:p>
    <w:p w14:paraId="2E8A1127" w14:textId="77777777" w:rsidR="00912520" w:rsidRDefault="00912520">
      <w:pPr>
        <w:spacing w:line="500" w:lineRule="exact"/>
        <w:ind w:firstLineChars="0" w:firstLine="0"/>
        <w:jc w:val="center"/>
        <w:rPr>
          <w:rFonts w:ascii="方正小标宋_GBK" w:eastAsia="方正小标宋_GBK" w:hAnsi="黑体" w:cs="黑体"/>
          <w:bCs/>
          <w:sz w:val="44"/>
          <w:szCs w:val="44"/>
        </w:rPr>
      </w:pPr>
    </w:p>
    <w:p w14:paraId="01C0DB57" w14:textId="77777777" w:rsidR="00912520" w:rsidRDefault="00DC0C85">
      <w:pPr>
        <w:ind w:firstLine="480"/>
        <w:rPr>
          <w:rFonts w:ascii="方正黑体_GBK" w:eastAsia="方正黑体_GBK" w:hAnsiTheme="minorEastAsia" w:cstheme="minorEastAsia"/>
          <w:b/>
          <w:bCs/>
          <w:sz w:val="21"/>
          <w:szCs w:val="21"/>
        </w:rPr>
      </w:pPr>
      <w:r>
        <w:rPr>
          <w:rFonts w:ascii="方正黑体_GBK" w:eastAsia="方正黑体_GBK" w:hAnsi="黑体" w:cs="黑体" w:hint="eastAsia"/>
          <w:b/>
          <w:bCs/>
          <w:szCs w:val="28"/>
        </w:rPr>
        <w:t>一、学校简介</w:t>
      </w:r>
    </w:p>
    <w:p w14:paraId="5EAB47BC" w14:textId="77777777" w:rsidR="00912520" w:rsidRDefault="00DC0C85">
      <w:pPr>
        <w:autoSpaceDE w:val="0"/>
        <w:autoSpaceDN w:val="0"/>
        <w:adjustRightInd w:val="0"/>
        <w:spacing w:line="360" w:lineRule="auto"/>
        <w:ind w:rightChars="90" w:right="216" w:firstLine="420"/>
        <w:jc w:val="left"/>
        <w:rPr>
          <w:rFonts w:eastAsiaTheme="majorEastAsia"/>
          <w:kern w:val="0"/>
          <w:sz w:val="21"/>
          <w:szCs w:val="21"/>
          <w:lang w:val="zh-CN"/>
        </w:rPr>
      </w:pPr>
      <w:r>
        <w:rPr>
          <w:rFonts w:eastAsiaTheme="majorEastAsia"/>
          <w:kern w:val="0"/>
          <w:sz w:val="21"/>
          <w:szCs w:val="21"/>
          <w:lang w:val="zh-CN"/>
        </w:rPr>
        <w:t>重庆工程学院是经</w:t>
      </w:r>
      <w:r>
        <w:rPr>
          <w:rFonts w:eastAsiaTheme="majorEastAsia" w:hint="eastAsia"/>
          <w:kern w:val="0"/>
          <w:sz w:val="21"/>
          <w:szCs w:val="21"/>
          <w:lang w:val="zh-CN"/>
        </w:rPr>
        <w:t>国家</w:t>
      </w:r>
      <w:r>
        <w:rPr>
          <w:rFonts w:eastAsiaTheme="majorEastAsia"/>
          <w:kern w:val="0"/>
          <w:sz w:val="21"/>
          <w:szCs w:val="21"/>
          <w:lang w:val="zh-CN"/>
        </w:rPr>
        <w:t>教育部批准设立的一所全日制普通本科高校。建校以来，</w:t>
      </w:r>
      <w:r>
        <w:rPr>
          <w:rFonts w:eastAsiaTheme="majorEastAsia" w:hint="eastAsia"/>
          <w:kern w:val="0"/>
          <w:sz w:val="21"/>
          <w:szCs w:val="21"/>
          <w:lang w:val="zh-CN"/>
        </w:rPr>
        <w:t>学校</w:t>
      </w:r>
      <w:r>
        <w:rPr>
          <w:rFonts w:eastAsiaTheme="majorEastAsia"/>
          <w:kern w:val="0"/>
          <w:sz w:val="21"/>
          <w:szCs w:val="21"/>
          <w:lang w:val="zh-CN"/>
        </w:rPr>
        <w:t>紧跟国家新时代高等教育改革发展脉搏，以服务国家战略和地方（行业）经济社会发展为己任，坚持应用型办学定位，形成了以工学为主，管理学、艺术学、文学等学科协调发展的</w:t>
      </w:r>
      <w:r>
        <w:rPr>
          <w:rFonts w:eastAsiaTheme="majorEastAsia" w:hint="eastAsia"/>
          <w:kern w:val="0"/>
          <w:sz w:val="21"/>
          <w:szCs w:val="21"/>
          <w:lang w:val="zh-CN"/>
        </w:rPr>
        <w:t>学科体系。学校</w:t>
      </w:r>
      <w:r>
        <w:rPr>
          <w:rFonts w:eastAsiaTheme="majorEastAsia"/>
          <w:kern w:val="0"/>
          <w:sz w:val="21"/>
          <w:szCs w:val="21"/>
          <w:lang w:val="zh-CN"/>
        </w:rPr>
        <w:t>以</w:t>
      </w:r>
      <w:r>
        <w:rPr>
          <w:rFonts w:eastAsiaTheme="majorEastAsia" w:hint="eastAsia"/>
          <w:kern w:val="0"/>
          <w:sz w:val="21"/>
          <w:szCs w:val="21"/>
          <w:lang w:val="zh-CN"/>
        </w:rPr>
        <w:t>“</w:t>
      </w:r>
      <w:r>
        <w:rPr>
          <w:rFonts w:eastAsiaTheme="majorEastAsia"/>
          <w:kern w:val="0"/>
          <w:sz w:val="21"/>
          <w:szCs w:val="21"/>
          <w:lang w:val="zh-CN"/>
        </w:rPr>
        <w:t>信息技术</w:t>
      </w:r>
      <w:r>
        <w:rPr>
          <w:rFonts w:asciiTheme="majorEastAsia" w:eastAsiaTheme="majorEastAsia" w:hAnsiTheme="majorEastAsia" w:hint="eastAsia"/>
          <w:kern w:val="0"/>
          <w:sz w:val="21"/>
          <w:szCs w:val="21"/>
          <w:lang w:val="zh-CN"/>
        </w:rPr>
        <w:t>+</w:t>
      </w:r>
      <w:r>
        <w:rPr>
          <w:rFonts w:eastAsiaTheme="majorEastAsia" w:hint="eastAsia"/>
          <w:kern w:val="0"/>
          <w:sz w:val="21"/>
          <w:szCs w:val="21"/>
          <w:lang w:val="zh-CN"/>
        </w:rPr>
        <w:t>”为</w:t>
      </w:r>
      <w:r>
        <w:rPr>
          <w:rFonts w:eastAsiaTheme="majorEastAsia"/>
          <w:kern w:val="0"/>
          <w:sz w:val="21"/>
          <w:szCs w:val="21"/>
          <w:lang w:val="zh-CN"/>
        </w:rPr>
        <w:t>专业培养特色</w:t>
      </w:r>
      <w:r>
        <w:rPr>
          <w:rFonts w:eastAsiaTheme="majorEastAsia" w:hint="eastAsia"/>
          <w:kern w:val="0"/>
          <w:sz w:val="21"/>
          <w:szCs w:val="21"/>
          <w:lang w:val="zh-CN"/>
        </w:rPr>
        <w:t>，</w:t>
      </w:r>
      <w:r>
        <w:rPr>
          <w:rFonts w:eastAsiaTheme="majorEastAsia"/>
          <w:kern w:val="0"/>
          <w:sz w:val="21"/>
          <w:szCs w:val="21"/>
          <w:lang w:val="zh-CN"/>
        </w:rPr>
        <w:t>开设有软件、大数据、人工智能、物联网、电子信息、数字艺术、智能建造、电子商务等</w:t>
      </w:r>
      <w:r>
        <w:rPr>
          <w:rFonts w:eastAsiaTheme="majorEastAsia" w:hint="eastAsia"/>
          <w:kern w:val="0"/>
          <w:sz w:val="21"/>
          <w:szCs w:val="21"/>
          <w:lang w:val="zh-CN"/>
        </w:rPr>
        <w:t>领域</w:t>
      </w:r>
      <w:r>
        <w:rPr>
          <w:rFonts w:eastAsiaTheme="majorEastAsia"/>
          <w:kern w:val="0"/>
          <w:sz w:val="21"/>
          <w:szCs w:val="21"/>
          <w:lang w:val="zh-CN"/>
        </w:rPr>
        <w:t>共</w:t>
      </w:r>
      <w:r>
        <w:rPr>
          <w:rFonts w:eastAsiaTheme="majorEastAsia"/>
          <w:kern w:val="0"/>
          <w:sz w:val="21"/>
          <w:szCs w:val="21"/>
          <w:lang w:val="zh-CN"/>
        </w:rPr>
        <w:t>24</w:t>
      </w:r>
      <w:r>
        <w:rPr>
          <w:rFonts w:eastAsiaTheme="majorEastAsia"/>
          <w:kern w:val="0"/>
          <w:sz w:val="21"/>
          <w:szCs w:val="21"/>
          <w:lang w:val="zh-CN"/>
        </w:rPr>
        <w:t>个本科专业（群），</w:t>
      </w:r>
      <w:r>
        <w:rPr>
          <w:rFonts w:eastAsiaTheme="majorEastAsia" w:hint="eastAsia"/>
          <w:kern w:val="0"/>
          <w:sz w:val="21"/>
          <w:szCs w:val="21"/>
          <w:lang w:val="zh-CN"/>
        </w:rPr>
        <w:t>已</w:t>
      </w:r>
      <w:r>
        <w:rPr>
          <w:rFonts w:eastAsiaTheme="majorEastAsia"/>
          <w:kern w:val="0"/>
          <w:sz w:val="21"/>
          <w:szCs w:val="21"/>
          <w:lang w:val="zh-CN"/>
        </w:rPr>
        <w:t>培养了</w:t>
      </w:r>
      <w:r>
        <w:rPr>
          <w:rFonts w:eastAsiaTheme="majorEastAsia"/>
          <w:kern w:val="0"/>
          <w:sz w:val="21"/>
          <w:szCs w:val="21"/>
          <w:lang w:val="zh-CN"/>
        </w:rPr>
        <w:t>35000</w:t>
      </w:r>
      <w:r>
        <w:rPr>
          <w:rFonts w:eastAsiaTheme="majorEastAsia"/>
          <w:kern w:val="0"/>
          <w:sz w:val="21"/>
          <w:szCs w:val="21"/>
          <w:lang w:val="zh-CN"/>
        </w:rPr>
        <w:t>多名</w:t>
      </w:r>
      <w:r>
        <w:rPr>
          <w:rFonts w:eastAsiaTheme="majorEastAsia" w:hint="eastAsia"/>
          <w:kern w:val="0"/>
          <w:sz w:val="21"/>
          <w:szCs w:val="21"/>
          <w:lang w:val="zh-CN"/>
        </w:rPr>
        <w:t>“</w:t>
      </w:r>
      <w:r>
        <w:rPr>
          <w:rFonts w:eastAsiaTheme="majorEastAsia"/>
          <w:kern w:val="0"/>
          <w:sz w:val="21"/>
          <w:szCs w:val="21"/>
          <w:lang w:val="zh-CN"/>
        </w:rPr>
        <w:t>理论基础好、综合素质高、专业能力强</w:t>
      </w:r>
      <w:r>
        <w:rPr>
          <w:rFonts w:eastAsiaTheme="majorEastAsia" w:hint="eastAsia"/>
          <w:kern w:val="0"/>
          <w:sz w:val="21"/>
          <w:szCs w:val="21"/>
          <w:lang w:val="zh-CN"/>
        </w:rPr>
        <w:t>”</w:t>
      </w:r>
      <w:r>
        <w:rPr>
          <w:rFonts w:eastAsiaTheme="majorEastAsia"/>
          <w:kern w:val="0"/>
          <w:sz w:val="21"/>
          <w:szCs w:val="21"/>
          <w:lang w:val="zh-CN"/>
        </w:rPr>
        <w:t>的高素质应用型高级专门人才。</w:t>
      </w:r>
    </w:p>
    <w:p w14:paraId="6BEBDACD" w14:textId="77777777" w:rsidR="00912520" w:rsidRDefault="00DC0C85">
      <w:pPr>
        <w:ind w:firstLine="480"/>
        <w:rPr>
          <w:rFonts w:ascii="方正黑体_GBK" w:eastAsia="方正黑体_GBK" w:hAnsi="黑体" w:cs="黑体"/>
          <w:b/>
          <w:bCs/>
          <w:szCs w:val="28"/>
        </w:rPr>
      </w:pPr>
      <w:r>
        <w:rPr>
          <w:rFonts w:ascii="方正黑体_GBK" w:eastAsia="方正黑体_GBK" w:hAnsi="黑体" w:cs="黑体" w:hint="eastAsia"/>
          <w:b/>
          <w:bCs/>
          <w:szCs w:val="28"/>
        </w:rPr>
        <w:t>二、招聘岗位及基本条件</w:t>
      </w:r>
    </w:p>
    <w:p w14:paraId="24EDEB21" w14:textId="77777777" w:rsidR="00356829" w:rsidRDefault="00DC0C85" w:rsidP="00356829">
      <w:pPr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（一）招聘岗位：</w:t>
      </w:r>
    </w:p>
    <w:tbl>
      <w:tblPr>
        <w:tblW w:w="10280" w:type="dxa"/>
        <w:tblInd w:w="113" w:type="dxa"/>
        <w:tblLook w:val="04A0" w:firstRow="1" w:lastRow="0" w:firstColumn="1" w:lastColumn="0" w:noHBand="0" w:noVBand="1"/>
      </w:tblPr>
      <w:tblGrid>
        <w:gridCol w:w="1560"/>
        <w:gridCol w:w="2200"/>
        <w:gridCol w:w="660"/>
        <w:gridCol w:w="5860"/>
      </w:tblGrid>
      <w:tr w:rsidR="00356829" w:rsidRPr="00356829" w14:paraId="7F2EE627" w14:textId="77777777" w:rsidTr="00356829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F751267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94FBF67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36E9EEC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5D388AB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招聘条件</w:t>
            </w:r>
          </w:p>
        </w:tc>
      </w:tr>
      <w:tr w:rsidR="00356829" w:rsidRPr="00356829" w14:paraId="71DF10FC" w14:textId="77777777" w:rsidTr="00356829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64CC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软件学院</w:t>
            </w:r>
            <w:r w:rsidRPr="00356829">
              <w:rPr>
                <w:rFonts w:ascii="宋体" w:hAnsi="宋体" w:cs="宋体" w:hint="eastAsia"/>
                <w:kern w:val="0"/>
                <w:sz w:val="22"/>
              </w:rPr>
              <w:br/>
              <w:t>（软件研究所）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BF0C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2080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B2FA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软件工程、数字媒体技术等计算机相关专业，硕士研究生及以上学历，有企业工作经验者优先，博士优先。</w:t>
            </w:r>
          </w:p>
        </w:tc>
      </w:tr>
      <w:tr w:rsidR="00356829" w:rsidRPr="00356829" w14:paraId="21B32928" w14:textId="77777777" w:rsidTr="00356829">
        <w:trPr>
          <w:trHeight w:val="14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909B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计算机与物联网学院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43EF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信息安全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CF17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5FB9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信息安全、计算机类专业；硕士研究生及以上学历，博士优先；熟练掌握 c/c++、汇编、Python编程技能，并掌握Python C/C++混合编程技术；了解Linux系统和Windows系统及相关服务、系统应用安全特性；具有一定的安全攻防、WEB编程、逆向技术经验。</w:t>
            </w:r>
          </w:p>
        </w:tc>
      </w:tr>
      <w:tr w:rsidR="00356829" w:rsidRPr="00356829" w14:paraId="242B55C7" w14:textId="77777777" w:rsidTr="00356829">
        <w:trPr>
          <w:trHeight w:val="5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9B33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F229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网络工程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179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09BC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网络工程、计算机大类专业；硕士研究生及以上学历，博士优先；有相关工作经验优先。</w:t>
            </w:r>
          </w:p>
        </w:tc>
      </w:tr>
      <w:tr w:rsidR="00356829" w:rsidRPr="00356829" w14:paraId="4221551F" w14:textId="77777777" w:rsidTr="00356829">
        <w:trPr>
          <w:trHeight w:val="28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D06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电子信息学院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1ED5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8814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31AA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电子信息工程专业，硕士研究生及以上学历，博士优先。</w:t>
            </w:r>
          </w:p>
        </w:tc>
      </w:tr>
      <w:tr w:rsidR="00356829" w:rsidRPr="00356829" w14:paraId="2AFD93F0" w14:textId="77777777" w:rsidTr="00356829">
        <w:trPr>
          <w:trHeight w:val="2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6499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0F5B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04BB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3859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通信工程专业，硕士研究生及以上学历，有企业工作经验优先，博士优先。</w:t>
            </w:r>
          </w:p>
        </w:tc>
      </w:tr>
      <w:tr w:rsidR="00356829" w:rsidRPr="00356829" w14:paraId="7AB25E0C" w14:textId="77777777" w:rsidTr="00356829">
        <w:trPr>
          <w:trHeight w:val="2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1D5A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E441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信息工程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4744C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438E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56829" w:rsidRPr="00356829" w14:paraId="06181F55" w14:textId="77777777" w:rsidTr="00356829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ECCB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FA18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3618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2C94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计算机、自动化、机器人工程等专业，硕士研究生及以上学历，掌握工业机器人及系统集成，具有2年及以上企业工作经验者优先，博士优先。</w:t>
            </w:r>
          </w:p>
        </w:tc>
      </w:tr>
      <w:tr w:rsidR="00356829" w:rsidRPr="00356829" w14:paraId="166992A1" w14:textId="77777777" w:rsidTr="00356829">
        <w:trPr>
          <w:trHeight w:val="6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B321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DC1E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350A7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E3EC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56829" w:rsidRPr="00356829" w14:paraId="37510AFE" w14:textId="77777777" w:rsidTr="00356829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DF4F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数字艺术学院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DC13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网络与新媒体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A0D7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2D13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汉语言文学、新闻传媒类相关专业，硕士研究生及以上学历；具有副高以上职称或在新媒体运营企业、主流媒体等行业工作经验3年以上优先，博士优先。</w:t>
            </w:r>
          </w:p>
        </w:tc>
      </w:tr>
      <w:tr w:rsidR="00356829" w:rsidRPr="00356829" w14:paraId="7D28BED6" w14:textId="77777777" w:rsidTr="00356829">
        <w:trPr>
          <w:trHeight w:val="8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8AFD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建筑工程学院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E826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环境设计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C449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ED20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风景园林、建筑学、城市规划、艺术设计等相关专业（室内设计与施工、景观设计与施工方向）；硕士研究生及以上学历，且有高级职称。</w:t>
            </w:r>
          </w:p>
        </w:tc>
      </w:tr>
      <w:tr w:rsidR="00356829" w:rsidRPr="00356829" w14:paraId="41214BE8" w14:textId="77777777" w:rsidTr="00356829">
        <w:trPr>
          <w:trHeight w:val="5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0C42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04D6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人力资源管理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5CCF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4D95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人力资源管理相关专业，硕士研究生及以上学历，具有3</w:t>
            </w:r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-5年相关专业工作经验，高级职称优先，博士优先。</w:t>
            </w:r>
          </w:p>
        </w:tc>
      </w:tr>
      <w:tr w:rsidR="00356829" w:rsidRPr="00356829" w14:paraId="632A0179" w14:textId="77777777" w:rsidTr="00356829">
        <w:trPr>
          <w:trHeight w:val="5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EA02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29B1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3269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A816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财务管理、会计、资产评估、审计、金融管理等相关专业，硕士研究生及以上学历且有高级职称，博士优先。</w:t>
            </w:r>
          </w:p>
        </w:tc>
      </w:tr>
      <w:tr w:rsidR="00356829" w:rsidRPr="00356829" w14:paraId="68E044D5" w14:textId="77777777" w:rsidTr="00356829">
        <w:trPr>
          <w:trHeight w:val="5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629D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lastRenderedPageBreak/>
              <w:t>通识学院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01D8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人文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8905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5E95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汉语言文学类专业，硕士研究生及以上学历，</w:t>
            </w:r>
            <w:proofErr w:type="gramStart"/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本硕专业</w:t>
            </w:r>
            <w:proofErr w:type="gramEnd"/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一致。工作地点：双桥校区。</w:t>
            </w:r>
          </w:p>
        </w:tc>
      </w:tr>
      <w:tr w:rsidR="00356829" w:rsidRPr="00356829" w14:paraId="0AD97064" w14:textId="77777777" w:rsidTr="00356829">
        <w:trPr>
          <w:trHeight w:val="5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7CE3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04AE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568F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9381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数学类专业，硕士研究生及以上学历，</w:t>
            </w:r>
            <w:proofErr w:type="gramStart"/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本硕专业</w:t>
            </w:r>
            <w:proofErr w:type="gramEnd"/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一致。工作地点：双桥校区。</w:t>
            </w:r>
          </w:p>
        </w:tc>
      </w:tr>
      <w:tr w:rsidR="00356829" w:rsidRPr="00356829" w14:paraId="418AE162" w14:textId="77777777" w:rsidTr="00356829">
        <w:trPr>
          <w:trHeight w:val="5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6C78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0928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物理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FF52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EB0B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物理类专业，硕士研究生及以上学历，</w:t>
            </w:r>
            <w:proofErr w:type="gramStart"/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本硕专业</w:t>
            </w:r>
            <w:proofErr w:type="gramEnd"/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一致。工作地点：双桥校区。</w:t>
            </w:r>
          </w:p>
        </w:tc>
      </w:tr>
      <w:tr w:rsidR="00356829" w:rsidRPr="00356829" w14:paraId="6F9A4BF0" w14:textId="77777777" w:rsidTr="00356829">
        <w:trPr>
          <w:trHeight w:val="5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4505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912D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6CAD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EFF5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英语专业，通过专业八级，硕士研究生及以上学历，</w:t>
            </w:r>
            <w:proofErr w:type="gramStart"/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本硕专业</w:t>
            </w:r>
            <w:proofErr w:type="gramEnd"/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一致。工作地点：双桥校区。</w:t>
            </w:r>
          </w:p>
        </w:tc>
      </w:tr>
      <w:tr w:rsidR="00356829" w:rsidRPr="00356829" w14:paraId="114BF51A" w14:textId="77777777" w:rsidTr="00356829">
        <w:trPr>
          <w:trHeight w:val="2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3066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766C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体育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E01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C539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篮球方向，硕士研究生及以上学历，</w:t>
            </w:r>
            <w:proofErr w:type="gramStart"/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本硕专业</w:t>
            </w:r>
            <w:proofErr w:type="gramEnd"/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一致。</w:t>
            </w:r>
          </w:p>
        </w:tc>
      </w:tr>
      <w:tr w:rsidR="00356829" w:rsidRPr="00356829" w14:paraId="67C3862C" w14:textId="77777777" w:rsidTr="00356829">
        <w:trPr>
          <w:trHeight w:val="5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8E4F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3873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信息技术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861E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0DC8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计算机大类专业，硕士研究生及以上学历，或计算机本科且具备高级职称。工作地点：双桥校区。</w:t>
            </w:r>
          </w:p>
        </w:tc>
      </w:tr>
      <w:tr w:rsidR="00356829" w:rsidRPr="00356829" w14:paraId="02CACF3A" w14:textId="77777777" w:rsidTr="00356829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41FD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785B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356829">
              <w:rPr>
                <w:rFonts w:ascii="宋体" w:hAnsi="宋体" w:cs="宋体" w:hint="eastAsia"/>
                <w:kern w:val="0"/>
                <w:sz w:val="22"/>
              </w:rPr>
              <w:t>思政课</w:t>
            </w:r>
            <w:proofErr w:type="gramEnd"/>
            <w:r w:rsidRPr="00356829">
              <w:rPr>
                <w:rFonts w:ascii="宋体" w:hAnsi="宋体" w:cs="宋体" w:hint="eastAsia"/>
                <w:kern w:val="0"/>
                <w:sz w:val="22"/>
              </w:rPr>
              <w:t>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EEB0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8F2F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思想政治教育、马克思主义理论、历史、法学、政治学等相关专业，硕士研究生及以上学历，</w:t>
            </w:r>
            <w:proofErr w:type="gramStart"/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本硕专业</w:t>
            </w:r>
            <w:proofErr w:type="gramEnd"/>
            <w:r w:rsidRPr="00356829">
              <w:rPr>
                <w:rFonts w:ascii="宋体" w:hAnsi="宋体" w:cs="宋体" w:hint="eastAsia"/>
                <w:color w:val="000000"/>
                <w:kern w:val="0"/>
                <w:sz w:val="22"/>
              </w:rPr>
              <w:t>一致，中共党员，博士优先。</w:t>
            </w:r>
          </w:p>
        </w:tc>
      </w:tr>
      <w:tr w:rsidR="00356829" w:rsidRPr="00356829" w14:paraId="04DF3BCC" w14:textId="77777777" w:rsidTr="00356829">
        <w:trPr>
          <w:trHeight w:val="11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8CAF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大学生素质教育中心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DA48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军事理论课教师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02A7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9C4E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中共党员,硕士研究生及以上学历，国防教育相关专业,有一定的教育实践经历或从事国防教育类相关工作经验,具有扎实的国防教育类专业知识，具有一定的教育学、心理学知识。</w:t>
            </w:r>
          </w:p>
        </w:tc>
      </w:tr>
      <w:tr w:rsidR="00356829" w:rsidRPr="00356829" w14:paraId="44C83AF2" w14:textId="77777777" w:rsidTr="00356829">
        <w:trPr>
          <w:trHeight w:val="14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5C453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5502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演讲与口才教师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F1B1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D41C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1.硕士及以上学位，中文、播音与主持相关专业，有讲师及以上职称和相关实践经验者优先；</w:t>
            </w:r>
            <w:r w:rsidRPr="00356829">
              <w:rPr>
                <w:rFonts w:ascii="宋体" w:hAnsi="宋体" w:cs="宋体" w:hint="eastAsia"/>
                <w:kern w:val="0"/>
                <w:sz w:val="22"/>
              </w:rPr>
              <w:br/>
              <w:t>2.形象气质佳，责任心强；</w:t>
            </w:r>
            <w:r w:rsidRPr="00356829">
              <w:rPr>
                <w:rFonts w:ascii="宋体" w:hAnsi="宋体" w:cs="宋体" w:hint="eastAsia"/>
                <w:kern w:val="0"/>
                <w:sz w:val="22"/>
              </w:rPr>
              <w:br/>
              <w:t>3.热爱教育事业，能承受一定的工作压力，有良好的团队协作意识和学习能力。</w:t>
            </w:r>
          </w:p>
        </w:tc>
      </w:tr>
      <w:tr w:rsidR="00356829" w:rsidRPr="00356829" w14:paraId="2842BD2D" w14:textId="77777777" w:rsidTr="00356829">
        <w:trPr>
          <w:trHeight w:val="14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A2AA8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5994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心理健康教育教师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67D8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A494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1.心理学、教育学类（心理学）专业，硕士研究生及以上学历；</w:t>
            </w:r>
            <w:r w:rsidRPr="00356829">
              <w:rPr>
                <w:rFonts w:ascii="宋体" w:hAnsi="宋体" w:cs="宋体" w:hint="eastAsia"/>
                <w:kern w:val="0"/>
                <w:sz w:val="22"/>
              </w:rPr>
              <w:br/>
              <w:t>2.有高校心理健康教育与咨询工作经验优先；</w:t>
            </w:r>
            <w:r w:rsidRPr="00356829">
              <w:rPr>
                <w:rFonts w:ascii="宋体" w:hAnsi="宋体" w:cs="宋体" w:hint="eastAsia"/>
                <w:kern w:val="0"/>
                <w:sz w:val="22"/>
              </w:rPr>
              <w:br/>
              <w:t>3.具有较强的写作能力、组织协调能力、沟通能力和管理能力。</w:t>
            </w:r>
          </w:p>
        </w:tc>
      </w:tr>
      <w:tr w:rsidR="00356829" w:rsidRPr="00356829" w14:paraId="5E9AEDA9" w14:textId="77777777" w:rsidTr="00356829">
        <w:trPr>
          <w:trHeight w:val="14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0210B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7797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美育教师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B877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9A8D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56829">
              <w:rPr>
                <w:rFonts w:ascii="宋体" w:hAnsi="宋体" w:cs="宋体" w:hint="eastAsia"/>
                <w:kern w:val="0"/>
                <w:sz w:val="22"/>
              </w:rPr>
              <w:t xml:space="preserve">1.声乐方向1名，舞蹈方向1名；硕士研究生以上学历（舞蹈方向可放宽至全日制本科学历）； </w:t>
            </w:r>
            <w:r w:rsidRPr="00356829">
              <w:rPr>
                <w:rFonts w:ascii="宋体" w:hAnsi="宋体" w:cs="宋体" w:hint="eastAsia"/>
                <w:kern w:val="0"/>
                <w:sz w:val="22"/>
              </w:rPr>
              <w:br/>
              <w:t>2.有高校美育教学工作经验优先；</w:t>
            </w:r>
            <w:r w:rsidRPr="00356829">
              <w:rPr>
                <w:rFonts w:ascii="宋体" w:hAnsi="宋体" w:cs="宋体" w:hint="eastAsia"/>
                <w:kern w:val="0"/>
                <w:sz w:val="22"/>
              </w:rPr>
              <w:br/>
              <w:t>3.具有较强的写作能力、组织协调能力、沟通能力和管理能力。</w:t>
            </w:r>
          </w:p>
        </w:tc>
      </w:tr>
      <w:tr w:rsidR="00356829" w:rsidRPr="00356829" w14:paraId="1B39ADF6" w14:textId="77777777" w:rsidTr="00356829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4F72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CD90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DE9B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E396" w14:textId="77777777" w:rsidR="00356829" w:rsidRPr="00356829" w:rsidRDefault="00356829" w:rsidP="00356829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18EFCF9E" w14:textId="77777777" w:rsidR="00912520" w:rsidRDefault="00DC0C85">
      <w:pPr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（二）基本条件</w:t>
      </w:r>
    </w:p>
    <w:p w14:paraId="42FCAA0E" w14:textId="77777777" w:rsidR="00912520" w:rsidRDefault="00DC0C85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1.拥护中国共产党的路线、方针和政策，热爱高等教育事业，具有良好的个人品质和职业道德；</w:t>
      </w:r>
    </w:p>
    <w:p w14:paraId="7214A3C3" w14:textId="77777777" w:rsidR="00912520" w:rsidRDefault="00DC0C85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2.专业知识扎实，有良好的教育背景，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本硕博专业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基本一致，具备较强的实践应用和理论研究能力；</w:t>
      </w:r>
    </w:p>
    <w:p w14:paraId="1CDB7763" w14:textId="77777777" w:rsidR="00912520" w:rsidRDefault="00DC0C85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3.无违法犯罪记录和未受过任何纪律处分，身心健康。</w:t>
      </w:r>
    </w:p>
    <w:p w14:paraId="2A7FDB12" w14:textId="77777777" w:rsidR="00912520" w:rsidRDefault="00DC0C85">
      <w:pPr>
        <w:ind w:firstLine="480"/>
        <w:rPr>
          <w:rFonts w:ascii="方正黑体_GBK" w:eastAsia="方正黑体_GBK" w:hAnsi="黑体" w:cs="黑体"/>
          <w:b/>
          <w:bCs/>
          <w:szCs w:val="28"/>
        </w:rPr>
      </w:pPr>
      <w:r>
        <w:rPr>
          <w:rFonts w:ascii="方正黑体_GBK" w:eastAsia="方正黑体_GBK" w:hAnsi="黑体" w:cs="黑体" w:hint="eastAsia"/>
          <w:b/>
          <w:bCs/>
          <w:szCs w:val="28"/>
        </w:rPr>
        <w:t>三、薪酬福利</w:t>
      </w:r>
    </w:p>
    <w:p w14:paraId="06040DAC" w14:textId="77777777" w:rsidR="00912520" w:rsidRDefault="00DC0C85">
      <w:pPr>
        <w:ind w:firstLineChars="196" w:firstLine="412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我校薪酬福利体系完善，教职工分为教师、实验员、辅导员、职员（管理）等岗位序列，根据应聘者的学历、职称及相关工作经验定岗定级，并按薪酬管理相关制度执行。</w:t>
      </w:r>
    </w:p>
    <w:p w14:paraId="648D2193" w14:textId="77777777" w:rsidR="00912520" w:rsidRDefault="00DC0C85">
      <w:pPr>
        <w:ind w:firstLineChars="196" w:firstLine="413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1.工资结构</w:t>
      </w:r>
    </w:p>
    <w:p w14:paraId="154DF70C" w14:textId="77777777" w:rsidR="00912520" w:rsidRDefault="00DC0C85">
      <w:pPr>
        <w:ind w:firstLineChars="196" w:firstLine="412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lastRenderedPageBreak/>
        <w:t>收入=基础工资+绩效工资（基础绩效+考核绩效）+奖金+津补贴。</w:t>
      </w:r>
    </w:p>
    <w:p w14:paraId="6B0B3763" w14:textId="77777777" w:rsidR="00912520" w:rsidRDefault="00DC0C85">
      <w:pPr>
        <w:ind w:firstLineChars="196" w:firstLine="413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2.福利待遇</w:t>
      </w:r>
    </w:p>
    <w:p w14:paraId="2858BB5D" w14:textId="77777777" w:rsidR="00912520" w:rsidRDefault="00DC0C85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（1）社会保障：社会保险；</w:t>
      </w:r>
    </w:p>
    <w:p w14:paraId="6F18B5ED" w14:textId="77777777" w:rsidR="00912520" w:rsidRDefault="00DC0C85">
      <w:pPr>
        <w:ind w:firstLineChars="196" w:firstLine="412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（2）住房公积金：购买住房公积金；</w:t>
      </w:r>
    </w:p>
    <w:p w14:paraId="22082874" w14:textId="77777777" w:rsidR="00912520" w:rsidRDefault="00DC0C85">
      <w:pPr>
        <w:ind w:firstLineChars="196" w:firstLine="412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（3）住行保障：重庆主城无住房者免费提供住宿、免费交通车、免费停车；</w:t>
      </w:r>
    </w:p>
    <w:p w14:paraId="2E04BE96" w14:textId="77777777" w:rsidR="00912520" w:rsidRDefault="00DC0C85">
      <w:pPr>
        <w:ind w:firstLineChars="196" w:firstLine="412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（4）带薪休假：寒暑假、病假、学习假等；</w:t>
      </w:r>
    </w:p>
    <w:p w14:paraId="07104F2C" w14:textId="77777777" w:rsidR="00912520" w:rsidRDefault="00DC0C85">
      <w:pPr>
        <w:ind w:firstLineChars="196" w:firstLine="412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（5）其他福利：节日福利、生日礼品、午餐补贴、通讯补贴、免费体检、职工互助金（补充）、忠诚奉献奖、年终奖、落户重庆；双桥校区享受地区补贴。</w:t>
      </w:r>
    </w:p>
    <w:p w14:paraId="17B9F3D3" w14:textId="77777777" w:rsidR="00912520" w:rsidRDefault="00DC0C85">
      <w:pPr>
        <w:ind w:firstLine="480"/>
        <w:rPr>
          <w:rFonts w:ascii="方正黑体_GBK" w:eastAsia="方正黑体_GBK" w:hAnsi="黑体" w:cs="黑体"/>
          <w:b/>
          <w:bCs/>
          <w:szCs w:val="28"/>
        </w:rPr>
      </w:pPr>
      <w:r>
        <w:rPr>
          <w:rFonts w:ascii="方正黑体_GBK" w:eastAsia="方正黑体_GBK" w:hAnsi="黑体" w:cs="黑体" w:hint="eastAsia"/>
          <w:b/>
          <w:bCs/>
          <w:szCs w:val="28"/>
        </w:rPr>
        <w:t>四、职业发展</w:t>
      </w:r>
    </w:p>
    <w:p w14:paraId="53CB98E7" w14:textId="77777777" w:rsidR="00912520" w:rsidRDefault="00DC0C85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1.学历：学校选拔优秀教师攻读博士学位，并予以支持；</w:t>
      </w:r>
    </w:p>
    <w:p w14:paraId="44B5B90C" w14:textId="77777777" w:rsidR="00912520" w:rsidRDefault="00DC0C85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2.职称：评审、推荐、聘用教师及其他序列各级职称；</w:t>
      </w:r>
    </w:p>
    <w:p w14:paraId="0A88E71E" w14:textId="77777777" w:rsidR="00912520" w:rsidRDefault="00DC0C85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3.职务：公开公平公正的职务晋升通道；</w:t>
      </w:r>
    </w:p>
    <w:p w14:paraId="411710A3" w14:textId="77777777" w:rsidR="00912520" w:rsidRDefault="00DC0C85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4.培训：每年投入数百万元用于国内外不同层次的专业技术、教育教学技能、综合素养等培训。</w:t>
      </w:r>
    </w:p>
    <w:p w14:paraId="2CE61389" w14:textId="77777777" w:rsidR="00912520" w:rsidRDefault="00DC0C85">
      <w:pPr>
        <w:spacing w:line="380" w:lineRule="exact"/>
        <w:ind w:firstLine="480"/>
        <w:rPr>
          <w:rFonts w:ascii="方正黑体_GBK" w:eastAsia="方正黑体_GBK" w:hAnsi="黑体" w:cs="黑体"/>
          <w:b/>
          <w:bCs/>
          <w:szCs w:val="28"/>
        </w:rPr>
      </w:pPr>
      <w:r>
        <w:rPr>
          <w:rFonts w:ascii="方正黑体_GBK" w:eastAsia="方正黑体_GBK" w:hAnsi="黑体" w:cs="黑体" w:hint="eastAsia"/>
          <w:b/>
          <w:bCs/>
          <w:szCs w:val="28"/>
        </w:rPr>
        <w:t>五、招聘程序</w:t>
      </w:r>
    </w:p>
    <w:p w14:paraId="11882BD7" w14:textId="77777777" w:rsidR="00912520" w:rsidRDefault="00DC0C85">
      <w:pPr>
        <w:spacing w:line="380" w:lineRule="exact"/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1. 报名</w:t>
      </w:r>
    </w:p>
    <w:p w14:paraId="30068C02" w14:textId="77777777" w:rsidR="00912520" w:rsidRDefault="00DC0C85">
      <w:pPr>
        <w:spacing w:line="380" w:lineRule="exact"/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请登陆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重庆工程学院官网招聘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系统进行注册，认真阅读应聘指南，并进行相关操作，招聘系统网址如下：（我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校官网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-师资队伍-招贤纳士）</w:t>
      </w:r>
    </w:p>
    <w:p w14:paraId="0635E559" w14:textId="77777777" w:rsidR="00912520" w:rsidRDefault="00DC0C85">
      <w:pPr>
        <w:spacing w:line="380" w:lineRule="exact"/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http://www.cqie.edu.cn:81/product/recruit/website/RecruitIndex.jsp?FM_SYS_ID=cqgcxy</w:t>
      </w:r>
    </w:p>
    <w:p w14:paraId="5CAC38C9" w14:textId="77777777" w:rsidR="00912520" w:rsidRDefault="00DC0C85">
      <w:pPr>
        <w:spacing w:line="380" w:lineRule="exact"/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2.简历筛选</w:t>
      </w:r>
    </w:p>
    <w:p w14:paraId="560B4C5D" w14:textId="77777777" w:rsidR="00912520" w:rsidRDefault="00DC0C85">
      <w:pPr>
        <w:spacing w:line="380" w:lineRule="exact"/>
        <w:ind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人事处对应聘者投递的简历进行初选，对于符合招聘基本条件的，推送用人部门进行审查。</w:t>
      </w:r>
    </w:p>
    <w:p w14:paraId="0A7D615B" w14:textId="77777777" w:rsidR="00912520" w:rsidRDefault="00DC0C85">
      <w:pPr>
        <w:spacing w:line="380" w:lineRule="exact"/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3.资格审查</w:t>
      </w:r>
    </w:p>
    <w:p w14:paraId="070CA42C" w14:textId="77777777" w:rsidR="00912520" w:rsidRDefault="00DC0C85">
      <w:pPr>
        <w:spacing w:line="380" w:lineRule="exact"/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学校对应聘者简历材料进行审查，符合招聘岗位条件者列为考核对象，发放面试邀请。</w:t>
      </w:r>
    </w:p>
    <w:p w14:paraId="0B02E3BC" w14:textId="77777777" w:rsidR="00912520" w:rsidRDefault="00DC0C85">
      <w:pPr>
        <w:spacing w:line="380" w:lineRule="exact"/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4.面试</w:t>
      </w:r>
    </w:p>
    <w:p w14:paraId="08E75C2C" w14:textId="77777777" w:rsidR="00912520" w:rsidRDefault="00DC0C85">
      <w:pPr>
        <w:spacing w:line="380" w:lineRule="exact"/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核验资料、政治思想表现审核、面试（初试、复试）。</w:t>
      </w:r>
    </w:p>
    <w:p w14:paraId="2EC7B24B" w14:textId="77777777" w:rsidR="00912520" w:rsidRDefault="00DC0C85">
      <w:pPr>
        <w:spacing w:line="380" w:lineRule="exact"/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5.聘用</w:t>
      </w:r>
    </w:p>
    <w:p w14:paraId="3E0FA477" w14:textId="77777777" w:rsidR="00912520" w:rsidRDefault="00DC0C85">
      <w:pPr>
        <w:spacing w:line="380" w:lineRule="exact"/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薪酬确认、背景调查、发放入职意向书、签订入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职承诺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书。</w:t>
      </w:r>
    </w:p>
    <w:bookmarkEnd w:id="0"/>
    <w:bookmarkEnd w:id="1"/>
    <w:bookmarkEnd w:id="2"/>
    <w:bookmarkEnd w:id="3"/>
    <w:p w14:paraId="79252C10" w14:textId="77777777" w:rsidR="00912520" w:rsidRDefault="00DC0C85">
      <w:pPr>
        <w:spacing w:line="380" w:lineRule="exact"/>
        <w:ind w:firstLine="480"/>
        <w:rPr>
          <w:rFonts w:ascii="方正黑体_GBK" w:eastAsia="方正黑体_GBK" w:hAnsi="黑体" w:cs="黑体"/>
          <w:b/>
          <w:bCs/>
          <w:szCs w:val="28"/>
        </w:rPr>
      </w:pPr>
      <w:r>
        <w:rPr>
          <w:rFonts w:ascii="方正黑体_GBK" w:eastAsia="方正黑体_GBK" w:hAnsi="黑体" w:cs="黑体" w:hint="eastAsia"/>
          <w:b/>
          <w:bCs/>
          <w:szCs w:val="28"/>
        </w:rPr>
        <w:t>六、联系方式</w:t>
      </w:r>
    </w:p>
    <w:p w14:paraId="221862EB" w14:textId="77777777" w:rsidR="00912520" w:rsidRDefault="00DC0C85">
      <w:pPr>
        <w:spacing w:line="380" w:lineRule="exact"/>
        <w:ind w:firstLine="420"/>
        <w:rPr>
          <w:rFonts w:ascii="方正黑体_GBK" w:eastAsia="方正黑体_GBK" w:hAnsi="黑体" w:cs="黑体"/>
          <w:szCs w:val="28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地址：重庆市巴南区南泉街道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白鹤林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16号 重庆工程学院人事处</w:t>
      </w:r>
    </w:p>
    <w:p w14:paraId="5D6187B1" w14:textId="77777777" w:rsidR="007A36D1" w:rsidRDefault="00DC0C85">
      <w:pPr>
        <w:spacing w:line="380" w:lineRule="exact"/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邮箱：</w:t>
      </w:r>
      <w:hyperlink r:id="rId8" w:history="1">
        <w:r w:rsidRPr="00E57879">
          <w:rPr>
            <w:rStyle w:val="ab"/>
            <w:rFonts w:eastAsiaTheme="minorEastAsia"/>
            <w:b/>
            <w:bCs/>
            <w:color w:val="000000" w:themeColor="text1"/>
            <w:szCs w:val="24"/>
            <w:u w:val="none"/>
          </w:rPr>
          <w:t>cgzp@cqie.edu.cn</w:t>
        </w:r>
      </w:hyperlink>
      <w:r w:rsidR="00E57879" w:rsidRPr="00E57879">
        <w:rPr>
          <w:rFonts w:eastAsiaTheme="minorEastAsia"/>
          <w:b/>
          <w:bCs/>
          <w:color w:val="000000" w:themeColor="text1"/>
          <w:szCs w:val="24"/>
        </w:rPr>
        <w:t>,</w:t>
      </w:r>
      <w:hyperlink r:id="rId9" w:history="1">
        <w:r w:rsidR="00E57879" w:rsidRPr="00E57879">
          <w:rPr>
            <w:rStyle w:val="ab"/>
            <w:b/>
            <w:bCs/>
            <w:color w:val="000000" w:themeColor="text1"/>
            <w:szCs w:val="24"/>
            <w:u w:val="none"/>
          </w:rPr>
          <w:t>jhkfdg6@126.com</w:t>
        </w:r>
      </w:hyperlink>
      <w:r w:rsidRPr="00E57879">
        <w:rPr>
          <w:rFonts w:eastAsiaTheme="minorEastAsia"/>
          <w:b/>
          <w:bCs/>
          <w:color w:val="000000" w:themeColor="text1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</w:t>
      </w:r>
    </w:p>
    <w:p w14:paraId="1C9783A7" w14:textId="5AD9060C" w:rsidR="00912520" w:rsidRDefault="007A36D1" w:rsidP="007A36D1">
      <w:pPr>
        <w:ind w:firstLine="422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有效投递简历邮件主题需注明：</w:t>
      </w:r>
      <w:r>
        <w:rPr>
          <w:rFonts w:hint="eastAsia"/>
          <w:b/>
          <w:bCs/>
          <w:sz w:val="21"/>
          <w:szCs w:val="21"/>
        </w:rPr>
        <w:t>海外</w:t>
      </w:r>
      <w:proofErr w:type="gramStart"/>
      <w:r>
        <w:rPr>
          <w:rFonts w:hint="eastAsia"/>
          <w:b/>
          <w:bCs/>
          <w:sz w:val="21"/>
          <w:szCs w:val="21"/>
        </w:rPr>
        <w:t>博士网</w:t>
      </w:r>
      <w:proofErr w:type="gramEnd"/>
      <w:r>
        <w:rPr>
          <w:rFonts w:hint="eastAsia"/>
          <w:b/>
          <w:bCs/>
          <w:sz w:val="21"/>
          <w:szCs w:val="21"/>
        </w:rPr>
        <w:t>+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姓名+应聘岗位</w:t>
      </w:r>
      <w:r w:rsidR="00DC0C85"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 </w:t>
      </w:r>
    </w:p>
    <w:p w14:paraId="7BA24C92" w14:textId="521310F2" w:rsidR="00912520" w:rsidRDefault="00DC0C85">
      <w:pPr>
        <w:spacing w:line="380" w:lineRule="exact"/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电话：023-62849060  17830091043（刘老师）</w:t>
      </w:r>
    </w:p>
    <w:p w14:paraId="407DF938" w14:textId="77777777" w:rsidR="00825404" w:rsidRDefault="00825404">
      <w:pPr>
        <w:spacing w:line="380" w:lineRule="exact"/>
        <w:ind w:firstLine="420"/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</w:pPr>
    </w:p>
    <w:sectPr w:rsidR="008254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55DCF" w14:textId="77777777" w:rsidR="00FC3466" w:rsidRDefault="00FC3466">
      <w:pPr>
        <w:spacing w:line="240" w:lineRule="auto"/>
        <w:ind w:firstLine="480"/>
      </w:pPr>
      <w:r>
        <w:separator/>
      </w:r>
    </w:p>
  </w:endnote>
  <w:endnote w:type="continuationSeparator" w:id="0">
    <w:p w14:paraId="6BD4391E" w14:textId="77777777" w:rsidR="00FC3466" w:rsidRDefault="00FC346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1545" w14:textId="77777777" w:rsidR="00912520" w:rsidRDefault="0091252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3F7B" w14:textId="77777777" w:rsidR="00912520" w:rsidRDefault="0091252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5893" w14:textId="77777777" w:rsidR="00912520" w:rsidRDefault="0091252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14EE1" w14:textId="77777777" w:rsidR="00FC3466" w:rsidRDefault="00FC3466">
      <w:pPr>
        <w:spacing w:line="240" w:lineRule="auto"/>
        <w:ind w:firstLine="480"/>
      </w:pPr>
      <w:r>
        <w:separator/>
      </w:r>
    </w:p>
  </w:footnote>
  <w:footnote w:type="continuationSeparator" w:id="0">
    <w:p w14:paraId="026B99B0" w14:textId="77777777" w:rsidR="00FC3466" w:rsidRDefault="00FC346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DFBE" w14:textId="77777777" w:rsidR="00912520" w:rsidRDefault="00912520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9E2C" w14:textId="77777777" w:rsidR="00912520" w:rsidRDefault="00DC0C85">
    <w:pPr>
      <w:pStyle w:val="a7"/>
      <w:ind w:firstLine="360"/>
      <w:jc w:val="left"/>
    </w:pPr>
    <w:r>
      <w:rPr>
        <w:rFonts w:hint="eastAsia"/>
        <w:noProof/>
      </w:rPr>
      <w:drawing>
        <wp:inline distT="0" distB="0" distL="114300" distR="114300" wp14:anchorId="70FC84F2" wp14:editId="22853CC4">
          <wp:extent cx="1408430" cy="301625"/>
          <wp:effectExtent l="0" t="0" r="1270" b="3175"/>
          <wp:docPr id="3" name="图片 3" descr="重庆工程学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重庆工程学院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301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F63D" w14:textId="77777777" w:rsidR="00912520" w:rsidRDefault="00912520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F97"/>
    <w:rsid w:val="00004E9C"/>
    <w:rsid w:val="0001286A"/>
    <w:rsid w:val="0004010A"/>
    <w:rsid w:val="00042F97"/>
    <w:rsid w:val="000479AA"/>
    <w:rsid w:val="0005147B"/>
    <w:rsid w:val="00055852"/>
    <w:rsid w:val="00060914"/>
    <w:rsid w:val="00061A01"/>
    <w:rsid w:val="00061CD4"/>
    <w:rsid w:val="00072AC1"/>
    <w:rsid w:val="0007627E"/>
    <w:rsid w:val="00076BC8"/>
    <w:rsid w:val="000802EB"/>
    <w:rsid w:val="00086082"/>
    <w:rsid w:val="00086C20"/>
    <w:rsid w:val="00090EC3"/>
    <w:rsid w:val="000912B1"/>
    <w:rsid w:val="0009140D"/>
    <w:rsid w:val="000942CF"/>
    <w:rsid w:val="000956F1"/>
    <w:rsid w:val="000A3520"/>
    <w:rsid w:val="000B036F"/>
    <w:rsid w:val="000C48CA"/>
    <w:rsid w:val="000D2D4E"/>
    <w:rsid w:val="000E1641"/>
    <w:rsid w:val="000E1A4F"/>
    <w:rsid w:val="000E61AA"/>
    <w:rsid w:val="00102629"/>
    <w:rsid w:val="001036C4"/>
    <w:rsid w:val="0010534F"/>
    <w:rsid w:val="00105636"/>
    <w:rsid w:val="001165D2"/>
    <w:rsid w:val="00121DD0"/>
    <w:rsid w:val="0012778A"/>
    <w:rsid w:val="00141EC9"/>
    <w:rsid w:val="00145296"/>
    <w:rsid w:val="00147933"/>
    <w:rsid w:val="00172CE1"/>
    <w:rsid w:val="00173D5C"/>
    <w:rsid w:val="00180722"/>
    <w:rsid w:val="00186ADA"/>
    <w:rsid w:val="00186E4E"/>
    <w:rsid w:val="001A091A"/>
    <w:rsid w:val="001A2326"/>
    <w:rsid w:val="001A6234"/>
    <w:rsid w:val="001A66D9"/>
    <w:rsid w:val="001A6826"/>
    <w:rsid w:val="001B0BF5"/>
    <w:rsid w:val="001D283D"/>
    <w:rsid w:val="001D2D87"/>
    <w:rsid w:val="001E3E92"/>
    <w:rsid w:val="001E6BFF"/>
    <w:rsid w:val="001F5DAB"/>
    <w:rsid w:val="001F7A48"/>
    <w:rsid w:val="00206645"/>
    <w:rsid w:val="0021462D"/>
    <w:rsid w:val="002355B5"/>
    <w:rsid w:val="002400B3"/>
    <w:rsid w:val="002405E3"/>
    <w:rsid w:val="00244577"/>
    <w:rsid w:val="002449EF"/>
    <w:rsid w:val="0025218F"/>
    <w:rsid w:val="00256EF9"/>
    <w:rsid w:val="00257619"/>
    <w:rsid w:val="0027585F"/>
    <w:rsid w:val="002867CF"/>
    <w:rsid w:val="002A2113"/>
    <w:rsid w:val="002A58C7"/>
    <w:rsid w:val="002B4139"/>
    <w:rsid w:val="002C1DE4"/>
    <w:rsid w:val="002C21B4"/>
    <w:rsid w:val="002C67D9"/>
    <w:rsid w:val="002D2556"/>
    <w:rsid w:val="002D43ED"/>
    <w:rsid w:val="002D7427"/>
    <w:rsid w:val="002D7DAD"/>
    <w:rsid w:val="002E1E2F"/>
    <w:rsid w:val="002E39CE"/>
    <w:rsid w:val="002F29AF"/>
    <w:rsid w:val="002F489C"/>
    <w:rsid w:val="002F584D"/>
    <w:rsid w:val="00312F87"/>
    <w:rsid w:val="00314C67"/>
    <w:rsid w:val="00322550"/>
    <w:rsid w:val="00322C4D"/>
    <w:rsid w:val="00323B33"/>
    <w:rsid w:val="00330031"/>
    <w:rsid w:val="00340495"/>
    <w:rsid w:val="003418A5"/>
    <w:rsid w:val="00344355"/>
    <w:rsid w:val="003444F3"/>
    <w:rsid w:val="00347831"/>
    <w:rsid w:val="00350057"/>
    <w:rsid w:val="00351110"/>
    <w:rsid w:val="00351461"/>
    <w:rsid w:val="00356829"/>
    <w:rsid w:val="00357224"/>
    <w:rsid w:val="0036096C"/>
    <w:rsid w:val="00361040"/>
    <w:rsid w:val="003733C8"/>
    <w:rsid w:val="003833F6"/>
    <w:rsid w:val="00387AF2"/>
    <w:rsid w:val="003A05FB"/>
    <w:rsid w:val="003A241E"/>
    <w:rsid w:val="003A4D8E"/>
    <w:rsid w:val="003B3DB0"/>
    <w:rsid w:val="003B66E8"/>
    <w:rsid w:val="003B6948"/>
    <w:rsid w:val="003C4936"/>
    <w:rsid w:val="003C58EE"/>
    <w:rsid w:val="003D4FE4"/>
    <w:rsid w:val="003E07C6"/>
    <w:rsid w:val="003E0F89"/>
    <w:rsid w:val="003E4769"/>
    <w:rsid w:val="003F2687"/>
    <w:rsid w:val="003F57CB"/>
    <w:rsid w:val="00400D92"/>
    <w:rsid w:val="00407249"/>
    <w:rsid w:val="00412B78"/>
    <w:rsid w:val="00414E79"/>
    <w:rsid w:val="00415C23"/>
    <w:rsid w:val="004216B2"/>
    <w:rsid w:val="00424291"/>
    <w:rsid w:val="00433BC0"/>
    <w:rsid w:val="004400C7"/>
    <w:rsid w:val="00440E73"/>
    <w:rsid w:val="004504A3"/>
    <w:rsid w:val="00453AFD"/>
    <w:rsid w:val="004625AC"/>
    <w:rsid w:val="0046659D"/>
    <w:rsid w:val="00474AA2"/>
    <w:rsid w:val="004853D3"/>
    <w:rsid w:val="0049536C"/>
    <w:rsid w:val="0049799F"/>
    <w:rsid w:val="004A1F27"/>
    <w:rsid w:val="004A30A1"/>
    <w:rsid w:val="004A59FF"/>
    <w:rsid w:val="004B00DB"/>
    <w:rsid w:val="004C2147"/>
    <w:rsid w:val="004C66C2"/>
    <w:rsid w:val="004D09B9"/>
    <w:rsid w:val="004E2915"/>
    <w:rsid w:val="004F3E14"/>
    <w:rsid w:val="004F7F79"/>
    <w:rsid w:val="005012B1"/>
    <w:rsid w:val="00506E78"/>
    <w:rsid w:val="005153D3"/>
    <w:rsid w:val="005168AD"/>
    <w:rsid w:val="00525F69"/>
    <w:rsid w:val="00532BFB"/>
    <w:rsid w:val="00536B7C"/>
    <w:rsid w:val="00537747"/>
    <w:rsid w:val="005427AF"/>
    <w:rsid w:val="005528D2"/>
    <w:rsid w:val="00561640"/>
    <w:rsid w:val="00561A8F"/>
    <w:rsid w:val="00565A50"/>
    <w:rsid w:val="0057019E"/>
    <w:rsid w:val="00573142"/>
    <w:rsid w:val="0057404B"/>
    <w:rsid w:val="005741D0"/>
    <w:rsid w:val="00575E6B"/>
    <w:rsid w:val="00575F07"/>
    <w:rsid w:val="005764BE"/>
    <w:rsid w:val="00577195"/>
    <w:rsid w:val="00580B8B"/>
    <w:rsid w:val="00580F29"/>
    <w:rsid w:val="00584A37"/>
    <w:rsid w:val="00584F8B"/>
    <w:rsid w:val="005B61F1"/>
    <w:rsid w:val="005C1E5D"/>
    <w:rsid w:val="005D2122"/>
    <w:rsid w:val="005D28E7"/>
    <w:rsid w:val="005E1334"/>
    <w:rsid w:val="005E6C2F"/>
    <w:rsid w:val="005F5604"/>
    <w:rsid w:val="00602715"/>
    <w:rsid w:val="006071E2"/>
    <w:rsid w:val="00610FCF"/>
    <w:rsid w:val="006244F5"/>
    <w:rsid w:val="00631CBF"/>
    <w:rsid w:val="00633B84"/>
    <w:rsid w:val="00646065"/>
    <w:rsid w:val="00652FF5"/>
    <w:rsid w:val="0066364B"/>
    <w:rsid w:val="00675B6A"/>
    <w:rsid w:val="00675F40"/>
    <w:rsid w:val="00685C45"/>
    <w:rsid w:val="006A47C2"/>
    <w:rsid w:val="006A64BE"/>
    <w:rsid w:val="006C3C45"/>
    <w:rsid w:val="006C4EB7"/>
    <w:rsid w:val="006C6D92"/>
    <w:rsid w:val="006D1637"/>
    <w:rsid w:val="006D33B9"/>
    <w:rsid w:val="006E17B4"/>
    <w:rsid w:val="006E497E"/>
    <w:rsid w:val="006E6225"/>
    <w:rsid w:val="007049F4"/>
    <w:rsid w:val="0071318F"/>
    <w:rsid w:val="00713190"/>
    <w:rsid w:val="00715474"/>
    <w:rsid w:val="00716616"/>
    <w:rsid w:val="00725FD7"/>
    <w:rsid w:val="007312A5"/>
    <w:rsid w:val="00737488"/>
    <w:rsid w:val="0074558E"/>
    <w:rsid w:val="00747839"/>
    <w:rsid w:val="00750D3B"/>
    <w:rsid w:val="007516F2"/>
    <w:rsid w:val="00755B92"/>
    <w:rsid w:val="00783BBF"/>
    <w:rsid w:val="00790DA5"/>
    <w:rsid w:val="00796DAA"/>
    <w:rsid w:val="007A16F7"/>
    <w:rsid w:val="007A36D1"/>
    <w:rsid w:val="007A3E1F"/>
    <w:rsid w:val="007A4135"/>
    <w:rsid w:val="007A49A8"/>
    <w:rsid w:val="007A71A6"/>
    <w:rsid w:val="007A7B27"/>
    <w:rsid w:val="007B05BA"/>
    <w:rsid w:val="007B0696"/>
    <w:rsid w:val="007C48CD"/>
    <w:rsid w:val="007D342C"/>
    <w:rsid w:val="007F0A85"/>
    <w:rsid w:val="007F0F46"/>
    <w:rsid w:val="007F1D5E"/>
    <w:rsid w:val="007F3EEF"/>
    <w:rsid w:val="00806E82"/>
    <w:rsid w:val="00812608"/>
    <w:rsid w:val="00825404"/>
    <w:rsid w:val="00844402"/>
    <w:rsid w:val="0084601F"/>
    <w:rsid w:val="008472DF"/>
    <w:rsid w:val="008539C3"/>
    <w:rsid w:val="00884A7E"/>
    <w:rsid w:val="00885997"/>
    <w:rsid w:val="00887C84"/>
    <w:rsid w:val="00890153"/>
    <w:rsid w:val="008976BB"/>
    <w:rsid w:val="008B19E9"/>
    <w:rsid w:val="008C07C6"/>
    <w:rsid w:val="008C1E45"/>
    <w:rsid w:val="008C2895"/>
    <w:rsid w:val="008C69BB"/>
    <w:rsid w:val="008D59DE"/>
    <w:rsid w:val="008E36E3"/>
    <w:rsid w:val="008E72BA"/>
    <w:rsid w:val="008E7C4F"/>
    <w:rsid w:val="008E7E5D"/>
    <w:rsid w:val="008F165A"/>
    <w:rsid w:val="008F2539"/>
    <w:rsid w:val="008F27EB"/>
    <w:rsid w:val="008F48C6"/>
    <w:rsid w:val="008F59B7"/>
    <w:rsid w:val="00906252"/>
    <w:rsid w:val="009069AA"/>
    <w:rsid w:val="00912520"/>
    <w:rsid w:val="009142C5"/>
    <w:rsid w:val="0091460B"/>
    <w:rsid w:val="0091772A"/>
    <w:rsid w:val="00920CA1"/>
    <w:rsid w:val="00920EE3"/>
    <w:rsid w:val="00923AD7"/>
    <w:rsid w:val="00924525"/>
    <w:rsid w:val="00932A83"/>
    <w:rsid w:val="00933210"/>
    <w:rsid w:val="00933FD7"/>
    <w:rsid w:val="00944978"/>
    <w:rsid w:val="0094577E"/>
    <w:rsid w:val="009516FC"/>
    <w:rsid w:val="009677BA"/>
    <w:rsid w:val="00972474"/>
    <w:rsid w:val="009732BB"/>
    <w:rsid w:val="0097379B"/>
    <w:rsid w:val="0097516D"/>
    <w:rsid w:val="0097672C"/>
    <w:rsid w:val="00985996"/>
    <w:rsid w:val="009A03DA"/>
    <w:rsid w:val="009A49F8"/>
    <w:rsid w:val="009A6AFB"/>
    <w:rsid w:val="009B0F6B"/>
    <w:rsid w:val="009B273E"/>
    <w:rsid w:val="009B2A6E"/>
    <w:rsid w:val="009E0F90"/>
    <w:rsid w:val="009E36C9"/>
    <w:rsid w:val="009F1086"/>
    <w:rsid w:val="009F259C"/>
    <w:rsid w:val="00A04E04"/>
    <w:rsid w:val="00A1082E"/>
    <w:rsid w:val="00A10AAF"/>
    <w:rsid w:val="00A12EDD"/>
    <w:rsid w:val="00A23104"/>
    <w:rsid w:val="00A27388"/>
    <w:rsid w:val="00A37978"/>
    <w:rsid w:val="00A40DDF"/>
    <w:rsid w:val="00A5075B"/>
    <w:rsid w:val="00A52317"/>
    <w:rsid w:val="00A53723"/>
    <w:rsid w:val="00A5388A"/>
    <w:rsid w:val="00A557E6"/>
    <w:rsid w:val="00A62D3F"/>
    <w:rsid w:val="00A65D78"/>
    <w:rsid w:val="00A77E7B"/>
    <w:rsid w:val="00A8262F"/>
    <w:rsid w:val="00A8288A"/>
    <w:rsid w:val="00A869E9"/>
    <w:rsid w:val="00A946DE"/>
    <w:rsid w:val="00A949D2"/>
    <w:rsid w:val="00A97472"/>
    <w:rsid w:val="00AA14A2"/>
    <w:rsid w:val="00AA229F"/>
    <w:rsid w:val="00AA3911"/>
    <w:rsid w:val="00AA5495"/>
    <w:rsid w:val="00AC3B6C"/>
    <w:rsid w:val="00AD7B9F"/>
    <w:rsid w:val="00AE0A21"/>
    <w:rsid w:val="00AE12DD"/>
    <w:rsid w:val="00AE6705"/>
    <w:rsid w:val="00AF3E75"/>
    <w:rsid w:val="00B01039"/>
    <w:rsid w:val="00B050C7"/>
    <w:rsid w:val="00B05DD4"/>
    <w:rsid w:val="00B062B4"/>
    <w:rsid w:val="00B130D4"/>
    <w:rsid w:val="00B136BA"/>
    <w:rsid w:val="00B158BB"/>
    <w:rsid w:val="00B215B3"/>
    <w:rsid w:val="00B37373"/>
    <w:rsid w:val="00B40F41"/>
    <w:rsid w:val="00B414E6"/>
    <w:rsid w:val="00B447C3"/>
    <w:rsid w:val="00B458BA"/>
    <w:rsid w:val="00B52BAB"/>
    <w:rsid w:val="00B6639A"/>
    <w:rsid w:val="00B67AA3"/>
    <w:rsid w:val="00B71838"/>
    <w:rsid w:val="00B742A6"/>
    <w:rsid w:val="00B76C52"/>
    <w:rsid w:val="00B84461"/>
    <w:rsid w:val="00B92D06"/>
    <w:rsid w:val="00B978BD"/>
    <w:rsid w:val="00BA31BA"/>
    <w:rsid w:val="00BB1409"/>
    <w:rsid w:val="00BD522F"/>
    <w:rsid w:val="00BD6551"/>
    <w:rsid w:val="00BD68CF"/>
    <w:rsid w:val="00BE035B"/>
    <w:rsid w:val="00BE4675"/>
    <w:rsid w:val="00BE79F5"/>
    <w:rsid w:val="00BF34F4"/>
    <w:rsid w:val="00C109CB"/>
    <w:rsid w:val="00C16098"/>
    <w:rsid w:val="00C226A6"/>
    <w:rsid w:val="00C230C2"/>
    <w:rsid w:val="00C3588E"/>
    <w:rsid w:val="00C600E9"/>
    <w:rsid w:val="00C76FA3"/>
    <w:rsid w:val="00C8781C"/>
    <w:rsid w:val="00CA0D3E"/>
    <w:rsid w:val="00CA4C94"/>
    <w:rsid w:val="00CA78B5"/>
    <w:rsid w:val="00CB40C4"/>
    <w:rsid w:val="00CB6C7E"/>
    <w:rsid w:val="00CB7F19"/>
    <w:rsid w:val="00CC18DE"/>
    <w:rsid w:val="00CC5BE4"/>
    <w:rsid w:val="00CD49BE"/>
    <w:rsid w:val="00CE25C4"/>
    <w:rsid w:val="00CE392A"/>
    <w:rsid w:val="00CE4EC0"/>
    <w:rsid w:val="00CF25C9"/>
    <w:rsid w:val="00CF4582"/>
    <w:rsid w:val="00CF5541"/>
    <w:rsid w:val="00D022E7"/>
    <w:rsid w:val="00D146E4"/>
    <w:rsid w:val="00D14A7B"/>
    <w:rsid w:val="00D151AA"/>
    <w:rsid w:val="00D16259"/>
    <w:rsid w:val="00D23443"/>
    <w:rsid w:val="00D26458"/>
    <w:rsid w:val="00D4126F"/>
    <w:rsid w:val="00D4638C"/>
    <w:rsid w:val="00D672BF"/>
    <w:rsid w:val="00D7378F"/>
    <w:rsid w:val="00D766C0"/>
    <w:rsid w:val="00D82935"/>
    <w:rsid w:val="00D909B7"/>
    <w:rsid w:val="00DA5881"/>
    <w:rsid w:val="00DB02EB"/>
    <w:rsid w:val="00DB0C0C"/>
    <w:rsid w:val="00DB4F20"/>
    <w:rsid w:val="00DC0C85"/>
    <w:rsid w:val="00DC1B0D"/>
    <w:rsid w:val="00DC4E43"/>
    <w:rsid w:val="00DD021A"/>
    <w:rsid w:val="00DD4E51"/>
    <w:rsid w:val="00DE009F"/>
    <w:rsid w:val="00DE1074"/>
    <w:rsid w:val="00DE42EE"/>
    <w:rsid w:val="00DE4BA9"/>
    <w:rsid w:val="00DE4D55"/>
    <w:rsid w:val="00DE5314"/>
    <w:rsid w:val="00DE59C5"/>
    <w:rsid w:val="00DF3D5C"/>
    <w:rsid w:val="00E07BF9"/>
    <w:rsid w:val="00E10925"/>
    <w:rsid w:val="00E138E2"/>
    <w:rsid w:val="00E218C7"/>
    <w:rsid w:val="00E35CCE"/>
    <w:rsid w:val="00E57879"/>
    <w:rsid w:val="00E579FC"/>
    <w:rsid w:val="00E707A1"/>
    <w:rsid w:val="00E73798"/>
    <w:rsid w:val="00E75969"/>
    <w:rsid w:val="00E77966"/>
    <w:rsid w:val="00E80CC4"/>
    <w:rsid w:val="00E83943"/>
    <w:rsid w:val="00E870C6"/>
    <w:rsid w:val="00E87BA1"/>
    <w:rsid w:val="00E9527B"/>
    <w:rsid w:val="00E95906"/>
    <w:rsid w:val="00EA1D54"/>
    <w:rsid w:val="00EA25E3"/>
    <w:rsid w:val="00EA4DB2"/>
    <w:rsid w:val="00EA66AF"/>
    <w:rsid w:val="00EA7BE2"/>
    <w:rsid w:val="00ED3F41"/>
    <w:rsid w:val="00EE23F9"/>
    <w:rsid w:val="00EE4B7B"/>
    <w:rsid w:val="00EF7AC8"/>
    <w:rsid w:val="00EF7CCF"/>
    <w:rsid w:val="00F0768B"/>
    <w:rsid w:val="00F118AE"/>
    <w:rsid w:val="00F13111"/>
    <w:rsid w:val="00F16CFF"/>
    <w:rsid w:val="00F17472"/>
    <w:rsid w:val="00F25724"/>
    <w:rsid w:val="00F318C1"/>
    <w:rsid w:val="00F430A4"/>
    <w:rsid w:val="00F55740"/>
    <w:rsid w:val="00F604E0"/>
    <w:rsid w:val="00F65D8B"/>
    <w:rsid w:val="00F66A81"/>
    <w:rsid w:val="00F705C1"/>
    <w:rsid w:val="00F75403"/>
    <w:rsid w:val="00F81734"/>
    <w:rsid w:val="00F83A0F"/>
    <w:rsid w:val="00F85CF2"/>
    <w:rsid w:val="00F87121"/>
    <w:rsid w:val="00F96C8A"/>
    <w:rsid w:val="00FA5AE9"/>
    <w:rsid w:val="00FC0C4E"/>
    <w:rsid w:val="00FC30F9"/>
    <w:rsid w:val="00FC3466"/>
    <w:rsid w:val="00FC7FA1"/>
    <w:rsid w:val="00FD30EF"/>
    <w:rsid w:val="00FD6835"/>
    <w:rsid w:val="00FE11CE"/>
    <w:rsid w:val="00FE398B"/>
    <w:rsid w:val="00FF5BC8"/>
    <w:rsid w:val="00FF787E"/>
    <w:rsid w:val="01FE24C8"/>
    <w:rsid w:val="03EE4429"/>
    <w:rsid w:val="03F73DFB"/>
    <w:rsid w:val="04BC6043"/>
    <w:rsid w:val="061E5719"/>
    <w:rsid w:val="06786650"/>
    <w:rsid w:val="06C31F63"/>
    <w:rsid w:val="07440F6E"/>
    <w:rsid w:val="07BB1EE8"/>
    <w:rsid w:val="07E60668"/>
    <w:rsid w:val="0978555C"/>
    <w:rsid w:val="09C0338B"/>
    <w:rsid w:val="0A1824D7"/>
    <w:rsid w:val="0A76297E"/>
    <w:rsid w:val="0C731B3C"/>
    <w:rsid w:val="0C98269F"/>
    <w:rsid w:val="0CF00204"/>
    <w:rsid w:val="0CF84EB6"/>
    <w:rsid w:val="0D0E23B0"/>
    <w:rsid w:val="0E9A7D54"/>
    <w:rsid w:val="0EA20B26"/>
    <w:rsid w:val="0F6C0D42"/>
    <w:rsid w:val="0FAB2CAD"/>
    <w:rsid w:val="10605A3E"/>
    <w:rsid w:val="10635F1B"/>
    <w:rsid w:val="10C676FB"/>
    <w:rsid w:val="10F7170F"/>
    <w:rsid w:val="11256E9D"/>
    <w:rsid w:val="11DE0A76"/>
    <w:rsid w:val="1508087F"/>
    <w:rsid w:val="15BC0DD8"/>
    <w:rsid w:val="165B0B42"/>
    <w:rsid w:val="169970E6"/>
    <w:rsid w:val="19A16DAD"/>
    <w:rsid w:val="1D3533C4"/>
    <w:rsid w:val="1D577361"/>
    <w:rsid w:val="1F5F3B0F"/>
    <w:rsid w:val="1FA43ABE"/>
    <w:rsid w:val="204776F1"/>
    <w:rsid w:val="217A6AD2"/>
    <w:rsid w:val="21C95AFE"/>
    <w:rsid w:val="22330360"/>
    <w:rsid w:val="231F4073"/>
    <w:rsid w:val="235117AB"/>
    <w:rsid w:val="24280DE3"/>
    <w:rsid w:val="24525342"/>
    <w:rsid w:val="24C57293"/>
    <w:rsid w:val="258256FA"/>
    <w:rsid w:val="25A571A3"/>
    <w:rsid w:val="27685DF0"/>
    <w:rsid w:val="29A63805"/>
    <w:rsid w:val="2A8E1807"/>
    <w:rsid w:val="2AEF172C"/>
    <w:rsid w:val="2C984A20"/>
    <w:rsid w:val="2CA47E45"/>
    <w:rsid w:val="2EE25357"/>
    <w:rsid w:val="2F207BA0"/>
    <w:rsid w:val="2FFA57ED"/>
    <w:rsid w:val="3013075F"/>
    <w:rsid w:val="323D54A3"/>
    <w:rsid w:val="339F49B0"/>
    <w:rsid w:val="3438010D"/>
    <w:rsid w:val="34BA03F7"/>
    <w:rsid w:val="35675C9A"/>
    <w:rsid w:val="36300523"/>
    <w:rsid w:val="371A12C7"/>
    <w:rsid w:val="371C4392"/>
    <w:rsid w:val="37827537"/>
    <w:rsid w:val="39485739"/>
    <w:rsid w:val="39590419"/>
    <w:rsid w:val="3A8D0653"/>
    <w:rsid w:val="3A995FB6"/>
    <w:rsid w:val="3BCC2121"/>
    <w:rsid w:val="3CCB448F"/>
    <w:rsid w:val="3E923C27"/>
    <w:rsid w:val="3F233C8A"/>
    <w:rsid w:val="406D1EB6"/>
    <w:rsid w:val="41973A22"/>
    <w:rsid w:val="42593F78"/>
    <w:rsid w:val="427F5305"/>
    <w:rsid w:val="42F21F7B"/>
    <w:rsid w:val="433B1873"/>
    <w:rsid w:val="46A1307C"/>
    <w:rsid w:val="475F29D1"/>
    <w:rsid w:val="47642814"/>
    <w:rsid w:val="47B96689"/>
    <w:rsid w:val="47D66B28"/>
    <w:rsid w:val="484275F2"/>
    <w:rsid w:val="489A2ADE"/>
    <w:rsid w:val="49757B1B"/>
    <w:rsid w:val="4BE36C8A"/>
    <w:rsid w:val="4BE87A9C"/>
    <w:rsid w:val="4BFC3A63"/>
    <w:rsid w:val="4C754832"/>
    <w:rsid w:val="4D1B3DC3"/>
    <w:rsid w:val="4D82118C"/>
    <w:rsid w:val="4E003D7C"/>
    <w:rsid w:val="4EB20601"/>
    <w:rsid w:val="4EC66B81"/>
    <w:rsid w:val="50227629"/>
    <w:rsid w:val="510A7CE0"/>
    <w:rsid w:val="511C0C44"/>
    <w:rsid w:val="52271F84"/>
    <w:rsid w:val="52CA4FD3"/>
    <w:rsid w:val="535941F6"/>
    <w:rsid w:val="55FC7C0A"/>
    <w:rsid w:val="56897190"/>
    <w:rsid w:val="575B6441"/>
    <w:rsid w:val="578D0C26"/>
    <w:rsid w:val="57DE39CC"/>
    <w:rsid w:val="5825308B"/>
    <w:rsid w:val="58865A75"/>
    <w:rsid w:val="590B3559"/>
    <w:rsid w:val="59A42A86"/>
    <w:rsid w:val="5B02775C"/>
    <w:rsid w:val="5B655114"/>
    <w:rsid w:val="5B9D354E"/>
    <w:rsid w:val="5BC50756"/>
    <w:rsid w:val="5D2167DC"/>
    <w:rsid w:val="5E8E7043"/>
    <w:rsid w:val="5EB21E25"/>
    <w:rsid w:val="5EE62BD0"/>
    <w:rsid w:val="60786AEF"/>
    <w:rsid w:val="61381A67"/>
    <w:rsid w:val="62361214"/>
    <w:rsid w:val="65215A15"/>
    <w:rsid w:val="659477F0"/>
    <w:rsid w:val="65DA3600"/>
    <w:rsid w:val="66A45856"/>
    <w:rsid w:val="67FA6A1A"/>
    <w:rsid w:val="6903171A"/>
    <w:rsid w:val="69FB12EC"/>
    <w:rsid w:val="6B6121BD"/>
    <w:rsid w:val="6BEC3FAB"/>
    <w:rsid w:val="6D381BEC"/>
    <w:rsid w:val="6F23189F"/>
    <w:rsid w:val="715F0DCD"/>
    <w:rsid w:val="73857B3B"/>
    <w:rsid w:val="73DE3892"/>
    <w:rsid w:val="759B2019"/>
    <w:rsid w:val="75FD4EAB"/>
    <w:rsid w:val="761557C7"/>
    <w:rsid w:val="78700FDD"/>
    <w:rsid w:val="793F306B"/>
    <w:rsid w:val="7B5318AC"/>
    <w:rsid w:val="7BBE198D"/>
    <w:rsid w:val="7DA267B2"/>
    <w:rsid w:val="7E4B5A2A"/>
    <w:rsid w:val="7EB23E15"/>
    <w:rsid w:val="7F32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4E4784"/>
  <w15:docId w15:val="{33A12C72-B887-42B3-A4CE-99EAA547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00" w:lineRule="exact"/>
      <w:ind w:firstLineChars="200" w:firstLine="56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Lines="50" w:line="240" w:lineRule="auto"/>
      <w:ind w:firstLineChars="0" w:firstLine="0"/>
      <w:outlineLvl w:val="0"/>
    </w:pPr>
    <w:rPr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kern w:val="44"/>
      <w:sz w:val="2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="420"/>
    </w:pPr>
  </w:style>
  <w:style w:type="character" w:styleId="ad">
    <w:name w:val="Unresolved Mention"/>
    <w:basedOn w:val="a0"/>
    <w:uiPriority w:val="99"/>
    <w:semiHidden/>
    <w:unhideWhenUsed/>
    <w:rsid w:val="00356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zp@cqie.edu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hkfdg6@126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28FD85-542E-4314-9A17-3A27ADFC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424</Words>
  <Characters>2422</Characters>
  <Application>Microsoft Office Word</Application>
  <DocSecurity>0</DocSecurity>
  <Lines>20</Lines>
  <Paragraphs>5</Paragraphs>
  <ScaleCrop>false</ScaleCrop>
  <Company>微软中国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李毅</dc:creator>
  <cp:lastModifiedBy>刘 建胜</cp:lastModifiedBy>
  <cp:revision>109</cp:revision>
  <cp:lastPrinted>2021-07-12T05:46:00Z</cp:lastPrinted>
  <dcterms:created xsi:type="dcterms:W3CDTF">2020-06-18T06:57:00Z</dcterms:created>
  <dcterms:modified xsi:type="dcterms:W3CDTF">2022-01-18T02:06:00Z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SaveFontToCloudKey">
    <vt:lpwstr>412864647_btnclosed</vt:lpwstr>
  </property>
  <property fmtid="{D5CDD505-2E9C-101B-9397-08002B2CF9AE}" pid="4" name="ICV">
    <vt:lpwstr>A7DEB38C22EE48428BF079E19D5A6E56</vt:lpwstr>
  </property>
</Properties>
</file>