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大华集团简介-校招宣传专用（</w:t>
      </w:r>
      <w:r>
        <w:rPr>
          <w:b/>
          <w:bCs/>
          <w:sz w:val="28"/>
          <w:szCs w:val="28"/>
        </w:rPr>
        <w:t>2021</w:t>
      </w:r>
      <w:r>
        <w:rPr>
          <w:rFonts w:hint="eastAsia"/>
          <w:b/>
          <w:bCs/>
          <w:sz w:val="28"/>
          <w:szCs w:val="28"/>
        </w:rPr>
        <w:t>年8月</w:t>
      </w:r>
      <w:r>
        <w:rPr>
          <w:b/>
          <w:bCs/>
          <w:sz w:val="28"/>
          <w:szCs w:val="28"/>
        </w:rPr>
        <w:t>27</w:t>
      </w:r>
      <w:r>
        <w:rPr>
          <w:rFonts w:hint="eastAsia"/>
          <w:b/>
          <w:bCs/>
          <w:sz w:val="28"/>
          <w:szCs w:val="28"/>
        </w:rPr>
        <w:t>日）</w:t>
      </w:r>
    </w:p>
    <w:p>
      <w:pPr>
        <w:spacing w:line="276" w:lineRule="auto"/>
        <w:ind w:firstLine="480"/>
        <w:rPr>
          <w:b/>
          <w:bCs/>
        </w:rPr>
      </w:pPr>
      <w:r>
        <w:rPr>
          <w:rFonts w:hint="eastAsia"/>
          <w:b/>
          <w:bCs/>
        </w:rPr>
        <w:t>一、集团简介</w:t>
      </w:r>
    </w:p>
    <w:p>
      <w:pPr>
        <w:spacing w:line="276" w:lineRule="auto"/>
        <w:ind w:firstLine="480"/>
        <w:rPr>
          <w:b/>
          <w:bCs/>
        </w:rPr>
      </w:pPr>
      <w:r>
        <w:rPr>
          <w:rFonts w:hint="eastAsia"/>
        </w:rPr>
        <w:t>创始于1</w:t>
      </w:r>
      <w:r>
        <w:t>988</w:t>
      </w:r>
      <w:r>
        <w:rPr>
          <w:rFonts w:hint="eastAsia"/>
        </w:rPr>
        <w:t>年的上海，大华集团已走过3</w:t>
      </w:r>
      <w:r>
        <w:t>3</w:t>
      </w:r>
      <w:r>
        <w:rPr>
          <w:rFonts w:hint="eastAsia"/>
        </w:rPr>
        <w:t>载，形成了以</w:t>
      </w:r>
      <w:r>
        <w:rPr>
          <w:rFonts w:hint="eastAsia"/>
          <w:b/>
          <w:bCs/>
        </w:rPr>
        <w:t>大华（集团）有限公司</w:t>
      </w:r>
      <w:r>
        <w:rPr>
          <w:rFonts w:hint="eastAsia"/>
        </w:rPr>
        <w:t>为经营投资主体，以</w:t>
      </w:r>
      <w:r>
        <w:rPr>
          <w:rFonts w:hint="eastAsia"/>
          <w:b/>
          <w:bCs/>
        </w:rPr>
        <w:t>100余家</w:t>
      </w:r>
      <w:r>
        <w:rPr>
          <w:rFonts w:hint="eastAsia"/>
        </w:rPr>
        <w:t>控股、参股公司、分公司为骨干，</w:t>
      </w:r>
      <w:r>
        <w:rPr>
          <w:rFonts w:hint="eastAsia"/>
          <w:b/>
          <w:bCs/>
        </w:rPr>
        <w:t>40余家</w:t>
      </w:r>
      <w:r>
        <w:rPr>
          <w:rFonts w:hint="eastAsia"/>
        </w:rPr>
        <w:t>关联企业协作运营的房地产企业集团。作为</w:t>
      </w:r>
      <w:r>
        <w:rPr>
          <w:rFonts w:hint="eastAsia"/>
          <w:b/>
          <w:bCs/>
        </w:rPr>
        <w:t>中国最早起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步、最大规模的城市更新运营商</w:t>
      </w:r>
      <w:r>
        <w:rPr>
          <w:rFonts w:hint="eastAsia"/>
        </w:rPr>
        <w:t>之一，大华多年来专注</w:t>
      </w:r>
      <w:r>
        <w:rPr>
          <w:rFonts w:hint="eastAsia"/>
          <w:b/>
          <w:bCs/>
        </w:rPr>
        <w:t>城市更新、超大规模社区建设运营</w:t>
      </w:r>
      <w:r>
        <w:rPr>
          <w:rFonts w:hint="eastAsia"/>
        </w:rPr>
        <w:t>等，城市更新的步伐也已遍及中国</w:t>
      </w:r>
      <w:r>
        <w:rPr>
          <w:rFonts w:hint="eastAsia"/>
          <w:b/>
          <w:bCs/>
        </w:rPr>
        <w:t>长三角区域、环渤海区域、粤港澳大湾区、中西部以及西南五大区20余城。</w:t>
      </w:r>
    </w:p>
    <w:p>
      <w:pPr>
        <w:spacing w:line="276" w:lineRule="auto"/>
        <w:ind w:firstLine="480"/>
        <w:rPr>
          <w:b/>
          <w:bCs/>
        </w:rPr>
      </w:pPr>
    </w:p>
    <w:p>
      <w:pPr>
        <w:spacing w:line="276" w:lineRule="auto"/>
        <w:ind w:firstLine="480"/>
        <w:rPr>
          <w:b/>
          <w:bCs/>
        </w:rPr>
      </w:pPr>
      <w:r>
        <w:rPr>
          <w:rFonts w:hint="eastAsia"/>
          <w:b/>
          <w:bCs/>
        </w:rPr>
        <w:t>二、“菁华生”项目介绍</w:t>
      </w:r>
    </w:p>
    <w:p>
      <w:pPr>
        <w:spacing w:line="276" w:lineRule="auto"/>
        <w:ind w:firstLine="480"/>
      </w:pPr>
      <w:r>
        <w:rPr>
          <w:rFonts w:hint="eastAsia"/>
        </w:rPr>
        <w:t>“菁华生”是大华集团校园招聘和培养计划的总称，通过从国内外高校储备优秀应届生，从而为企业发展打造拥抱、传承大华文化的未来领袖人才。从富有挑战的项目制工作、资深经验导师带教、体系化赋能培训和班级制管理进行多维度全面培养。</w:t>
      </w:r>
    </w:p>
    <w:tbl>
      <w:tblPr>
        <w:tblStyle w:val="1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8290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0" w:type="dxa"/>
          </w:tcPr>
          <w:p>
            <w:pPr>
              <w:spacing w:line="276" w:lineRule="auto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0</wp:posOffset>
                  </wp:positionV>
                  <wp:extent cx="4042410" cy="2694940"/>
                  <wp:effectExtent l="0" t="0" r="0" b="0"/>
                  <wp:wrapThrough wrapText="bothSides">
                    <wp:wrapPolygon>
                      <wp:start x="0" y="0"/>
                      <wp:lineTo x="0" y="21478"/>
                      <wp:lineTo x="21512" y="21478"/>
                      <wp:lineTo x="21512" y="0"/>
                      <wp:lineTo x="0" y="0"/>
                    </wp:wrapPolygon>
                  </wp:wrapThrough>
                  <wp:docPr id="6" name="图片 6" descr="图表, 漏斗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表, 漏斗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41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0" w:type="dxa"/>
          </w:tcPr>
          <w:p>
            <w:pPr>
              <w:spacing w:line="276" w:lineRule="auto"/>
            </w:pPr>
          </w:p>
        </w:tc>
      </w:tr>
    </w:tbl>
    <w:p>
      <w:pPr>
        <w:spacing w:line="276" w:lineRule="auto"/>
        <w:ind w:firstLine="480"/>
        <w:rPr>
          <w:b/>
          <w:bCs/>
        </w:rPr>
      </w:pPr>
      <w:r>
        <w:rPr>
          <w:rFonts w:hint="eastAsia"/>
          <w:b/>
          <w:bCs/>
        </w:rPr>
        <w:t>三、招聘岗位</w:t>
      </w:r>
    </w:p>
    <w:p>
      <w:pPr>
        <w:spacing w:line="276" w:lineRule="auto"/>
        <w:ind w:firstLine="480"/>
      </w:pPr>
      <w:r>
        <w:rPr>
          <w:rFonts w:hint="eastAsia"/>
        </w:rPr>
        <w:t>工程岗、成本岗、建筑设计岗、室内设计岗、财务岗、人力岗、营销岗、投资岗、运营岗、法务岗、商业岗</w:t>
      </w:r>
    </w:p>
    <w:p>
      <w:pPr>
        <w:spacing w:line="276" w:lineRule="auto"/>
        <w:ind w:firstLine="480"/>
        <w:rPr>
          <w:rFonts w:hint="eastAsia"/>
        </w:rPr>
      </w:pPr>
    </w:p>
    <w:p>
      <w:pPr>
        <w:spacing w:line="276" w:lineRule="auto"/>
        <w:ind w:firstLine="480"/>
        <w:rPr>
          <w:b/>
          <w:bCs/>
        </w:rPr>
      </w:pPr>
      <w:r>
        <w:rPr>
          <w:rFonts w:hint="eastAsia"/>
          <w:b/>
          <w:bCs/>
        </w:rPr>
        <w:t>四、薪酬福利</w:t>
      </w:r>
    </w:p>
    <w:p>
      <w:pPr>
        <w:spacing w:line="276" w:lineRule="auto"/>
        <w:ind w:firstLine="480"/>
      </w:pPr>
      <w:r>
        <w:rPr>
          <w:rFonts w:hint="eastAsia"/>
        </w:rPr>
        <w:t>年收入1</w:t>
      </w:r>
      <w:r>
        <w:t>6-25</w:t>
      </w:r>
      <w:r>
        <w:rPr>
          <w:rFonts w:hint="eastAsia"/>
        </w:rPr>
        <w:t>万</w:t>
      </w:r>
    </w:p>
    <w:p>
      <w:pPr>
        <w:spacing w:line="276" w:lineRule="auto"/>
        <w:ind w:firstLine="480"/>
      </w:pPr>
      <w:r>
        <w:rPr>
          <w:rFonts w:hint="eastAsia"/>
        </w:rPr>
        <w:t>+六险一金、免费住宿/住宿补贴、半年调薪、春节福利、高温补贴、司庆贺礼、员工体检、经营激励、项目跟投、生日贺礼、通讯补贴、节日津贴……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459" w:type="dxa"/>
          </w:tcPr>
          <w:p>
            <w:pPr>
              <w:spacing w:line="276" w:lineRule="auto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6" w:hRule="atLeast"/>
        </w:trPr>
        <w:tc>
          <w:tcPr>
            <w:tcW w:w="7459" w:type="dxa"/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47625</wp:posOffset>
                  </wp:positionV>
                  <wp:extent cx="4707890" cy="2905125"/>
                  <wp:effectExtent l="0" t="0" r="3810" b="3175"/>
                  <wp:wrapTopAndBottom/>
                  <wp:docPr id="8" name="图片 8" descr="图片包含 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包含 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9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07" w:hRule="atLeast"/>
        </w:trPr>
        <w:tc>
          <w:tcPr>
            <w:tcW w:w="7459" w:type="dxa"/>
          </w:tcPr>
          <w:p>
            <w:pPr>
              <w:spacing w:line="276" w:lineRule="auto"/>
              <w:rPr>
                <w:rFonts w:hint="eastAsia"/>
              </w:rPr>
            </w:pPr>
            <w:bookmarkStart w:id="0" w:name="_GoBack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67945</wp:posOffset>
                  </wp:positionV>
                  <wp:extent cx="4692015" cy="2635250"/>
                  <wp:effectExtent l="0" t="0" r="0" b="6350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885" cy="2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spacing w:line="276" w:lineRule="auto"/>
        <w:rPr>
          <w:rFonts w:hint="eastAsia"/>
        </w:rPr>
      </w:pPr>
    </w:p>
    <w:p>
      <w:pPr>
        <w:spacing w:line="276" w:lineRule="auto"/>
        <w:ind w:firstLine="480"/>
        <w:rPr>
          <w:b/>
          <w:bCs/>
        </w:rPr>
      </w:pPr>
      <w:r>
        <w:rPr>
          <w:rFonts w:hint="eastAsia"/>
          <w:b/>
          <w:bCs/>
        </w:rPr>
        <w:t>五、投递方式</w:t>
      </w:r>
    </w:p>
    <w:p>
      <w:pPr>
        <w:spacing w:line="276" w:lineRule="auto"/>
        <w:ind w:firstLine="4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）P</w:t>
      </w:r>
      <w:r>
        <w:t>C</w:t>
      </w:r>
      <w:r>
        <w:rPr>
          <w:rFonts w:hint="eastAsia"/>
        </w:rPr>
        <w:t>端：关注大华集团校园招聘官方网站进行简历投递：</w:t>
      </w:r>
    </w:p>
    <w:p>
      <w:pPr>
        <w:spacing w:line="276" w:lineRule="auto"/>
        <w:ind w:firstLine="480"/>
      </w:pPr>
      <w:r>
        <w:fldChar w:fldCharType="begin"/>
      </w:r>
      <w:r>
        <w:instrText xml:space="preserve"> HYPERLINK "http://www.dahuahome.com/jhs" </w:instrText>
      </w:r>
      <w:r>
        <w:fldChar w:fldCharType="separate"/>
      </w:r>
      <w:r>
        <w:rPr>
          <w:rStyle w:val="15"/>
        </w:rPr>
        <w:t>http://www.dahuahome.com/jhs</w:t>
      </w:r>
      <w:r>
        <w:rPr>
          <w:rStyle w:val="15"/>
        </w:rPr>
        <w:fldChar w:fldCharType="end"/>
      </w:r>
    </w:p>
    <w:p>
      <w:pPr>
        <w:spacing w:line="276" w:lineRule="auto"/>
        <w:ind w:firstLine="4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）移动端：关注“大华集团招聘”官方公众号进行简历投递：</w:t>
      </w:r>
    </w:p>
    <w:p>
      <w:pPr>
        <w:spacing w:line="276" w:lineRule="auto"/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381635</wp:posOffset>
            </wp:positionV>
            <wp:extent cx="1821180" cy="182118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搜索“大华集团招聘”或“d</w:t>
      </w:r>
      <w:r>
        <w:t>hjyh-dhjt</w:t>
      </w:r>
      <w:r>
        <w:rPr>
          <w:rFonts w:hint="eastAsia"/>
        </w:rPr>
        <w:t>”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iti SC Medium">
    <w:altName w:val="Malgun Gothic Semilight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7F"/>
    <w:rsid w:val="0000097D"/>
    <w:rsid w:val="00002DDE"/>
    <w:rsid w:val="00013C1D"/>
    <w:rsid w:val="000215FB"/>
    <w:rsid w:val="00022323"/>
    <w:rsid w:val="00026D4B"/>
    <w:rsid w:val="00033DBF"/>
    <w:rsid w:val="000350C1"/>
    <w:rsid w:val="000372FE"/>
    <w:rsid w:val="00044699"/>
    <w:rsid w:val="00050F3C"/>
    <w:rsid w:val="000655EA"/>
    <w:rsid w:val="00065B1C"/>
    <w:rsid w:val="00084914"/>
    <w:rsid w:val="00096BAD"/>
    <w:rsid w:val="000A6211"/>
    <w:rsid w:val="000B39C7"/>
    <w:rsid w:val="000B3F16"/>
    <w:rsid w:val="000C01D4"/>
    <w:rsid w:val="000C1DE4"/>
    <w:rsid w:val="000C74EA"/>
    <w:rsid w:val="000D547A"/>
    <w:rsid w:val="000E0FE9"/>
    <w:rsid w:val="000E1706"/>
    <w:rsid w:val="000F4C89"/>
    <w:rsid w:val="000F4D61"/>
    <w:rsid w:val="0010275E"/>
    <w:rsid w:val="00104E9D"/>
    <w:rsid w:val="00107FFA"/>
    <w:rsid w:val="00113D70"/>
    <w:rsid w:val="00115946"/>
    <w:rsid w:val="00115E2F"/>
    <w:rsid w:val="0012182A"/>
    <w:rsid w:val="00122F93"/>
    <w:rsid w:val="00124D1E"/>
    <w:rsid w:val="00125AF0"/>
    <w:rsid w:val="0013480D"/>
    <w:rsid w:val="00135126"/>
    <w:rsid w:val="001418EB"/>
    <w:rsid w:val="001451F1"/>
    <w:rsid w:val="00147D31"/>
    <w:rsid w:val="0016778C"/>
    <w:rsid w:val="00172E02"/>
    <w:rsid w:val="00186E1D"/>
    <w:rsid w:val="00187EFD"/>
    <w:rsid w:val="00190DC6"/>
    <w:rsid w:val="001B3B9C"/>
    <w:rsid w:val="001C19A9"/>
    <w:rsid w:val="001C486B"/>
    <w:rsid w:val="001D25CE"/>
    <w:rsid w:val="001D3290"/>
    <w:rsid w:val="001D4073"/>
    <w:rsid w:val="001E28A5"/>
    <w:rsid w:val="001E514C"/>
    <w:rsid w:val="001E5DE8"/>
    <w:rsid w:val="001F5CBC"/>
    <w:rsid w:val="0020086B"/>
    <w:rsid w:val="00220F03"/>
    <w:rsid w:val="00224E11"/>
    <w:rsid w:val="002266EC"/>
    <w:rsid w:val="00231420"/>
    <w:rsid w:val="002525AF"/>
    <w:rsid w:val="00252736"/>
    <w:rsid w:val="0025292A"/>
    <w:rsid w:val="00265498"/>
    <w:rsid w:val="002727DD"/>
    <w:rsid w:val="002743F9"/>
    <w:rsid w:val="002753D6"/>
    <w:rsid w:val="00276131"/>
    <w:rsid w:val="0027795D"/>
    <w:rsid w:val="00285C59"/>
    <w:rsid w:val="002958E4"/>
    <w:rsid w:val="002A742E"/>
    <w:rsid w:val="002B343E"/>
    <w:rsid w:val="002B36E3"/>
    <w:rsid w:val="002B4A5A"/>
    <w:rsid w:val="002C4472"/>
    <w:rsid w:val="002C700C"/>
    <w:rsid w:val="002D48AE"/>
    <w:rsid w:val="002E4A02"/>
    <w:rsid w:val="002E794F"/>
    <w:rsid w:val="003038AE"/>
    <w:rsid w:val="0030507B"/>
    <w:rsid w:val="00312C56"/>
    <w:rsid w:val="00317527"/>
    <w:rsid w:val="003212BF"/>
    <w:rsid w:val="00321DD2"/>
    <w:rsid w:val="003238B6"/>
    <w:rsid w:val="00324774"/>
    <w:rsid w:val="00325CC6"/>
    <w:rsid w:val="00335823"/>
    <w:rsid w:val="00337847"/>
    <w:rsid w:val="003415D7"/>
    <w:rsid w:val="003505E0"/>
    <w:rsid w:val="00351FBF"/>
    <w:rsid w:val="0035212E"/>
    <w:rsid w:val="00361776"/>
    <w:rsid w:val="0037078D"/>
    <w:rsid w:val="003748F8"/>
    <w:rsid w:val="003772A6"/>
    <w:rsid w:val="00385261"/>
    <w:rsid w:val="00394FBF"/>
    <w:rsid w:val="003A029D"/>
    <w:rsid w:val="003A423C"/>
    <w:rsid w:val="003A76D9"/>
    <w:rsid w:val="003B0E29"/>
    <w:rsid w:val="003C4965"/>
    <w:rsid w:val="003C77A6"/>
    <w:rsid w:val="003D131D"/>
    <w:rsid w:val="003D2826"/>
    <w:rsid w:val="003D66CF"/>
    <w:rsid w:val="003D7182"/>
    <w:rsid w:val="003D7722"/>
    <w:rsid w:val="003E297B"/>
    <w:rsid w:val="003E719A"/>
    <w:rsid w:val="003E7307"/>
    <w:rsid w:val="003F45C8"/>
    <w:rsid w:val="00400080"/>
    <w:rsid w:val="00405564"/>
    <w:rsid w:val="00414162"/>
    <w:rsid w:val="004349CF"/>
    <w:rsid w:val="004409B9"/>
    <w:rsid w:val="004514F4"/>
    <w:rsid w:val="00455201"/>
    <w:rsid w:val="0045542E"/>
    <w:rsid w:val="004563B9"/>
    <w:rsid w:val="00456515"/>
    <w:rsid w:val="004612D1"/>
    <w:rsid w:val="00465654"/>
    <w:rsid w:val="00472B54"/>
    <w:rsid w:val="00472D79"/>
    <w:rsid w:val="00473777"/>
    <w:rsid w:val="004759D9"/>
    <w:rsid w:val="004809FA"/>
    <w:rsid w:val="00485E40"/>
    <w:rsid w:val="0049791B"/>
    <w:rsid w:val="004A3706"/>
    <w:rsid w:val="004A5475"/>
    <w:rsid w:val="004B0E62"/>
    <w:rsid w:val="004B16C8"/>
    <w:rsid w:val="004D1513"/>
    <w:rsid w:val="004E1A23"/>
    <w:rsid w:val="004E2992"/>
    <w:rsid w:val="004E40B6"/>
    <w:rsid w:val="004E6709"/>
    <w:rsid w:val="004E7B19"/>
    <w:rsid w:val="005009AF"/>
    <w:rsid w:val="00501653"/>
    <w:rsid w:val="00506320"/>
    <w:rsid w:val="00516443"/>
    <w:rsid w:val="00520082"/>
    <w:rsid w:val="00520C56"/>
    <w:rsid w:val="005234A4"/>
    <w:rsid w:val="00524583"/>
    <w:rsid w:val="00524F9A"/>
    <w:rsid w:val="0052500A"/>
    <w:rsid w:val="00525165"/>
    <w:rsid w:val="0052543B"/>
    <w:rsid w:val="00525C2D"/>
    <w:rsid w:val="00531DB8"/>
    <w:rsid w:val="00556CD2"/>
    <w:rsid w:val="0056189D"/>
    <w:rsid w:val="00562DA1"/>
    <w:rsid w:val="005638AB"/>
    <w:rsid w:val="00564573"/>
    <w:rsid w:val="00570DE3"/>
    <w:rsid w:val="00571EA2"/>
    <w:rsid w:val="00581BCE"/>
    <w:rsid w:val="00583ABD"/>
    <w:rsid w:val="00590C9A"/>
    <w:rsid w:val="00591C06"/>
    <w:rsid w:val="00591E7D"/>
    <w:rsid w:val="005974D2"/>
    <w:rsid w:val="005A26F5"/>
    <w:rsid w:val="005B3FAD"/>
    <w:rsid w:val="005D3050"/>
    <w:rsid w:val="005E0EF5"/>
    <w:rsid w:val="005E3520"/>
    <w:rsid w:val="005E71C8"/>
    <w:rsid w:val="005E7CDB"/>
    <w:rsid w:val="005F1DDB"/>
    <w:rsid w:val="005F2AF5"/>
    <w:rsid w:val="005F48F2"/>
    <w:rsid w:val="005F5C2C"/>
    <w:rsid w:val="006003E2"/>
    <w:rsid w:val="006070DB"/>
    <w:rsid w:val="0062443C"/>
    <w:rsid w:val="00627823"/>
    <w:rsid w:val="00632D2E"/>
    <w:rsid w:val="006336E9"/>
    <w:rsid w:val="006339CE"/>
    <w:rsid w:val="006349A2"/>
    <w:rsid w:val="006355A5"/>
    <w:rsid w:val="00641707"/>
    <w:rsid w:val="00642B5A"/>
    <w:rsid w:val="00642C50"/>
    <w:rsid w:val="00646A58"/>
    <w:rsid w:val="00666A67"/>
    <w:rsid w:val="00671D34"/>
    <w:rsid w:val="006817CA"/>
    <w:rsid w:val="00697020"/>
    <w:rsid w:val="0069797E"/>
    <w:rsid w:val="006A613D"/>
    <w:rsid w:val="006B0423"/>
    <w:rsid w:val="006B4D85"/>
    <w:rsid w:val="006C2236"/>
    <w:rsid w:val="006C4DD3"/>
    <w:rsid w:val="006D13C3"/>
    <w:rsid w:val="006E2337"/>
    <w:rsid w:val="006E547F"/>
    <w:rsid w:val="006E7A8B"/>
    <w:rsid w:val="006F3864"/>
    <w:rsid w:val="006F5E83"/>
    <w:rsid w:val="006F5F86"/>
    <w:rsid w:val="006F61F8"/>
    <w:rsid w:val="006F6CE3"/>
    <w:rsid w:val="006F6F2F"/>
    <w:rsid w:val="006F7614"/>
    <w:rsid w:val="00700B17"/>
    <w:rsid w:val="00705A2A"/>
    <w:rsid w:val="00706A96"/>
    <w:rsid w:val="00717BC1"/>
    <w:rsid w:val="007377B3"/>
    <w:rsid w:val="007410A3"/>
    <w:rsid w:val="007420AB"/>
    <w:rsid w:val="007433CD"/>
    <w:rsid w:val="007475EE"/>
    <w:rsid w:val="00751BBD"/>
    <w:rsid w:val="00752D1D"/>
    <w:rsid w:val="00760865"/>
    <w:rsid w:val="0076281E"/>
    <w:rsid w:val="00774CF4"/>
    <w:rsid w:val="00776F0F"/>
    <w:rsid w:val="00783F49"/>
    <w:rsid w:val="00784351"/>
    <w:rsid w:val="00793A7E"/>
    <w:rsid w:val="00794EE1"/>
    <w:rsid w:val="007A2E85"/>
    <w:rsid w:val="007A4DBA"/>
    <w:rsid w:val="007A5692"/>
    <w:rsid w:val="007B35EA"/>
    <w:rsid w:val="007C68DB"/>
    <w:rsid w:val="007D066A"/>
    <w:rsid w:val="007D6899"/>
    <w:rsid w:val="007D7D26"/>
    <w:rsid w:val="007E0CE8"/>
    <w:rsid w:val="007F113F"/>
    <w:rsid w:val="007F229F"/>
    <w:rsid w:val="007F3BA2"/>
    <w:rsid w:val="007F79E2"/>
    <w:rsid w:val="0080227B"/>
    <w:rsid w:val="00802441"/>
    <w:rsid w:val="00802CBE"/>
    <w:rsid w:val="008064B2"/>
    <w:rsid w:val="00806F5A"/>
    <w:rsid w:val="00807D1A"/>
    <w:rsid w:val="00810927"/>
    <w:rsid w:val="00817784"/>
    <w:rsid w:val="00822200"/>
    <w:rsid w:val="00822F4B"/>
    <w:rsid w:val="0083155B"/>
    <w:rsid w:val="00836065"/>
    <w:rsid w:val="00840D9F"/>
    <w:rsid w:val="00840F0E"/>
    <w:rsid w:val="008436F8"/>
    <w:rsid w:val="00845601"/>
    <w:rsid w:val="00845A3E"/>
    <w:rsid w:val="00860BA4"/>
    <w:rsid w:val="008655DF"/>
    <w:rsid w:val="0087228B"/>
    <w:rsid w:val="0088013A"/>
    <w:rsid w:val="008853F4"/>
    <w:rsid w:val="00885AC8"/>
    <w:rsid w:val="00891CDA"/>
    <w:rsid w:val="008A59C4"/>
    <w:rsid w:val="008B1CC9"/>
    <w:rsid w:val="008B294A"/>
    <w:rsid w:val="008C0953"/>
    <w:rsid w:val="008C5B4C"/>
    <w:rsid w:val="008D70EC"/>
    <w:rsid w:val="008E0855"/>
    <w:rsid w:val="008E13B5"/>
    <w:rsid w:val="008E1AD2"/>
    <w:rsid w:val="008E3949"/>
    <w:rsid w:val="008E7D35"/>
    <w:rsid w:val="008F64BF"/>
    <w:rsid w:val="00904AA0"/>
    <w:rsid w:val="00905C92"/>
    <w:rsid w:val="009071D1"/>
    <w:rsid w:val="00907853"/>
    <w:rsid w:val="009150BF"/>
    <w:rsid w:val="009311A7"/>
    <w:rsid w:val="009332D5"/>
    <w:rsid w:val="009370AA"/>
    <w:rsid w:val="00941312"/>
    <w:rsid w:val="00946A3B"/>
    <w:rsid w:val="009505EA"/>
    <w:rsid w:val="009517FE"/>
    <w:rsid w:val="00952D03"/>
    <w:rsid w:val="00957D4F"/>
    <w:rsid w:val="009612E3"/>
    <w:rsid w:val="00961DA1"/>
    <w:rsid w:val="00962231"/>
    <w:rsid w:val="00963E50"/>
    <w:rsid w:val="00975330"/>
    <w:rsid w:val="00982AE9"/>
    <w:rsid w:val="00985EEA"/>
    <w:rsid w:val="009919B0"/>
    <w:rsid w:val="0099337F"/>
    <w:rsid w:val="009A13C7"/>
    <w:rsid w:val="009A2952"/>
    <w:rsid w:val="009A3CF4"/>
    <w:rsid w:val="009A56D3"/>
    <w:rsid w:val="009A78D7"/>
    <w:rsid w:val="009B0483"/>
    <w:rsid w:val="009C3769"/>
    <w:rsid w:val="009C661C"/>
    <w:rsid w:val="009D4348"/>
    <w:rsid w:val="009D6AD7"/>
    <w:rsid w:val="009E051D"/>
    <w:rsid w:val="009E37AF"/>
    <w:rsid w:val="009F1BE5"/>
    <w:rsid w:val="009F55EE"/>
    <w:rsid w:val="009F5D43"/>
    <w:rsid w:val="00A1133B"/>
    <w:rsid w:val="00A148F0"/>
    <w:rsid w:val="00A20332"/>
    <w:rsid w:val="00A27483"/>
    <w:rsid w:val="00A27CC1"/>
    <w:rsid w:val="00A320DC"/>
    <w:rsid w:val="00A35AD4"/>
    <w:rsid w:val="00A4146C"/>
    <w:rsid w:val="00A41B85"/>
    <w:rsid w:val="00A45DC6"/>
    <w:rsid w:val="00A4732C"/>
    <w:rsid w:val="00A601C1"/>
    <w:rsid w:val="00A60E7F"/>
    <w:rsid w:val="00A675A8"/>
    <w:rsid w:val="00A765D0"/>
    <w:rsid w:val="00A774A6"/>
    <w:rsid w:val="00A8005C"/>
    <w:rsid w:val="00A844D2"/>
    <w:rsid w:val="00A93C84"/>
    <w:rsid w:val="00A94FF4"/>
    <w:rsid w:val="00A97140"/>
    <w:rsid w:val="00AA2BB2"/>
    <w:rsid w:val="00AA3739"/>
    <w:rsid w:val="00AB1B21"/>
    <w:rsid w:val="00AB34DB"/>
    <w:rsid w:val="00AB60D7"/>
    <w:rsid w:val="00AC307A"/>
    <w:rsid w:val="00AC3F3E"/>
    <w:rsid w:val="00AD5A5E"/>
    <w:rsid w:val="00AE2A37"/>
    <w:rsid w:val="00AE4B2D"/>
    <w:rsid w:val="00AE752C"/>
    <w:rsid w:val="00AF369E"/>
    <w:rsid w:val="00B014E9"/>
    <w:rsid w:val="00B12E98"/>
    <w:rsid w:val="00B14F28"/>
    <w:rsid w:val="00B23E50"/>
    <w:rsid w:val="00B320C1"/>
    <w:rsid w:val="00B34F96"/>
    <w:rsid w:val="00B47239"/>
    <w:rsid w:val="00B55735"/>
    <w:rsid w:val="00B57651"/>
    <w:rsid w:val="00B656C2"/>
    <w:rsid w:val="00B6782F"/>
    <w:rsid w:val="00B71C6C"/>
    <w:rsid w:val="00B73400"/>
    <w:rsid w:val="00B74248"/>
    <w:rsid w:val="00B761E3"/>
    <w:rsid w:val="00B8695B"/>
    <w:rsid w:val="00B86B6B"/>
    <w:rsid w:val="00B8729E"/>
    <w:rsid w:val="00B95C30"/>
    <w:rsid w:val="00B960E2"/>
    <w:rsid w:val="00BA107C"/>
    <w:rsid w:val="00BA185C"/>
    <w:rsid w:val="00BB01B7"/>
    <w:rsid w:val="00BB3EF1"/>
    <w:rsid w:val="00BB54D9"/>
    <w:rsid w:val="00BC2742"/>
    <w:rsid w:val="00BD07D0"/>
    <w:rsid w:val="00BD3ED3"/>
    <w:rsid w:val="00BD66B8"/>
    <w:rsid w:val="00BF6E26"/>
    <w:rsid w:val="00C0556E"/>
    <w:rsid w:val="00C06CC9"/>
    <w:rsid w:val="00C12196"/>
    <w:rsid w:val="00C13577"/>
    <w:rsid w:val="00C2517F"/>
    <w:rsid w:val="00C32EBB"/>
    <w:rsid w:val="00C3455A"/>
    <w:rsid w:val="00C40D81"/>
    <w:rsid w:val="00C444C1"/>
    <w:rsid w:val="00C46A76"/>
    <w:rsid w:val="00C500A8"/>
    <w:rsid w:val="00C57F4D"/>
    <w:rsid w:val="00C74305"/>
    <w:rsid w:val="00C75031"/>
    <w:rsid w:val="00C8051F"/>
    <w:rsid w:val="00C87B80"/>
    <w:rsid w:val="00C90CA9"/>
    <w:rsid w:val="00CA3D95"/>
    <w:rsid w:val="00CA7C55"/>
    <w:rsid w:val="00CB0221"/>
    <w:rsid w:val="00CB0F2B"/>
    <w:rsid w:val="00CB151C"/>
    <w:rsid w:val="00CD25B8"/>
    <w:rsid w:val="00CD4E59"/>
    <w:rsid w:val="00CD555C"/>
    <w:rsid w:val="00CE04B3"/>
    <w:rsid w:val="00CE20A9"/>
    <w:rsid w:val="00CE41FE"/>
    <w:rsid w:val="00CE7909"/>
    <w:rsid w:val="00CF252C"/>
    <w:rsid w:val="00CF2ABF"/>
    <w:rsid w:val="00CF60C1"/>
    <w:rsid w:val="00D1086D"/>
    <w:rsid w:val="00D12406"/>
    <w:rsid w:val="00D12E89"/>
    <w:rsid w:val="00D13D8A"/>
    <w:rsid w:val="00D14375"/>
    <w:rsid w:val="00D24B82"/>
    <w:rsid w:val="00D24E69"/>
    <w:rsid w:val="00D25DA3"/>
    <w:rsid w:val="00D321BA"/>
    <w:rsid w:val="00D33CE2"/>
    <w:rsid w:val="00D37D78"/>
    <w:rsid w:val="00D41FFA"/>
    <w:rsid w:val="00D47709"/>
    <w:rsid w:val="00D47ED1"/>
    <w:rsid w:val="00D502C3"/>
    <w:rsid w:val="00D53786"/>
    <w:rsid w:val="00D57FC7"/>
    <w:rsid w:val="00D60F0A"/>
    <w:rsid w:val="00D61A31"/>
    <w:rsid w:val="00D67987"/>
    <w:rsid w:val="00D74367"/>
    <w:rsid w:val="00D9201C"/>
    <w:rsid w:val="00D9379D"/>
    <w:rsid w:val="00D95FC5"/>
    <w:rsid w:val="00DA02B5"/>
    <w:rsid w:val="00DA1409"/>
    <w:rsid w:val="00DA3E52"/>
    <w:rsid w:val="00DA55EC"/>
    <w:rsid w:val="00DA637F"/>
    <w:rsid w:val="00DB338D"/>
    <w:rsid w:val="00DB4D64"/>
    <w:rsid w:val="00DB60CB"/>
    <w:rsid w:val="00DB6645"/>
    <w:rsid w:val="00DB76C7"/>
    <w:rsid w:val="00DC4549"/>
    <w:rsid w:val="00DD2D6B"/>
    <w:rsid w:val="00DD5EC2"/>
    <w:rsid w:val="00DE19F5"/>
    <w:rsid w:val="00DF0E4C"/>
    <w:rsid w:val="00DF1702"/>
    <w:rsid w:val="00DF35EC"/>
    <w:rsid w:val="00E031BB"/>
    <w:rsid w:val="00E06058"/>
    <w:rsid w:val="00E20428"/>
    <w:rsid w:val="00E22F66"/>
    <w:rsid w:val="00E24E47"/>
    <w:rsid w:val="00E3184B"/>
    <w:rsid w:val="00E31949"/>
    <w:rsid w:val="00E32835"/>
    <w:rsid w:val="00E34B52"/>
    <w:rsid w:val="00E45172"/>
    <w:rsid w:val="00E53386"/>
    <w:rsid w:val="00E621A0"/>
    <w:rsid w:val="00E63B83"/>
    <w:rsid w:val="00E6791D"/>
    <w:rsid w:val="00E705DE"/>
    <w:rsid w:val="00E71356"/>
    <w:rsid w:val="00E73D05"/>
    <w:rsid w:val="00E82668"/>
    <w:rsid w:val="00E82DA4"/>
    <w:rsid w:val="00E8354C"/>
    <w:rsid w:val="00E8770D"/>
    <w:rsid w:val="00E930C0"/>
    <w:rsid w:val="00EA560C"/>
    <w:rsid w:val="00EB61FA"/>
    <w:rsid w:val="00EB7BD7"/>
    <w:rsid w:val="00EC0557"/>
    <w:rsid w:val="00EC3048"/>
    <w:rsid w:val="00EC3F5A"/>
    <w:rsid w:val="00ED16F4"/>
    <w:rsid w:val="00ED5FA9"/>
    <w:rsid w:val="00ED6B5D"/>
    <w:rsid w:val="00ED6C29"/>
    <w:rsid w:val="00EE1807"/>
    <w:rsid w:val="00EE3181"/>
    <w:rsid w:val="00EE4FF6"/>
    <w:rsid w:val="00EF52FD"/>
    <w:rsid w:val="00F0505C"/>
    <w:rsid w:val="00F063D6"/>
    <w:rsid w:val="00F10279"/>
    <w:rsid w:val="00F132DE"/>
    <w:rsid w:val="00F252BA"/>
    <w:rsid w:val="00F33CA1"/>
    <w:rsid w:val="00F33CFA"/>
    <w:rsid w:val="00F46B83"/>
    <w:rsid w:val="00F50A2F"/>
    <w:rsid w:val="00F53D5E"/>
    <w:rsid w:val="00F55C90"/>
    <w:rsid w:val="00F651FF"/>
    <w:rsid w:val="00F71EBE"/>
    <w:rsid w:val="00F7469B"/>
    <w:rsid w:val="00F74E4D"/>
    <w:rsid w:val="00F765AA"/>
    <w:rsid w:val="00F842D9"/>
    <w:rsid w:val="00F87BE3"/>
    <w:rsid w:val="00F91064"/>
    <w:rsid w:val="00F927DB"/>
    <w:rsid w:val="00FA12BD"/>
    <w:rsid w:val="00FA31EF"/>
    <w:rsid w:val="00FA4648"/>
    <w:rsid w:val="00FC7E33"/>
    <w:rsid w:val="00FD647D"/>
    <w:rsid w:val="00FF06C7"/>
    <w:rsid w:val="00FF5CFE"/>
    <w:rsid w:val="3E4E4779"/>
    <w:rsid w:val="6965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 (正文 CS 字体)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Times New Roman" w:hAnsi="Times New Roman" w:eastAsia="宋体" w:cs="Times New Roman (正文 CS 字体)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line="360" w:lineRule="auto"/>
      <w:jc w:val="center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ind w:left="100" w:leftChars="100" w:right="100" w:rightChars="100" w:firstLine="561"/>
      <w:jc w:val="center"/>
      <w:outlineLvl w:val="1"/>
    </w:pPr>
    <w:rPr>
      <w:rFonts w:ascii="微软雅黑" w:hAnsi="微软雅黑" w:eastAsia="Heiti SC Medium" w:cs="微软雅黑"/>
      <w:b/>
      <w:bCs/>
      <w:sz w:val="30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50" w:beforeLines="50" w:after="50" w:afterLines="50"/>
      <w:contextualSpacing/>
      <w:jc w:val="left"/>
      <w:outlineLvl w:val="2"/>
    </w:pPr>
    <w:rPr>
      <w:rFonts w:eastAsia="Heiti SC Medium"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jc w:val="left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3"/>
    <w:unhideWhenUsed/>
    <w:qFormat/>
    <w:uiPriority w:val="9"/>
    <w:pPr>
      <w:keepNext/>
      <w:keepLines/>
      <w:outlineLvl w:val="4"/>
    </w:pPr>
    <w:rPr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0"/>
    <w:semiHidden/>
    <w:unhideWhenUsed/>
    <w:qFormat/>
    <w:uiPriority w:val="99"/>
    <w:rPr>
      <w:rFonts w:ascii="宋体"/>
      <w:sz w:val="18"/>
      <w:szCs w:val="18"/>
    </w:rPr>
  </w:style>
  <w:style w:type="paragraph" w:styleId="8">
    <w:name w:val="footnote text"/>
    <w:basedOn w:val="1"/>
    <w:link w:val="24"/>
    <w:unhideWhenUsed/>
    <w:qFormat/>
    <w:uiPriority w:val="99"/>
    <w:pPr>
      <w:snapToGrid w:val="0"/>
      <w:jc w:val="left"/>
    </w:pPr>
    <w:rPr>
      <w:rFonts w:ascii="宋体" w:hAnsi="宋体"/>
      <w:kern w:val="2"/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</w:rPr>
  </w:style>
  <w:style w:type="paragraph" w:styleId="10">
    <w:name w:val="Title"/>
    <w:basedOn w:val="1"/>
    <w:next w:val="1"/>
    <w:link w:val="22"/>
    <w:qFormat/>
    <w:uiPriority w:val="10"/>
    <w:pPr>
      <w:jc w:val="left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footnote reference"/>
    <w:basedOn w:val="13"/>
    <w:qFormat/>
    <w:uiPriority w:val="99"/>
    <w:rPr>
      <w:vertAlign w:val="superscript"/>
    </w:rPr>
  </w:style>
  <w:style w:type="character" w:customStyle="1" w:styleId="17">
    <w:name w:val="标题 3 字符"/>
    <w:link w:val="4"/>
    <w:qFormat/>
    <w:uiPriority w:val="9"/>
    <w:rPr>
      <w:rFonts w:eastAsia="Heiti SC Medium"/>
      <w:bCs/>
      <w:sz w:val="28"/>
      <w:szCs w:val="32"/>
    </w:rPr>
  </w:style>
  <w:style w:type="character" w:customStyle="1" w:styleId="18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szCs w:val="28"/>
    </w:rPr>
  </w:style>
  <w:style w:type="character" w:customStyle="1" w:styleId="19">
    <w:name w:val="标题 2 字符"/>
    <w:basedOn w:val="13"/>
    <w:link w:val="3"/>
    <w:uiPriority w:val="9"/>
    <w:rPr>
      <w:rFonts w:ascii="微软雅黑" w:hAnsi="微软雅黑" w:eastAsia="Heiti SC Medium" w:cs="微软雅黑"/>
      <w:b/>
      <w:bCs/>
      <w:sz w:val="30"/>
      <w:szCs w:val="32"/>
    </w:rPr>
  </w:style>
  <w:style w:type="character" w:customStyle="1" w:styleId="20">
    <w:name w:val="批注框文本 字符"/>
    <w:basedOn w:val="13"/>
    <w:link w:val="7"/>
    <w:semiHidden/>
    <w:uiPriority w:val="99"/>
    <w:rPr>
      <w:rFonts w:ascii="宋体"/>
      <w:sz w:val="18"/>
      <w:szCs w:val="18"/>
    </w:rPr>
  </w:style>
  <w:style w:type="character" w:customStyle="1" w:styleId="21">
    <w:name w:val="标题 1 字符"/>
    <w:basedOn w:val="13"/>
    <w:link w:val="2"/>
    <w:uiPriority w:val="0"/>
    <w:rPr>
      <w:b/>
      <w:bCs/>
      <w:kern w:val="44"/>
      <w:sz w:val="30"/>
      <w:szCs w:val="44"/>
    </w:rPr>
  </w:style>
  <w:style w:type="character" w:customStyle="1" w:styleId="22">
    <w:name w:val="标题 字符"/>
    <w:basedOn w:val="13"/>
    <w:link w:val="10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5 字符"/>
    <w:basedOn w:val="13"/>
    <w:link w:val="6"/>
    <w:uiPriority w:val="9"/>
    <w:rPr>
      <w:b/>
      <w:bCs/>
      <w:szCs w:val="28"/>
    </w:rPr>
  </w:style>
  <w:style w:type="character" w:customStyle="1" w:styleId="24">
    <w:name w:val="脚注文本 字符"/>
    <w:basedOn w:val="13"/>
    <w:link w:val="8"/>
    <w:qFormat/>
    <w:uiPriority w:val="99"/>
    <w:rPr>
      <w:rFonts w:ascii="宋体" w:hAnsi="宋体"/>
      <w:kern w:val="2"/>
      <w:sz w:val="18"/>
      <w:szCs w:val="18"/>
    </w:rPr>
  </w:style>
  <w:style w:type="character" w:customStyle="1" w:styleId="25">
    <w:name w:val="Unresolved Mention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98</Words>
  <Characters>563</Characters>
  <Lines>4</Lines>
  <Paragraphs>1</Paragraphs>
  <TotalTime>382</TotalTime>
  <ScaleCrop>false</ScaleCrop>
  <LinksUpToDate>false</LinksUpToDate>
  <CharactersWithSpaces>660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2021-08-27T04:10:00Z</dcterms:created>
  <dc:creator>song xiaoxuan</dc:creator>
  <cp:lastModifiedBy>TRACY</cp:lastModifiedBy>
  <dcterms:modified xsi:type="dcterms:W3CDTF">2022-03-21T05:51:15Z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567B2963625F4A7E9773B9403E0FBAB9</vt:lpwstr>
  </property>
</Properties>
</file>