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ind w:leftChars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32"/>
          <w:szCs w:val="32"/>
          <w:shd w:val="clear" w:fill="FFFFFF"/>
          <w:lang w:val="en-US" w:eastAsia="zh-CN" w:bidi="ar"/>
        </w:rPr>
        <w:t>优美特（北京）环境科技股份公司招聘简章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一、水性漆行业销售经理（招聘数量：10人）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1、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根据公司下达的销售目标，完成市场规划，落实并完成所负责区域市场及客户各阶段的销售及回款目标；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2、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根据公司品牌及水性工业涂料产品线，通过合理合法的手段，拓展客户，完成空白区域市场的开发；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3、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对适合公司发展和产品销售的客户进行维护，保持长期持续合作；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4、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负责所负责区域的客户管理及支持工作，并引导和协助客户拓展下游渠道客户，建立良性、合理与足够的销售终端；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5、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针对所负责区域的市场状况及公司产品状况，协助市场部做好区域推广与促销。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任职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要求：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1、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本科及以上学历 ，化学化工、市场营销类相关专业优先；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2、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熟悉水性工业涂料市场，从业经历为水性工业涂料在汽车、装备、钢结构等领域的销售或市场工作优先；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3、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具有出色的销售能力、表达和沟通能力、营销策略能力及团队管理能力；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4、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具有较好的市场拓展、谈判能力及危机处理能力；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5、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积极上进，聪明好学，对销售工作有想法、有热爱；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6、可接受优秀应届毕业生。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销售助理（招聘数量：3人）-工作地点：北京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1、负责销售合同及销售类资料的建档、归类和管理；</w:t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2、及时汇总各个区域客户的销售信息，准确编制月度、季度、年度统计报表；</w:t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3、协助销售人员对电话咨询类客户的解答；</w:t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4、对退换货客户的记录及产品型号记录，对客户投诉记录， 并协助有关部门妥善处理；</w:t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5、对销售人员的订单，给生产下单及联系物流方按时发货；</w:t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6、做好部门内部日常工作及上级领导安排的其他工作。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sz w:val="28"/>
          <w:szCs w:val="28"/>
          <w:shd w:val="clear" w:fill="FFFFFF"/>
        </w:rPr>
        <w:t>任职要求：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1、大学本科以上学历，年龄：25-35岁；</w:t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2、有良好的工作责任心、勤奋、积极、做事认真细致；</w:t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3、有生产企业相关工作经验者优先；</w:t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4、能熟练使用Excel、Word等常用办公软件；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5、可接受应届毕业生。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三、水性涂料质检员（招聘数量：3人）-工作地点：北京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1、完成材料、半成品、成品的检测工作。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2、制定产品的出厂检测报告。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3、整理每日检测样品，合理保管。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4、根据原料及产品指标参数，对各项目进行检测，确保产品质量的稳定要求。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5、协助上级领导对不合格品、投诉、退货等进行调查分析，并做好纠正预防。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6、负责管理区域内的6S工作。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7、每日检测数据的统计、汇总。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8、接受相关的培训工作，提高技能及服务意识。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1、年龄20岁—40岁</w:t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，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化工等相关专业大专以上学历，一年以上涂料检验经验。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2、熟练的涂料检测技能，良好的组织及沟通能力。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3、有化学分析工作证者优先；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4、为人踏实勤奋、谦虚好学；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5、能独立做化学分析、如滴定等；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6、条件优越者可适当放宽年龄要求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四、采购助理（招聘数量：1人）-工作地点：北京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1、根据采购计划，下达采购订单，并跟催物料及时到货；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2、负责到货材料的清点复核、报检、入库等跟踪工作；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3、负责详细物资采购的台账记录、发票记录等工作；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4、负责月底同供应商的对账、跟催发票工作；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5、负责供应商考核表单的例行考核填报工作；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6、负责日常采购订单的合同签订流程工作；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7、负责领导交办的其它工作。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任职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要求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本科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及以上学历，22-3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0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岁之间，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化工专业优先。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2、一年以上本岗位相关工作经验（可考虑优秀应届生），有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涂料行业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采购经验者优先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3、熟悉采购流程，良好的沟通能力、谈判能力和成本意识；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4、工作细致认真，责任心强，思维敏捷，具有较强的团队合作精神；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5、有良好的职业道德和素养，能承受一定工作压力。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五、水性涂料研发工程师（招聘数量：3人）-工作地点：廊坊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1.独立地进行产品开发，在规定的时间内提交配方、完成产品开发任务；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2.收集整实验数据，进行定性、定量的分析，提出新的研发思路与观点；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3.编制产品配方、工艺流程、技术说明书、物料安全数据表等技术文件；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4.参与产品实际应用与市场推广，指导、跟踪客户线试；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5.与销售、技服部门配合，给客户提供售前和售后服务；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6.在配方的转移过程中，全程参与生产部小试、中试、量产首单的跟线工作；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7.针对所开发的产品为销售、技服部门提供技术支持与培训；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8.根据工作中的积累提交专利申请，参与申报新产品开发、新技术开发项目；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9.按时按质按量参与公司组织的技术、职能等培训；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10.负责实验区域的安全与卫生，关注自身和团队成员的安全；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1、本科以上学历，化学工程、化工工艺、高分子、材料等相关专业；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2、1年以上研发/检测工作经验；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3、有明确的职业规划和目标，诚实守信、认真负责，善于发现问题与解决问题，能配合公司计划任务的完成。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六、管培生（招聘数量：3人）-工作地点：北京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1、培养目的：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为提升公司整体经营管理水平，储备后备优质管理型人才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2、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培养方式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主要采取各部门轮岗实践、专题培训及自主学习的方式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3、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培养目标：分公司总经理助理、业务团队总监助理、业务支持部门关键岗位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任职要求：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2021-2022年应届毕业生；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本科及以上学历，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化学化工、</w:t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高分子材料、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市场营销</w:t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、工商管理</w:t>
      </w:r>
      <w:r>
        <w:rPr>
          <w:rFonts w:hint="default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类</w:t>
      </w:r>
      <w:r>
        <w:rPr>
          <w:rFonts w:hint="eastAsia" w:ascii="宋体" w:hAnsi="宋体" w:eastAsia="宋体" w:cs="宋体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应届毕业生优先；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工作细致认真，责任心强，思维敏捷，具有较强的团队合作精神；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公司福利待遇：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shd w:val="clear" w:fill="FFFFFF"/>
          <w:lang w:val="en-US" w:eastAsia="zh-CN" w:bidi="ar"/>
        </w:rPr>
        <w:t>劳动合同：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入职即签署三年期正式劳动合同。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shd w:val="clear" w:fill="FFFFFF"/>
          <w:lang w:val="en-US" w:eastAsia="zh-CN" w:bidi="ar"/>
        </w:rPr>
        <w:t>薪酬结构：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基本薪资+岗位工资+技能工资+绩效工资+奖金+股权分红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shd w:val="clear" w:fill="FFFFFF"/>
          <w:lang w:val="en-US" w:eastAsia="zh-CN" w:bidi="ar"/>
        </w:rPr>
        <w:t>基本福利：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入职即缴纳五险一金，另有工作日三餐、法定节假日、带薪年假、住宿补贴、绩效奖金、节日福利、年度体检、生日福利、丰富员工拓展及活动等福利。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shd w:val="clear" w:fill="FFFFFF"/>
          <w:lang w:val="en-US" w:eastAsia="zh-CN" w:bidi="ar"/>
        </w:rPr>
        <w:t>落户福利：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优秀人才可享受北京人才引进落户、北京市工作居住证、积分落户等政策。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shd w:val="clear" w:fill="FFFFFF"/>
          <w:lang w:val="en-US" w:eastAsia="zh-CN" w:bidi="ar"/>
        </w:rPr>
        <w:t>工作时间：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周一至周五8:00-5:30，双休。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shd w:val="clear" w:fill="FFFFFF"/>
          <w:lang w:val="en-US" w:eastAsia="zh-CN" w:bidi="ar"/>
        </w:rPr>
        <w:t>北京工作地点：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北京市顺义区杨镇工业区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kern w:val="0"/>
          <w:sz w:val="28"/>
          <w:szCs w:val="28"/>
          <w:shd w:val="clear" w:fill="FFFFFF"/>
          <w:lang w:val="en-US" w:eastAsia="zh-CN" w:bidi="ar"/>
        </w:rPr>
        <w:t>廊坊工作地点: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74C66"/>
          <w:spacing w:val="0"/>
          <w:kern w:val="0"/>
          <w:sz w:val="28"/>
          <w:szCs w:val="28"/>
          <w:shd w:val="clear" w:fill="FFFFFF"/>
          <w:lang w:val="en-US" w:eastAsia="zh-CN" w:bidi="ar"/>
        </w:rPr>
        <w:t>河北省廊坊市广阳经济开发区中国科学院过程研究院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7DD7D"/>
    <w:multiLevelType w:val="singleLevel"/>
    <w:tmpl w:val="DA97DD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60C90"/>
    <w:rsid w:val="040C4292"/>
    <w:rsid w:val="04234FD9"/>
    <w:rsid w:val="0580759D"/>
    <w:rsid w:val="07123760"/>
    <w:rsid w:val="09937152"/>
    <w:rsid w:val="0A0D4C2C"/>
    <w:rsid w:val="0B187E7C"/>
    <w:rsid w:val="0EA60E53"/>
    <w:rsid w:val="0F5660A1"/>
    <w:rsid w:val="10076B5C"/>
    <w:rsid w:val="10295344"/>
    <w:rsid w:val="102A53B5"/>
    <w:rsid w:val="132010F3"/>
    <w:rsid w:val="15432ED7"/>
    <w:rsid w:val="15756146"/>
    <w:rsid w:val="15F06412"/>
    <w:rsid w:val="162D1A53"/>
    <w:rsid w:val="16FC257F"/>
    <w:rsid w:val="17E01AE7"/>
    <w:rsid w:val="191424A9"/>
    <w:rsid w:val="1AED1F45"/>
    <w:rsid w:val="1BE648B2"/>
    <w:rsid w:val="1E1A2D24"/>
    <w:rsid w:val="1E663AE2"/>
    <w:rsid w:val="21E46B64"/>
    <w:rsid w:val="224917FC"/>
    <w:rsid w:val="25CA42F4"/>
    <w:rsid w:val="260A23CC"/>
    <w:rsid w:val="26990BA0"/>
    <w:rsid w:val="280B32C2"/>
    <w:rsid w:val="2A8D3AF2"/>
    <w:rsid w:val="2B007B30"/>
    <w:rsid w:val="2B1F5B35"/>
    <w:rsid w:val="2B3C25A8"/>
    <w:rsid w:val="2E685189"/>
    <w:rsid w:val="2ED20031"/>
    <w:rsid w:val="30F533CA"/>
    <w:rsid w:val="316E222A"/>
    <w:rsid w:val="31E139D6"/>
    <w:rsid w:val="32485BC4"/>
    <w:rsid w:val="32BF441E"/>
    <w:rsid w:val="346F5890"/>
    <w:rsid w:val="34AA1222"/>
    <w:rsid w:val="351849B3"/>
    <w:rsid w:val="363421C9"/>
    <w:rsid w:val="376A2D7A"/>
    <w:rsid w:val="38C416CF"/>
    <w:rsid w:val="38C77B27"/>
    <w:rsid w:val="38DC76E9"/>
    <w:rsid w:val="39340391"/>
    <w:rsid w:val="3E2C3F53"/>
    <w:rsid w:val="3E765C12"/>
    <w:rsid w:val="3F9B1F69"/>
    <w:rsid w:val="3FC14016"/>
    <w:rsid w:val="408022C2"/>
    <w:rsid w:val="40D42303"/>
    <w:rsid w:val="41352AB4"/>
    <w:rsid w:val="41740C91"/>
    <w:rsid w:val="42D97816"/>
    <w:rsid w:val="44845DBE"/>
    <w:rsid w:val="46694FCC"/>
    <w:rsid w:val="46E91516"/>
    <w:rsid w:val="47184AB5"/>
    <w:rsid w:val="48730B90"/>
    <w:rsid w:val="4BA557EA"/>
    <w:rsid w:val="4C0F572A"/>
    <w:rsid w:val="4D952417"/>
    <w:rsid w:val="4E6F2657"/>
    <w:rsid w:val="4F930B34"/>
    <w:rsid w:val="508C2A19"/>
    <w:rsid w:val="532B3BC2"/>
    <w:rsid w:val="54A63F32"/>
    <w:rsid w:val="54A77ABA"/>
    <w:rsid w:val="560B60CB"/>
    <w:rsid w:val="584E3C47"/>
    <w:rsid w:val="58DE0A42"/>
    <w:rsid w:val="5A121335"/>
    <w:rsid w:val="5A293628"/>
    <w:rsid w:val="5CCB7A7F"/>
    <w:rsid w:val="618E13E8"/>
    <w:rsid w:val="63FF79F4"/>
    <w:rsid w:val="645073CC"/>
    <w:rsid w:val="658F541B"/>
    <w:rsid w:val="66A42468"/>
    <w:rsid w:val="670E7D34"/>
    <w:rsid w:val="672752EA"/>
    <w:rsid w:val="67577216"/>
    <w:rsid w:val="677D6793"/>
    <w:rsid w:val="689A2CC5"/>
    <w:rsid w:val="692C0154"/>
    <w:rsid w:val="6BE231A0"/>
    <w:rsid w:val="748F5493"/>
    <w:rsid w:val="76E342B3"/>
    <w:rsid w:val="776316B1"/>
    <w:rsid w:val="7B826E8E"/>
    <w:rsid w:val="7C531D41"/>
    <w:rsid w:val="7EDC4B53"/>
    <w:rsid w:val="7EFE0CDC"/>
    <w:rsid w:val="7FF3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2021-09-24T02:03:00Z</dcterms:created>
  <dc:creator>Administrator</dc:creator>
  <cp:lastModifiedBy>韩韩</cp:lastModifiedBy>
  <dcterms:modified xsi:type="dcterms:W3CDTF">2021-10-14T00:45:37Z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0F06E293D81D4FD68A84E037411524DE</vt:lpwstr>
  </property>
</Properties>
</file>