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FD405" w14:textId="579875D8" w:rsidR="00E40B58" w:rsidRPr="00E40B58" w:rsidRDefault="00E40B58" w:rsidP="00E40B58">
      <w:pPr>
        <w:widowControl/>
        <w:spacing w:line="520" w:lineRule="exact"/>
        <w:jc w:val="center"/>
        <w:rPr>
          <w:rFonts w:ascii="Times New Roman" w:eastAsia="仿宋_GB2312" w:hAnsi="Times New Roman"/>
          <w:b/>
          <w:sz w:val="44"/>
          <w:szCs w:val="44"/>
        </w:rPr>
      </w:pPr>
      <w:r w:rsidRPr="00E40B58">
        <w:rPr>
          <w:rFonts w:ascii="Times New Roman" w:eastAsia="仿宋_GB2312" w:hAnsi="Times New Roman" w:hint="eastAsia"/>
          <w:b/>
          <w:sz w:val="44"/>
          <w:szCs w:val="44"/>
        </w:rPr>
        <w:t>天津金耀集团有限公司招聘简章</w:t>
      </w:r>
    </w:p>
    <w:p w14:paraId="6134C123" w14:textId="45583D98" w:rsidR="00586DEB" w:rsidRDefault="00DF556B" w:rsidP="00586DEB">
      <w:pPr>
        <w:widowControl/>
        <w:spacing w:line="520" w:lineRule="exact"/>
        <w:jc w:val="left"/>
        <w:rPr>
          <w:rFonts w:ascii="Times New Roman" w:eastAsia="仿宋_GB2312" w:hAnsi="Times New Roman"/>
          <w:b/>
          <w:sz w:val="32"/>
          <w:szCs w:val="21"/>
        </w:rPr>
      </w:pPr>
      <w:r>
        <w:rPr>
          <w:rFonts w:ascii="Times New Roman" w:eastAsia="仿宋_GB2312" w:hAnsi="Times New Roman" w:hint="eastAsia"/>
          <w:b/>
          <w:sz w:val="32"/>
          <w:szCs w:val="21"/>
        </w:rPr>
        <w:t>公司</w:t>
      </w:r>
      <w:r>
        <w:rPr>
          <w:rFonts w:ascii="Times New Roman" w:eastAsia="仿宋_GB2312" w:hAnsi="Times New Roman"/>
          <w:b/>
          <w:sz w:val="32"/>
          <w:szCs w:val="21"/>
        </w:rPr>
        <w:t>简介：</w:t>
      </w:r>
    </w:p>
    <w:p w14:paraId="3FE24750" w14:textId="77777777" w:rsidR="006B6086" w:rsidRPr="006B6086" w:rsidRDefault="006B6086" w:rsidP="006B6086">
      <w:pPr>
        <w:spacing w:line="80" w:lineRule="atLeast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 w:hint="eastAsia"/>
          <w:sz w:val="32"/>
          <w:szCs w:val="21"/>
        </w:rPr>
        <w:t xml:space="preserve">    </w:t>
      </w:r>
      <w:r w:rsidRPr="006B6086">
        <w:rPr>
          <w:rFonts w:ascii="Times New Roman" w:eastAsia="仿宋_GB2312" w:hAnsi="Times New Roman" w:hint="eastAsia"/>
          <w:sz w:val="32"/>
          <w:szCs w:val="21"/>
        </w:rPr>
        <w:t>天津金耀集团有限公司（简称“金耀集团”）隶属于天津医药集团，组建于</w:t>
      </w:r>
      <w:r w:rsidRPr="006B6086">
        <w:rPr>
          <w:rFonts w:ascii="Times New Roman" w:eastAsia="仿宋_GB2312" w:hAnsi="Times New Roman" w:hint="eastAsia"/>
          <w:sz w:val="32"/>
          <w:szCs w:val="21"/>
        </w:rPr>
        <w:t>2001</w:t>
      </w:r>
      <w:r w:rsidRPr="006B6086">
        <w:rPr>
          <w:rFonts w:ascii="Times New Roman" w:eastAsia="仿宋_GB2312" w:hAnsi="Times New Roman" w:hint="eastAsia"/>
          <w:sz w:val="32"/>
          <w:szCs w:val="21"/>
        </w:rPr>
        <w:t>年。其前身为</w:t>
      </w:r>
      <w:r w:rsidRPr="006B6086">
        <w:rPr>
          <w:rFonts w:ascii="Times New Roman" w:eastAsia="仿宋_GB2312" w:hAnsi="Times New Roman" w:hint="eastAsia"/>
          <w:sz w:val="32"/>
          <w:szCs w:val="21"/>
        </w:rPr>
        <w:t>1939</w:t>
      </w:r>
      <w:r w:rsidRPr="006B6086">
        <w:rPr>
          <w:rFonts w:ascii="Times New Roman" w:eastAsia="仿宋_GB2312" w:hAnsi="Times New Roman" w:hint="eastAsia"/>
          <w:sz w:val="32"/>
          <w:szCs w:val="21"/>
        </w:rPr>
        <w:t>年创建的天津制药厂，是一家具有</w:t>
      </w:r>
      <w:r w:rsidRPr="006B6086">
        <w:rPr>
          <w:rFonts w:ascii="Times New Roman" w:eastAsia="仿宋_GB2312" w:hAnsi="Times New Roman" w:hint="eastAsia"/>
          <w:sz w:val="32"/>
          <w:szCs w:val="21"/>
        </w:rPr>
        <w:t>80</w:t>
      </w:r>
      <w:r w:rsidRPr="006B6086">
        <w:rPr>
          <w:rFonts w:ascii="Times New Roman" w:eastAsia="仿宋_GB2312" w:hAnsi="Times New Roman" w:hint="eastAsia"/>
          <w:sz w:val="32"/>
          <w:szCs w:val="21"/>
        </w:rPr>
        <w:t>多年历史的大型制药集团。目前，集团拥有国内外全资、控股、参股公司</w:t>
      </w:r>
      <w:r w:rsidRPr="006B6086">
        <w:rPr>
          <w:rFonts w:ascii="Times New Roman" w:eastAsia="仿宋_GB2312" w:hAnsi="Times New Roman" w:hint="eastAsia"/>
          <w:sz w:val="32"/>
          <w:szCs w:val="21"/>
        </w:rPr>
        <w:t>40</w:t>
      </w:r>
      <w:r w:rsidRPr="006B6086">
        <w:rPr>
          <w:rFonts w:ascii="Times New Roman" w:eastAsia="仿宋_GB2312" w:hAnsi="Times New Roman" w:hint="eastAsia"/>
          <w:sz w:val="32"/>
          <w:szCs w:val="21"/>
        </w:rPr>
        <w:t>多家，其中上市公司</w:t>
      </w:r>
      <w:r w:rsidRPr="006B6086">
        <w:rPr>
          <w:rFonts w:ascii="Times New Roman" w:eastAsia="仿宋_GB2312" w:hAnsi="Times New Roman" w:hint="eastAsia"/>
          <w:sz w:val="32"/>
          <w:szCs w:val="21"/>
        </w:rPr>
        <w:t>3</w:t>
      </w:r>
      <w:r w:rsidRPr="006B6086">
        <w:rPr>
          <w:rFonts w:ascii="Times New Roman" w:eastAsia="仿宋_GB2312" w:hAnsi="Times New Roman" w:hint="eastAsia"/>
          <w:sz w:val="32"/>
          <w:szCs w:val="21"/>
        </w:rPr>
        <w:t>家：天津天药药业股份有限公司、利尔化学股份有限公司、微邦科技股份有限公司，总资产</w:t>
      </w:r>
      <w:r w:rsidRPr="006B6086">
        <w:rPr>
          <w:rFonts w:ascii="Times New Roman" w:eastAsia="仿宋_GB2312" w:hAnsi="Times New Roman" w:hint="eastAsia"/>
          <w:sz w:val="32"/>
          <w:szCs w:val="21"/>
        </w:rPr>
        <w:t>123</w:t>
      </w:r>
      <w:r w:rsidRPr="006B6086">
        <w:rPr>
          <w:rFonts w:ascii="Times New Roman" w:eastAsia="仿宋_GB2312" w:hAnsi="Times New Roman" w:hint="eastAsia"/>
          <w:sz w:val="32"/>
          <w:szCs w:val="21"/>
        </w:rPr>
        <w:t>亿元，员工</w:t>
      </w:r>
      <w:r w:rsidRPr="006B6086">
        <w:rPr>
          <w:rFonts w:ascii="Times New Roman" w:eastAsia="仿宋_GB2312" w:hAnsi="Times New Roman" w:hint="eastAsia"/>
          <w:sz w:val="32"/>
          <w:szCs w:val="21"/>
        </w:rPr>
        <w:t>3135</w:t>
      </w:r>
      <w:r w:rsidRPr="006B6086">
        <w:rPr>
          <w:rFonts w:ascii="Times New Roman" w:eastAsia="仿宋_GB2312" w:hAnsi="Times New Roman" w:hint="eastAsia"/>
          <w:sz w:val="32"/>
          <w:szCs w:val="21"/>
        </w:rPr>
        <w:t>人。连续多年位居全国医药工业百强前列。</w:t>
      </w:r>
    </w:p>
    <w:p w14:paraId="66D69B9B" w14:textId="77777777" w:rsidR="006B6086" w:rsidRPr="006B6086" w:rsidRDefault="006B6086" w:rsidP="006B6086">
      <w:pPr>
        <w:spacing w:line="80" w:lineRule="atLeast"/>
        <w:rPr>
          <w:rFonts w:ascii="Times New Roman" w:eastAsia="仿宋_GB2312" w:hAnsi="Times New Roman"/>
          <w:sz w:val="32"/>
          <w:szCs w:val="21"/>
        </w:rPr>
      </w:pPr>
      <w:r w:rsidRPr="006B6086">
        <w:rPr>
          <w:rFonts w:ascii="Times New Roman" w:eastAsia="仿宋_GB2312" w:hAnsi="Times New Roman" w:hint="eastAsia"/>
          <w:sz w:val="32"/>
          <w:szCs w:val="21"/>
        </w:rPr>
        <w:t xml:space="preserve">    </w:t>
      </w:r>
      <w:r w:rsidRPr="006B6086">
        <w:rPr>
          <w:rFonts w:ascii="Times New Roman" w:eastAsia="仿宋_GB2312" w:hAnsi="Times New Roman" w:hint="eastAsia"/>
          <w:sz w:val="32"/>
          <w:szCs w:val="21"/>
        </w:rPr>
        <w:t>金耀集团作为甾体激素类药物生产企业和氨基酸原料药生产企业，拥有外用药、口服固体制剂、含无菌冻干粉针在内的水针剂、大输液、吸入制剂以及滴眼剂等全剂型</w:t>
      </w:r>
      <w:r w:rsidRPr="006B6086">
        <w:rPr>
          <w:rFonts w:ascii="Times New Roman" w:eastAsia="仿宋_GB2312" w:hAnsi="Times New Roman" w:hint="eastAsia"/>
          <w:sz w:val="32"/>
          <w:szCs w:val="21"/>
        </w:rPr>
        <w:t>350</w:t>
      </w:r>
      <w:r w:rsidRPr="006B6086">
        <w:rPr>
          <w:rFonts w:ascii="Times New Roman" w:eastAsia="仿宋_GB2312" w:hAnsi="Times New Roman" w:hint="eastAsia"/>
          <w:sz w:val="32"/>
          <w:szCs w:val="21"/>
        </w:rPr>
        <w:t>余个产品，是国家急抢救药生产基地。销售网络遍及欧美等</w:t>
      </w:r>
      <w:r w:rsidRPr="006B6086">
        <w:rPr>
          <w:rFonts w:ascii="Times New Roman" w:eastAsia="仿宋_GB2312" w:hAnsi="Times New Roman" w:hint="eastAsia"/>
          <w:sz w:val="32"/>
          <w:szCs w:val="21"/>
        </w:rPr>
        <w:t>80</w:t>
      </w:r>
      <w:r w:rsidRPr="006B6086">
        <w:rPr>
          <w:rFonts w:ascii="Times New Roman" w:eastAsia="仿宋_GB2312" w:hAnsi="Times New Roman" w:hint="eastAsia"/>
          <w:sz w:val="32"/>
          <w:szCs w:val="21"/>
        </w:rPr>
        <w:t>多个国家和地区。</w:t>
      </w:r>
    </w:p>
    <w:p w14:paraId="521C7774" w14:textId="77777777" w:rsidR="00BD4922" w:rsidRDefault="006B6086" w:rsidP="006B6086">
      <w:pPr>
        <w:spacing w:line="80" w:lineRule="atLeast"/>
        <w:rPr>
          <w:rFonts w:ascii="Times New Roman" w:eastAsia="仿宋_GB2312" w:hAnsi="Times New Roman"/>
          <w:sz w:val="32"/>
          <w:szCs w:val="21"/>
        </w:rPr>
      </w:pPr>
      <w:r w:rsidRPr="006B6086">
        <w:rPr>
          <w:rFonts w:ascii="Times New Roman" w:eastAsia="仿宋_GB2312" w:hAnsi="Times New Roman" w:hint="eastAsia"/>
          <w:sz w:val="32"/>
          <w:szCs w:val="21"/>
        </w:rPr>
        <w:t xml:space="preserve">    </w:t>
      </w:r>
      <w:r w:rsidRPr="006B6086">
        <w:rPr>
          <w:rFonts w:ascii="Times New Roman" w:eastAsia="仿宋_GB2312" w:hAnsi="Times New Roman" w:hint="eastAsia"/>
          <w:sz w:val="32"/>
          <w:szCs w:val="21"/>
        </w:rPr>
        <w:t>金耀集团将继续坚持创新驱动的发展思路，加快结构调整和产业升级步伐，力争实现皮质激素原料药产销量稳居亚洲第一，氨基酸原料药保持国内第一，外用药、粉雾吸入剂、滴眼剂国内最强的发展目标，努力将企业打造成一流制药集团。</w:t>
      </w:r>
    </w:p>
    <w:p w14:paraId="291F776E" w14:textId="77777777" w:rsidR="00BD4922" w:rsidRDefault="00930673" w:rsidP="006B6086">
      <w:pPr>
        <w:spacing w:line="80" w:lineRule="atLeast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 w:hint="eastAsia"/>
          <w:b/>
          <w:sz w:val="32"/>
          <w:szCs w:val="21"/>
        </w:rPr>
        <w:t>招聘岗位</w:t>
      </w:r>
      <w:r>
        <w:rPr>
          <w:rFonts w:ascii="Times New Roman" w:eastAsia="仿宋_GB2312" w:hAnsi="Times New Roman" w:hint="eastAsia"/>
          <w:sz w:val="32"/>
          <w:szCs w:val="21"/>
        </w:rPr>
        <w:t>：</w:t>
      </w:r>
    </w:p>
    <w:p w14:paraId="37358C15" w14:textId="77777777" w:rsidR="006B6086" w:rsidRDefault="006B6086" w:rsidP="006B6086">
      <w:pPr>
        <w:spacing w:line="80" w:lineRule="atLeast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 w:hint="eastAsia"/>
          <w:sz w:val="32"/>
          <w:szCs w:val="21"/>
        </w:rPr>
        <w:t>1 .</w:t>
      </w:r>
      <w:r>
        <w:rPr>
          <w:rFonts w:ascii="Times New Roman" w:eastAsia="仿宋_GB2312" w:hAnsi="Times New Roman" w:hint="eastAsia"/>
          <w:sz w:val="32"/>
          <w:szCs w:val="21"/>
        </w:rPr>
        <w:t>药品注册岗</w:t>
      </w:r>
    </w:p>
    <w:p w14:paraId="1C4BC24B" w14:textId="77777777" w:rsidR="006B6086" w:rsidRDefault="006B6086" w:rsidP="006B6086">
      <w:pPr>
        <w:spacing w:line="80" w:lineRule="atLeast"/>
        <w:ind w:firstLineChars="50" w:firstLine="160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 w:hint="eastAsia"/>
          <w:sz w:val="32"/>
          <w:szCs w:val="21"/>
        </w:rPr>
        <w:t>任职条件</w:t>
      </w:r>
      <w:r>
        <w:rPr>
          <w:rFonts w:ascii="Times New Roman" w:eastAsia="仿宋_GB2312" w:hAnsi="Times New Roman"/>
          <w:sz w:val="32"/>
          <w:szCs w:val="21"/>
        </w:rPr>
        <w:t>：</w:t>
      </w:r>
    </w:p>
    <w:p w14:paraId="216987B9" w14:textId="77777777" w:rsidR="006B6086" w:rsidRDefault="006B6086" w:rsidP="006B6086">
      <w:pPr>
        <w:numPr>
          <w:ilvl w:val="0"/>
          <w:numId w:val="5"/>
        </w:numPr>
        <w:spacing w:line="80" w:lineRule="atLeast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 w:hint="eastAsia"/>
          <w:sz w:val="32"/>
          <w:szCs w:val="21"/>
        </w:rPr>
        <w:t>本科</w:t>
      </w:r>
      <w:r>
        <w:rPr>
          <w:rFonts w:ascii="Times New Roman" w:eastAsia="仿宋_GB2312" w:hAnsi="Times New Roman"/>
          <w:sz w:val="32"/>
          <w:szCs w:val="21"/>
        </w:rPr>
        <w:t>及以上学历</w:t>
      </w:r>
      <w:r>
        <w:rPr>
          <w:rFonts w:ascii="Times New Roman" w:eastAsia="仿宋_GB2312" w:hAnsi="Times New Roman" w:hint="eastAsia"/>
          <w:sz w:val="32"/>
          <w:szCs w:val="21"/>
        </w:rPr>
        <w:t>，</w:t>
      </w:r>
      <w:r>
        <w:rPr>
          <w:rFonts w:ascii="Times New Roman" w:eastAsia="仿宋_GB2312" w:hAnsi="Times New Roman"/>
          <w:sz w:val="32"/>
          <w:szCs w:val="21"/>
        </w:rPr>
        <w:t>英语</w:t>
      </w:r>
      <w:r>
        <w:rPr>
          <w:rFonts w:ascii="Times New Roman" w:eastAsia="仿宋_GB2312" w:hAnsi="Times New Roman" w:hint="eastAsia"/>
          <w:sz w:val="32"/>
          <w:szCs w:val="21"/>
        </w:rPr>
        <w:t>六</w:t>
      </w:r>
      <w:r>
        <w:rPr>
          <w:rFonts w:ascii="Times New Roman" w:eastAsia="仿宋_GB2312" w:hAnsi="Times New Roman"/>
          <w:sz w:val="32"/>
          <w:szCs w:val="21"/>
        </w:rPr>
        <w:t>级及以上；</w:t>
      </w:r>
    </w:p>
    <w:p w14:paraId="68887AD4" w14:textId="77777777" w:rsidR="006B6086" w:rsidRDefault="006B6086" w:rsidP="006B6086">
      <w:pPr>
        <w:numPr>
          <w:ilvl w:val="0"/>
          <w:numId w:val="5"/>
        </w:numPr>
        <w:spacing w:line="80" w:lineRule="atLeast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 w:hint="eastAsia"/>
          <w:sz w:val="32"/>
          <w:szCs w:val="21"/>
        </w:rPr>
        <w:t>药学、药事管理等相关专业；</w:t>
      </w:r>
    </w:p>
    <w:p w14:paraId="56DD00D0" w14:textId="77777777" w:rsidR="006B6086" w:rsidRDefault="006B6086" w:rsidP="006B6086">
      <w:pPr>
        <w:numPr>
          <w:ilvl w:val="0"/>
          <w:numId w:val="5"/>
        </w:numPr>
        <w:spacing w:line="80" w:lineRule="atLeast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 w:hint="eastAsia"/>
          <w:sz w:val="32"/>
          <w:szCs w:val="21"/>
        </w:rPr>
        <w:lastRenderedPageBreak/>
        <w:t>具有较强</w:t>
      </w:r>
      <w:r>
        <w:rPr>
          <w:rFonts w:ascii="Times New Roman" w:eastAsia="仿宋_GB2312" w:hAnsi="Times New Roman"/>
          <w:sz w:val="32"/>
          <w:szCs w:val="21"/>
        </w:rPr>
        <w:t>的</w:t>
      </w:r>
      <w:r>
        <w:rPr>
          <w:rFonts w:ascii="Times New Roman" w:eastAsia="仿宋_GB2312" w:hAnsi="Times New Roman" w:hint="eastAsia"/>
          <w:sz w:val="32"/>
          <w:szCs w:val="21"/>
        </w:rPr>
        <w:t>英文听、说、</w:t>
      </w:r>
      <w:r>
        <w:rPr>
          <w:rFonts w:ascii="Times New Roman" w:eastAsia="仿宋_GB2312" w:hAnsi="Times New Roman"/>
          <w:sz w:val="32"/>
          <w:szCs w:val="21"/>
        </w:rPr>
        <w:t>读</w:t>
      </w:r>
      <w:r>
        <w:rPr>
          <w:rFonts w:ascii="Times New Roman" w:eastAsia="仿宋_GB2312" w:hAnsi="Times New Roman" w:hint="eastAsia"/>
          <w:sz w:val="32"/>
          <w:szCs w:val="21"/>
        </w:rPr>
        <w:t>、</w:t>
      </w:r>
      <w:r>
        <w:rPr>
          <w:rFonts w:ascii="Times New Roman" w:eastAsia="仿宋_GB2312" w:hAnsi="Times New Roman"/>
          <w:sz w:val="32"/>
          <w:szCs w:val="21"/>
        </w:rPr>
        <w:t>写</w:t>
      </w:r>
      <w:r>
        <w:rPr>
          <w:rFonts w:ascii="Times New Roman" w:eastAsia="仿宋_GB2312" w:hAnsi="Times New Roman" w:hint="eastAsia"/>
          <w:sz w:val="32"/>
          <w:szCs w:val="21"/>
        </w:rPr>
        <w:t>能力</w:t>
      </w:r>
      <w:r>
        <w:rPr>
          <w:rFonts w:ascii="Times New Roman" w:eastAsia="仿宋_GB2312" w:hAnsi="Times New Roman"/>
          <w:sz w:val="32"/>
          <w:szCs w:val="21"/>
        </w:rPr>
        <w:t>，</w:t>
      </w:r>
      <w:r>
        <w:rPr>
          <w:rFonts w:ascii="Times New Roman" w:eastAsia="仿宋_GB2312" w:hAnsi="Times New Roman" w:hint="eastAsia"/>
          <w:sz w:val="32"/>
          <w:szCs w:val="21"/>
        </w:rPr>
        <w:t>熟悉药品注册相关法规、政策及</w:t>
      </w:r>
      <w:r>
        <w:rPr>
          <w:rFonts w:ascii="Times New Roman" w:eastAsia="仿宋_GB2312" w:hAnsi="Times New Roman"/>
          <w:sz w:val="32"/>
          <w:szCs w:val="21"/>
        </w:rPr>
        <w:t>药品</w:t>
      </w:r>
      <w:r>
        <w:rPr>
          <w:rFonts w:ascii="Times New Roman" w:eastAsia="仿宋_GB2312" w:hAnsi="Times New Roman" w:hint="eastAsia"/>
          <w:sz w:val="32"/>
          <w:szCs w:val="21"/>
        </w:rPr>
        <w:t>注册申报流程；</w:t>
      </w:r>
    </w:p>
    <w:p w14:paraId="777517AE" w14:textId="77777777" w:rsidR="00BD4922" w:rsidRDefault="006B6086">
      <w:pPr>
        <w:spacing w:line="80" w:lineRule="atLeast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 w:hint="eastAsia"/>
          <w:sz w:val="32"/>
          <w:szCs w:val="21"/>
        </w:rPr>
        <w:t>2.</w:t>
      </w:r>
      <w:r w:rsidR="00930673">
        <w:rPr>
          <w:rFonts w:ascii="Times New Roman" w:eastAsia="仿宋_GB2312" w:hAnsi="Times New Roman" w:hint="eastAsia"/>
          <w:sz w:val="32"/>
          <w:szCs w:val="21"/>
        </w:rPr>
        <w:t>药品质量检测</w:t>
      </w:r>
      <w:r w:rsidR="003A3057">
        <w:rPr>
          <w:rFonts w:ascii="Times New Roman" w:eastAsia="仿宋_GB2312" w:hAnsi="Times New Roman" w:hint="eastAsia"/>
          <w:sz w:val="32"/>
          <w:szCs w:val="21"/>
        </w:rPr>
        <w:t>岗</w:t>
      </w:r>
      <w:r w:rsidR="00930673">
        <w:rPr>
          <w:rFonts w:ascii="Times New Roman" w:eastAsia="仿宋_GB2312" w:hAnsi="Times New Roman" w:hint="eastAsia"/>
          <w:sz w:val="32"/>
          <w:szCs w:val="21"/>
        </w:rPr>
        <w:t>（</w:t>
      </w:r>
      <w:r w:rsidR="00930673">
        <w:rPr>
          <w:rFonts w:ascii="Times New Roman" w:eastAsia="仿宋_GB2312" w:hAnsi="Times New Roman" w:hint="eastAsia"/>
          <w:sz w:val="32"/>
          <w:szCs w:val="21"/>
        </w:rPr>
        <w:t>QC</w:t>
      </w:r>
      <w:r w:rsidR="00930673">
        <w:rPr>
          <w:rFonts w:ascii="Times New Roman" w:eastAsia="仿宋_GB2312" w:hAnsi="Times New Roman" w:hint="eastAsia"/>
          <w:sz w:val="32"/>
          <w:szCs w:val="21"/>
        </w:rPr>
        <w:t>）、药品质量控制</w:t>
      </w:r>
      <w:r w:rsidR="003A3057">
        <w:rPr>
          <w:rFonts w:ascii="Times New Roman" w:eastAsia="仿宋_GB2312" w:hAnsi="Times New Roman" w:hint="eastAsia"/>
          <w:sz w:val="32"/>
          <w:szCs w:val="21"/>
        </w:rPr>
        <w:t>岗</w:t>
      </w:r>
      <w:r w:rsidR="00930673">
        <w:rPr>
          <w:rFonts w:ascii="Times New Roman" w:eastAsia="仿宋_GB2312" w:hAnsi="Times New Roman" w:hint="eastAsia"/>
          <w:sz w:val="32"/>
          <w:szCs w:val="21"/>
        </w:rPr>
        <w:t>（</w:t>
      </w:r>
      <w:r w:rsidR="00930673">
        <w:rPr>
          <w:rFonts w:ascii="Times New Roman" w:eastAsia="仿宋_GB2312" w:hAnsi="Times New Roman" w:hint="eastAsia"/>
          <w:sz w:val="32"/>
          <w:szCs w:val="21"/>
        </w:rPr>
        <w:t>QA</w:t>
      </w:r>
      <w:r w:rsidR="00930673">
        <w:rPr>
          <w:rFonts w:ascii="Times New Roman" w:eastAsia="仿宋_GB2312" w:hAnsi="Times New Roman" w:hint="eastAsia"/>
          <w:sz w:val="32"/>
          <w:szCs w:val="21"/>
        </w:rPr>
        <w:t>）、工艺控制</w:t>
      </w:r>
      <w:r w:rsidR="00930673">
        <w:rPr>
          <w:rFonts w:ascii="Times New Roman" w:eastAsia="仿宋_GB2312" w:hAnsi="Times New Roman"/>
          <w:sz w:val="32"/>
          <w:szCs w:val="21"/>
        </w:rPr>
        <w:t>管理</w:t>
      </w:r>
      <w:r w:rsidR="00930673">
        <w:rPr>
          <w:rFonts w:ascii="Times New Roman" w:eastAsia="仿宋_GB2312" w:hAnsi="Times New Roman" w:hint="eastAsia"/>
          <w:sz w:val="32"/>
          <w:szCs w:val="21"/>
        </w:rPr>
        <w:t>岗</w:t>
      </w:r>
    </w:p>
    <w:p w14:paraId="621A7288" w14:textId="77777777" w:rsidR="00BD4922" w:rsidRDefault="00930673">
      <w:pPr>
        <w:spacing w:line="80" w:lineRule="atLeast"/>
        <w:ind w:firstLineChars="100" w:firstLine="320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 w:hint="eastAsia"/>
          <w:sz w:val="32"/>
          <w:szCs w:val="21"/>
        </w:rPr>
        <w:t>任职条件</w:t>
      </w:r>
      <w:r>
        <w:rPr>
          <w:rFonts w:ascii="Times New Roman" w:eastAsia="仿宋_GB2312" w:hAnsi="Times New Roman"/>
          <w:sz w:val="32"/>
          <w:szCs w:val="21"/>
        </w:rPr>
        <w:t>：</w:t>
      </w:r>
    </w:p>
    <w:p w14:paraId="2BA8C338" w14:textId="77777777" w:rsidR="00BD4922" w:rsidRDefault="00930673">
      <w:pPr>
        <w:numPr>
          <w:ilvl w:val="0"/>
          <w:numId w:val="2"/>
        </w:numPr>
        <w:spacing w:line="80" w:lineRule="atLeast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 w:hint="eastAsia"/>
          <w:sz w:val="32"/>
          <w:szCs w:val="21"/>
        </w:rPr>
        <w:t>本科</w:t>
      </w:r>
      <w:r>
        <w:rPr>
          <w:rFonts w:ascii="Times New Roman" w:eastAsia="仿宋_GB2312" w:hAnsi="Times New Roman"/>
          <w:sz w:val="32"/>
          <w:szCs w:val="21"/>
        </w:rPr>
        <w:t>及以上学历，英语四级及以上；</w:t>
      </w:r>
    </w:p>
    <w:p w14:paraId="0455FFD5" w14:textId="77777777" w:rsidR="00BD4922" w:rsidRDefault="00930673">
      <w:pPr>
        <w:numPr>
          <w:ilvl w:val="0"/>
          <w:numId w:val="2"/>
        </w:numPr>
        <w:spacing w:line="80" w:lineRule="atLeast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 w:hint="eastAsia"/>
          <w:sz w:val="32"/>
          <w:szCs w:val="21"/>
        </w:rPr>
        <w:t>药学</w:t>
      </w:r>
      <w:r>
        <w:rPr>
          <w:rFonts w:ascii="Times New Roman" w:eastAsia="仿宋_GB2312" w:hAnsi="Times New Roman"/>
          <w:sz w:val="32"/>
          <w:szCs w:val="21"/>
        </w:rPr>
        <w:t>、</w:t>
      </w:r>
      <w:r>
        <w:rPr>
          <w:rFonts w:ascii="Times New Roman" w:eastAsia="仿宋_GB2312" w:hAnsi="Times New Roman" w:hint="eastAsia"/>
          <w:sz w:val="32"/>
          <w:szCs w:val="21"/>
        </w:rPr>
        <w:t>药物</w:t>
      </w:r>
      <w:r>
        <w:rPr>
          <w:rFonts w:ascii="Times New Roman" w:eastAsia="仿宋_GB2312" w:hAnsi="Times New Roman"/>
          <w:sz w:val="32"/>
          <w:szCs w:val="21"/>
        </w:rPr>
        <w:t>分析、药品检测、</w:t>
      </w:r>
      <w:r>
        <w:rPr>
          <w:rFonts w:ascii="Times New Roman" w:eastAsia="仿宋_GB2312" w:hAnsi="Times New Roman" w:hint="eastAsia"/>
          <w:sz w:val="32"/>
          <w:szCs w:val="21"/>
        </w:rPr>
        <w:t>制药工程、化工工艺、应用</w:t>
      </w:r>
    </w:p>
    <w:p w14:paraId="7244429A" w14:textId="77777777" w:rsidR="00BD4922" w:rsidRDefault="00930673">
      <w:pPr>
        <w:spacing w:line="80" w:lineRule="atLeast"/>
        <w:ind w:firstLineChars="200" w:firstLine="640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 w:hint="eastAsia"/>
          <w:sz w:val="32"/>
          <w:szCs w:val="21"/>
        </w:rPr>
        <w:t>化学、化学</w:t>
      </w:r>
      <w:r>
        <w:rPr>
          <w:rFonts w:ascii="Times New Roman" w:eastAsia="仿宋_GB2312" w:hAnsi="Times New Roman"/>
          <w:sz w:val="32"/>
          <w:szCs w:val="21"/>
        </w:rPr>
        <w:t>分析</w:t>
      </w:r>
      <w:r>
        <w:rPr>
          <w:rFonts w:ascii="Times New Roman" w:eastAsia="仿宋_GB2312" w:hAnsi="Times New Roman" w:hint="eastAsia"/>
          <w:sz w:val="32"/>
          <w:szCs w:val="21"/>
        </w:rPr>
        <w:t>等相关专业；</w:t>
      </w:r>
    </w:p>
    <w:p w14:paraId="3FBBFEF0" w14:textId="77777777" w:rsidR="00BD4922" w:rsidRDefault="00930673">
      <w:pPr>
        <w:numPr>
          <w:ilvl w:val="0"/>
          <w:numId w:val="2"/>
        </w:numPr>
        <w:spacing w:line="80" w:lineRule="atLeast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 w:hint="eastAsia"/>
          <w:sz w:val="32"/>
          <w:szCs w:val="21"/>
        </w:rPr>
        <w:t>掌握</w:t>
      </w:r>
      <w:r>
        <w:rPr>
          <w:rFonts w:ascii="Times New Roman" w:eastAsia="仿宋_GB2312" w:hAnsi="Times New Roman"/>
          <w:sz w:val="32"/>
          <w:szCs w:val="21"/>
        </w:rPr>
        <w:t>扎实的基础理论知识</w:t>
      </w:r>
      <w:r>
        <w:rPr>
          <w:rFonts w:ascii="Times New Roman" w:eastAsia="仿宋_GB2312" w:hAnsi="Times New Roman" w:hint="eastAsia"/>
          <w:sz w:val="32"/>
          <w:szCs w:val="21"/>
        </w:rPr>
        <w:t>，具备一定</w:t>
      </w:r>
      <w:r>
        <w:rPr>
          <w:rFonts w:ascii="Times New Roman" w:eastAsia="仿宋_GB2312" w:hAnsi="Times New Roman"/>
          <w:sz w:val="32"/>
          <w:szCs w:val="21"/>
        </w:rPr>
        <w:t>的实验能力和</w:t>
      </w:r>
      <w:r>
        <w:rPr>
          <w:rFonts w:ascii="Times New Roman" w:eastAsia="仿宋_GB2312" w:hAnsi="Times New Roman" w:hint="eastAsia"/>
          <w:sz w:val="32"/>
          <w:szCs w:val="21"/>
        </w:rPr>
        <w:t>化学</w:t>
      </w:r>
      <w:r>
        <w:rPr>
          <w:rFonts w:ascii="Times New Roman" w:eastAsia="仿宋_GB2312" w:hAnsi="Times New Roman"/>
          <w:sz w:val="32"/>
          <w:szCs w:val="21"/>
        </w:rPr>
        <w:t>、</w:t>
      </w:r>
    </w:p>
    <w:p w14:paraId="2A3013BB" w14:textId="77777777" w:rsidR="003A3057" w:rsidRDefault="00930673" w:rsidP="003A3057">
      <w:pPr>
        <w:spacing w:line="80" w:lineRule="atLeast"/>
        <w:ind w:firstLine="645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/>
          <w:sz w:val="32"/>
          <w:szCs w:val="21"/>
        </w:rPr>
        <w:t>仪器分析能力</w:t>
      </w:r>
      <w:r w:rsidR="003A3057">
        <w:rPr>
          <w:rFonts w:ascii="Times New Roman" w:eastAsia="仿宋_GB2312" w:hAnsi="Times New Roman" w:hint="eastAsia"/>
          <w:sz w:val="32"/>
          <w:szCs w:val="21"/>
        </w:rPr>
        <w:t>；</w:t>
      </w:r>
    </w:p>
    <w:p w14:paraId="53B5992E" w14:textId="41711247" w:rsidR="00BD4922" w:rsidRDefault="003A3057" w:rsidP="00931FA5">
      <w:pPr>
        <w:spacing w:line="80" w:lineRule="atLeast"/>
        <w:ind w:firstLineChars="100" w:firstLine="320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 w:hint="eastAsia"/>
          <w:sz w:val="32"/>
          <w:szCs w:val="21"/>
        </w:rPr>
        <w:t>④</w:t>
      </w:r>
      <w:r w:rsidRPr="003A3057">
        <w:rPr>
          <w:rFonts w:ascii="Times New Roman" w:eastAsia="仿宋_GB2312" w:hAnsi="Times New Roman" w:hint="eastAsia"/>
          <w:sz w:val="32"/>
          <w:szCs w:val="21"/>
        </w:rPr>
        <w:t>能够适应各种班次的工作</w:t>
      </w:r>
      <w:r w:rsidR="00930673">
        <w:rPr>
          <w:rFonts w:ascii="Times New Roman" w:eastAsia="仿宋_GB2312" w:hAnsi="Times New Roman"/>
          <w:sz w:val="32"/>
          <w:szCs w:val="21"/>
        </w:rPr>
        <w:t>。</w:t>
      </w:r>
    </w:p>
    <w:p w14:paraId="78C25DD0" w14:textId="77777777" w:rsidR="00BD4922" w:rsidRDefault="00930673">
      <w:pPr>
        <w:spacing w:line="80" w:lineRule="atLeast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 w:hint="eastAsia"/>
          <w:sz w:val="32"/>
          <w:szCs w:val="21"/>
        </w:rPr>
        <w:t>3 .</w:t>
      </w:r>
      <w:r w:rsidR="003A3057" w:rsidRPr="003A3057">
        <w:rPr>
          <w:rFonts w:ascii="Times New Roman" w:eastAsia="仿宋_GB2312" w:hAnsi="Times New Roman" w:hint="eastAsia"/>
          <w:sz w:val="32"/>
          <w:szCs w:val="21"/>
        </w:rPr>
        <w:t>机电一体设备维护岗</w:t>
      </w:r>
      <w:r w:rsidR="007C0975">
        <w:rPr>
          <w:rFonts w:ascii="Times New Roman" w:eastAsia="仿宋_GB2312" w:hAnsi="Times New Roman" w:hint="eastAsia"/>
          <w:sz w:val="32"/>
          <w:szCs w:val="21"/>
        </w:rPr>
        <w:t xml:space="preserve">                             </w:t>
      </w:r>
    </w:p>
    <w:p w14:paraId="5395E82D" w14:textId="77777777" w:rsidR="00BD4922" w:rsidRDefault="00930673">
      <w:pPr>
        <w:spacing w:line="80" w:lineRule="atLeast"/>
        <w:ind w:firstLineChars="50" w:firstLine="160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 w:hint="eastAsia"/>
          <w:sz w:val="32"/>
          <w:szCs w:val="21"/>
        </w:rPr>
        <w:t>任职条件</w:t>
      </w:r>
      <w:r>
        <w:rPr>
          <w:rFonts w:ascii="Times New Roman" w:eastAsia="仿宋_GB2312" w:hAnsi="Times New Roman"/>
          <w:sz w:val="32"/>
          <w:szCs w:val="21"/>
        </w:rPr>
        <w:t>：</w:t>
      </w:r>
    </w:p>
    <w:p w14:paraId="38F8EAAD" w14:textId="77777777" w:rsidR="00BD4922" w:rsidRDefault="003A3057" w:rsidP="003A3057">
      <w:pPr>
        <w:numPr>
          <w:ilvl w:val="0"/>
          <w:numId w:val="3"/>
        </w:numPr>
        <w:spacing w:line="80" w:lineRule="atLeast"/>
        <w:rPr>
          <w:rFonts w:ascii="Times New Roman" w:eastAsia="仿宋_GB2312" w:hAnsi="Times New Roman"/>
          <w:sz w:val="32"/>
          <w:szCs w:val="21"/>
        </w:rPr>
      </w:pPr>
      <w:r w:rsidRPr="003A3057">
        <w:rPr>
          <w:rFonts w:ascii="Times New Roman" w:eastAsia="仿宋_GB2312" w:hAnsi="Times New Roman" w:hint="eastAsia"/>
          <w:sz w:val="32"/>
          <w:szCs w:val="21"/>
        </w:rPr>
        <w:t>专科及以上学历</w:t>
      </w:r>
      <w:r w:rsidR="00930673">
        <w:rPr>
          <w:rFonts w:ascii="Times New Roman" w:eastAsia="仿宋_GB2312" w:hAnsi="Times New Roman" w:hint="eastAsia"/>
          <w:sz w:val="32"/>
          <w:szCs w:val="21"/>
        </w:rPr>
        <w:t>；</w:t>
      </w:r>
    </w:p>
    <w:p w14:paraId="404FD101" w14:textId="77777777" w:rsidR="00BD4922" w:rsidRDefault="00930673">
      <w:pPr>
        <w:numPr>
          <w:ilvl w:val="0"/>
          <w:numId w:val="3"/>
        </w:numPr>
        <w:spacing w:line="80" w:lineRule="atLeast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 w:hint="eastAsia"/>
          <w:sz w:val="32"/>
          <w:szCs w:val="21"/>
        </w:rPr>
        <w:t>机电一体化、机械设备等相关专业；</w:t>
      </w:r>
    </w:p>
    <w:p w14:paraId="5111EB41" w14:textId="77777777" w:rsidR="00BD4922" w:rsidRDefault="00930673">
      <w:pPr>
        <w:spacing w:line="80" w:lineRule="atLeast"/>
        <w:ind w:firstLineChars="100" w:firstLine="320"/>
        <w:rPr>
          <w:rFonts w:ascii="Times New Roman" w:eastAsia="仿宋_GB2312" w:hAnsi="Times New Roman"/>
          <w:sz w:val="32"/>
          <w:szCs w:val="21"/>
        </w:rPr>
      </w:pPr>
      <w:r>
        <w:rPr>
          <w:rFonts w:ascii="宋体" w:hAnsi="宋体" w:cs="宋体" w:hint="eastAsia"/>
          <w:sz w:val="32"/>
          <w:szCs w:val="21"/>
        </w:rPr>
        <w:t>③</w:t>
      </w:r>
      <w:r w:rsidR="003A3057" w:rsidRPr="003A3057">
        <w:rPr>
          <w:rFonts w:ascii="Times New Roman" w:eastAsia="仿宋_GB2312" w:hAnsi="Times New Roman" w:hint="eastAsia"/>
          <w:sz w:val="32"/>
          <w:szCs w:val="21"/>
        </w:rPr>
        <w:t>掌握</w:t>
      </w:r>
      <w:r w:rsidR="003A3057" w:rsidRPr="003A3057">
        <w:rPr>
          <w:rFonts w:ascii="Times New Roman" w:eastAsia="仿宋_GB2312" w:hAnsi="Times New Roman" w:hint="eastAsia"/>
          <w:sz w:val="32"/>
          <w:szCs w:val="21"/>
        </w:rPr>
        <w:t>PLC</w:t>
      </w:r>
      <w:r w:rsidR="003A3057" w:rsidRPr="003A3057">
        <w:rPr>
          <w:rFonts w:ascii="Times New Roman" w:eastAsia="仿宋_GB2312" w:hAnsi="Times New Roman" w:hint="eastAsia"/>
          <w:sz w:val="32"/>
          <w:szCs w:val="21"/>
        </w:rPr>
        <w:t>和自动控制知识，有较强动手和实际操作能力</w:t>
      </w:r>
      <w:r w:rsidR="007C0712">
        <w:rPr>
          <w:rFonts w:ascii="Times New Roman" w:eastAsia="仿宋_GB2312" w:hAnsi="Times New Roman" w:hint="eastAsia"/>
          <w:sz w:val="32"/>
          <w:szCs w:val="21"/>
        </w:rPr>
        <w:t>;</w:t>
      </w:r>
    </w:p>
    <w:p w14:paraId="377AF8ED" w14:textId="77777777" w:rsidR="003A3057" w:rsidRDefault="003A3057" w:rsidP="003A3057">
      <w:pPr>
        <w:spacing w:line="80" w:lineRule="atLeast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 w:hint="eastAsia"/>
          <w:sz w:val="32"/>
          <w:szCs w:val="21"/>
        </w:rPr>
        <w:t>4 .</w:t>
      </w:r>
      <w:r w:rsidRPr="003A3057">
        <w:rPr>
          <w:rFonts w:hint="eastAsia"/>
        </w:rPr>
        <w:t xml:space="preserve"> </w:t>
      </w:r>
      <w:r w:rsidRPr="003A3057">
        <w:rPr>
          <w:rFonts w:ascii="Times New Roman" w:eastAsia="仿宋_GB2312" w:hAnsi="Times New Roman" w:hint="eastAsia"/>
          <w:sz w:val="32"/>
          <w:szCs w:val="21"/>
        </w:rPr>
        <w:t>设备管理岗</w:t>
      </w:r>
      <w:r>
        <w:rPr>
          <w:rFonts w:ascii="Times New Roman" w:eastAsia="仿宋_GB2312" w:hAnsi="Times New Roman" w:hint="eastAsia"/>
          <w:sz w:val="32"/>
          <w:szCs w:val="21"/>
        </w:rPr>
        <w:t xml:space="preserve">                            </w:t>
      </w:r>
    </w:p>
    <w:p w14:paraId="03AC6D8C" w14:textId="77777777" w:rsidR="003A3057" w:rsidRDefault="003A3057" w:rsidP="003A3057">
      <w:pPr>
        <w:spacing w:line="80" w:lineRule="atLeast"/>
        <w:ind w:firstLineChars="50" w:firstLine="160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 w:hint="eastAsia"/>
          <w:sz w:val="32"/>
          <w:szCs w:val="21"/>
        </w:rPr>
        <w:t>任职条件</w:t>
      </w:r>
      <w:r>
        <w:rPr>
          <w:rFonts w:ascii="Times New Roman" w:eastAsia="仿宋_GB2312" w:hAnsi="Times New Roman"/>
          <w:sz w:val="32"/>
          <w:szCs w:val="21"/>
        </w:rPr>
        <w:t>：</w:t>
      </w:r>
    </w:p>
    <w:p w14:paraId="08F35859" w14:textId="77777777" w:rsidR="003A3057" w:rsidRDefault="003A3057" w:rsidP="003A3057">
      <w:pPr>
        <w:numPr>
          <w:ilvl w:val="0"/>
          <w:numId w:val="11"/>
        </w:numPr>
        <w:spacing w:line="80" w:lineRule="atLeast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 w:hint="eastAsia"/>
          <w:sz w:val="32"/>
          <w:szCs w:val="21"/>
        </w:rPr>
        <w:t>本</w:t>
      </w:r>
      <w:r w:rsidRPr="003A3057">
        <w:rPr>
          <w:rFonts w:ascii="Times New Roman" w:eastAsia="仿宋_GB2312" w:hAnsi="Times New Roman" w:hint="eastAsia"/>
          <w:sz w:val="32"/>
          <w:szCs w:val="21"/>
        </w:rPr>
        <w:t>科及以上学历</w:t>
      </w:r>
      <w:r>
        <w:rPr>
          <w:rFonts w:ascii="Times New Roman" w:eastAsia="仿宋_GB2312" w:hAnsi="Times New Roman" w:hint="eastAsia"/>
          <w:sz w:val="32"/>
          <w:szCs w:val="21"/>
        </w:rPr>
        <w:t>；</w:t>
      </w:r>
    </w:p>
    <w:p w14:paraId="7A91028E" w14:textId="77777777" w:rsidR="003A3057" w:rsidRDefault="003A3057" w:rsidP="003A3057">
      <w:pPr>
        <w:numPr>
          <w:ilvl w:val="0"/>
          <w:numId w:val="11"/>
        </w:numPr>
        <w:spacing w:line="80" w:lineRule="atLeast"/>
        <w:rPr>
          <w:rFonts w:ascii="Times New Roman" w:eastAsia="仿宋_GB2312" w:hAnsi="Times New Roman"/>
          <w:sz w:val="32"/>
          <w:szCs w:val="21"/>
        </w:rPr>
      </w:pPr>
      <w:r w:rsidRPr="003A3057">
        <w:rPr>
          <w:rFonts w:ascii="Times New Roman" w:eastAsia="仿宋_GB2312" w:hAnsi="Times New Roman" w:hint="eastAsia"/>
          <w:sz w:val="32"/>
          <w:szCs w:val="21"/>
        </w:rPr>
        <w:t>自动化、机电一体化等相关专业</w:t>
      </w:r>
      <w:r>
        <w:rPr>
          <w:rFonts w:ascii="Times New Roman" w:eastAsia="仿宋_GB2312" w:hAnsi="Times New Roman" w:hint="eastAsia"/>
          <w:sz w:val="32"/>
          <w:szCs w:val="21"/>
        </w:rPr>
        <w:t>；</w:t>
      </w:r>
    </w:p>
    <w:p w14:paraId="281BF294" w14:textId="77777777" w:rsidR="003A3057" w:rsidRDefault="003A3057" w:rsidP="003A3057">
      <w:pPr>
        <w:spacing w:line="80" w:lineRule="atLeast"/>
        <w:ind w:firstLineChars="100" w:firstLine="320"/>
        <w:rPr>
          <w:rFonts w:ascii="Times New Roman" w:eastAsia="仿宋_GB2312" w:hAnsi="Times New Roman"/>
          <w:sz w:val="32"/>
          <w:szCs w:val="21"/>
        </w:rPr>
      </w:pPr>
      <w:r>
        <w:rPr>
          <w:rFonts w:ascii="宋体" w:hAnsi="宋体" w:cs="宋体" w:hint="eastAsia"/>
          <w:sz w:val="32"/>
          <w:szCs w:val="21"/>
        </w:rPr>
        <w:t>③</w:t>
      </w:r>
      <w:r w:rsidRPr="003A3057">
        <w:rPr>
          <w:rFonts w:ascii="Times New Roman" w:eastAsia="仿宋_GB2312" w:hAnsi="Times New Roman" w:hint="eastAsia"/>
          <w:sz w:val="32"/>
          <w:szCs w:val="21"/>
        </w:rPr>
        <w:t>有较强动手和实际操作能力</w:t>
      </w:r>
      <w:r>
        <w:rPr>
          <w:rFonts w:ascii="Times New Roman" w:eastAsia="仿宋_GB2312" w:hAnsi="Times New Roman" w:hint="eastAsia"/>
          <w:sz w:val="32"/>
          <w:szCs w:val="21"/>
        </w:rPr>
        <w:t>；</w:t>
      </w:r>
    </w:p>
    <w:p w14:paraId="5335EE4F" w14:textId="77777777" w:rsidR="003A3057" w:rsidRDefault="003A3057" w:rsidP="003A3057">
      <w:pPr>
        <w:spacing w:line="80" w:lineRule="atLeast"/>
        <w:ind w:firstLineChars="100" w:firstLine="320"/>
        <w:rPr>
          <w:rFonts w:ascii="Times New Roman" w:eastAsia="仿宋_GB2312" w:hAnsi="Times New Roman"/>
          <w:sz w:val="32"/>
          <w:szCs w:val="21"/>
        </w:rPr>
      </w:pPr>
      <w:r>
        <w:rPr>
          <w:rFonts w:ascii="宋体" w:hAnsi="宋体" w:cs="宋体" w:hint="eastAsia"/>
          <w:sz w:val="32"/>
          <w:szCs w:val="21"/>
          <w:lang w:eastAsia="ja-JP"/>
        </w:rPr>
        <w:t>④</w:t>
      </w:r>
      <w:r w:rsidRPr="003A3057">
        <w:rPr>
          <w:rFonts w:ascii="Times New Roman" w:eastAsia="仿宋_GB2312" w:hAnsi="Times New Roman" w:hint="eastAsia"/>
          <w:sz w:val="32"/>
          <w:szCs w:val="21"/>
        </w:rPr>
        <w:t>有一定抗压能力和沟通技巧</w:t>
      </w:r>
      <w:r>
        <w:rPr>
          <w:rFonts w:ascii="Times New Roman" w:eastAsia="仿宋_GB2312" w:hAnsi="Times New Roman" w:hint="eastAsia"/>
          <w:sz w:val="32"/>
          <w:szCs w:val="21"/>
        </w:rPr>
        <w:t>，</w:t>
      </w:r>
      <w:r w:rsidRPr="003A3057">
        <w:rPr>
          <w:rFonts w:ascii="Times New Roman" w:eastAsia="仿宋_GB2312" w:hAnsi="Times New Roman" w:hint="eastAsia"/>
          <w:sz w:val="32"/>
          <w:szCs w:val="21"/>
        </w:rPr>
        <w:t>能够适应各种班次的工作</w:t>
      </w:r>
      <w:r>
        <w:rPr>
          <w:rFonts w:ascii="Times New Roman" w:eastAsia="仿宋_GB2312" w:hAnsi="Times New Roman" w:hint="eastAsia"/>
          <w:sz w:val="32"/>
          <w:szCs w:val="21"/>
        </w:rPr>
        <w:t>。</w:t>
      </w:r>
    </w:p>
    <w:p w14:paraId="57041EAB" w14:textId="77777777" w:rsidR="000F09AB" w:rsidRPr="003A3057" w:rsidRDefault="000F09AB" w:rsidP="003A3057">
      <w:pPr>
        <w:spacing w:line="80" w:lineRule="atLeast"/>
        <w:rPr>
          <w:rFonts w:ascii="Times New Roman" w:eastAsia="仿宋_GB2312" w:hAnsi="Times New Roman"/>
          <w:sz w:val="32"/>
          <w:szCs w:val="21"/>
        </w:rPr>
      </w:pPr>
    </w:p>
    <w:p w14:paraId="54197B62" w14:textId="77777777" w:rsidR="003A3057" w:rsidRDefault="003A3057" w:rsidP="003A3057">
      <w:pPr>
        <w:numPr>
          <w:ilvl w:val="0"/>
          <w:numId w:val="5"/>
        </w:numPr>
        <w:spacing w:line="80" w:lineRule="atLeast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 w:hint="eastAsia"/>
          <w:sz w:val="32"/>
          <w:szCs w:val="21"/>
        </w:rPr>
        <w:lastRenderedPageBreak/>
        <w:t>具有</w:t>
      </w:r>
      <w:r w:rsidRPr="003A3057">
        <w:rPr>
          <w:rFonts w:ascii="Times New Roman" w:eastAsia="仿宋_GB2312" w:hAnsi="Times New Roman" w:hint="eastAsia"/>
          <w:sz w:val="32"/>
          <w:szCs w:val="21"/>
        </w:rPr>
        <w:t>较强的沟通能力，分析问题和解决问题的能力</w:t>
      </w:r>
      <w:r>
        <w:rPr>
          <w:rFonts w:ascii="Times New Roman" w:eastAsia="仿宋_GB2312" w:hAnsi="Times New Roman" w:hint="eastAsia"/>
          <w:sz w:val="32"/>
          <w:szCs w:val="21"/>
        </w:rPr>
        <w:t>。</w:t>
      </w:r>
    </w:p>
    <w:p w14:paraId="709F42B4" w14:textId="77777777" w:rsidR="006B6086" w:rsidRDefault="006B6086" w:rsidP="006B6086">
      <w:pPr>
        <w:spacing w:line="80" w:lineRule="atLeast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 w:hint="eastAsia"/>
          <w:sz w:val="32"/>
          <w:szCs w:val="21"/>
        </w:rPr>
        <w:t>5 .</w:t>
      </w:r>
      <w:r w:rsidRPr="003A3057">
        <w:rPr>
          <w:rFonts w:hint="eastAsia"/>
        </w:rPr>
        <w:t xml:space="preserve"> </w:t>
      </w:r>
      <w:r>
        <w:rPr>
          <w:rFonts w:ascii="Times New Roman" w:eastAsia="仿宋_GB2312" w:hAnsi="Times New Roman" w:hint="eastAsia"/>
          <w:sz w:val="32"/>
          <w:szCs w:val="21"/>
        </w:rPr>
        <w:t>环保</w:t>
      </w:r>
      <w:r w:rsidRPr="003A3057">
        <w:rPr>
          <w:rFonts w:ascii="Times New Roman" w:eastAsia="仿宋_GB2312" w:hAnsi="Times New Roman" w:hint="eastAsia"/>
          <w:sz w:val="32"/>
          <w:szCs w:val="21"/>
        </w:rPr>
        <w:t>岗</w:t>
      </w:r>
      <w:r>
        <w:rPr>
          <w:rFonts w:ascii="Times New Roman" w:eastAsia="仿宋_GB2312" w:hAnsi="Times New Roman" w:hint="eastAsia"/>
          <w:sz w:val="32"/>
          <w:szCs w:val="21"/>
        </w:rPr>
        <w:t xml:space="preserve">                            </w:t>
      </w:r>
    </w:p>
    <w:p w14:paraId="28CEE702" w14:textId="77777777" w:rsidR="006B6086" w:rsidRDefault="006B6086" w:rsidP="006B6086">
      <w:pPr>
        <w:spacing w:line="80" w:lineRule="atLeast"/>
        <w:ind w:firstLineChars="50" w:firstLine="160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 w:hint="eastAsia"/>
          <w:sz w:val="32"/>
          <w:szCs w:val="21"/>
        </w:rPr>
        <w:t>任职条件</w:t>
      </w:r>
      <w:r>
        <w:rPr>
          <w:rFonts w:ascii="Times New Roman" w:eastAsia="仿宋_GB2312" w:hAnsi="Times New Roman"/>
          <w:sz w:val="32"/>
          <w:szCs w:val="21"/>
        </w:rPr>
        <w:t>：</w:t>
      </w:r>
    </w:p>
    <w:p w14:paraId="2480F5B2" w14:textId="77777777" w:rsidR="006B6086" w:rsidRDefault="006B6086" w:rsidP="006B6086">
      <w:pPr>
        <w:numPr>
          <w:ilvl w:val="0"/>
          <w:numId w:val="12"/>
        </w:numPr>
        <w:spacing w:line="80" w:lineRule="atLeast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 w:hint="eastAsia"/>
          <w:sz w:val="32"/>
          <w:szCs w:val="21"/>
        </w:rPr>
        <w:t>本</w:t>
      </w:r>
      <w:r w:rsidRPr="003A3057">
        <w:rPr>
          <w:rFonts w:ascii="Times New Roman" w:eastAsia="仿宋_GB2312" w:hAnsi="Times New Roman" w:hint="eastAsia"/>
          <w:sz w:val="32"/>
          <w:szCs w:val="21"/>
        </w:rPr>
        <w:t>科及以上学历</w:t>
      </w:r>
      <w:r>
        <w:rPr>
          <w:rFonts w:ascii="Times New Roman" w:eastAsia="仿宋_GB2312" w:hAnsi="Times New Roman" w:hint="eastAsia"/>
          <w:sz w:val="32"/>
          <w:szCs w:val="21"/>
        </w:rPr>
        <w:t>；</w:t>
      </w:r>
    </w:p>
    <w:p w14:paraId="025E6976" w14:textId="77777777" w:rsidR="006B6086" w:rsidRDefault="00182069" w:rsidP="00182069">
      <w:pPr>
        <w:numPr>
          <w:ilvl w:val="0"/>
          <w:numId w:val="12"/>
        </w:numPr>
        <w:spacing w:line="80" w:lineRule="atLeast"/>
        <w:rPr>
          <w:rFonts w:ascii="Times New Roman" w:eastAsia="仿宋_GB2312" w:hAnsi="Times New Roman"/>
          <w:sz w:val="32"/>
          <w:szCs w:val="21"/>
        </w:rPr>
      </w:pPr>
      <w:r w:rsidRPr="00182069">
        <w:rPr>
          <w:rFonts w:ascii="Times New Roman" w:eastAsia="仿宋_GB2312" w:hAnsi="Times New Roman" w:hint="eastAsia"/>
          <w:sz w:val="32"/>
          <w:szCs w:val="21"/>
        </w:rPr>
        <w:t>环境科学、环境工程</w:t>
      </w:r>
      <w:r w:rsidR="006B6086" w:rsidRPr="003A3057">
        <w:rPr>
          <w:rFonts w:ascii="Times New Roman" w:eastAsia="仿宋_GB2312" w:hAnsi="Times New Roman" w:hint="eastAsia"/>
          <w:sz w:val="32"/>
          <w:szCs w:val="21"/>
        </w:rPr>
        <w:t>等相关专业</w:t>
      </w:r>
      <w:r w:rsidR="006B6086">
        <w:rPr>
          <w:rFonts w:ascii="Times New Roman" w:eastAsia="仿宋_GB2312" w:hAnsi="Times New Roman" w:hint="eastAsia"/>
          <w:sz w:val="32"/>
          <w:szCs w:val="21"/>
        </w:rPr>
        <w:t>；</w:t>
      </w:r>
    </w:p>
    <w:p w14:paraId="7B008564" w14:textId="77777777" w:rsidR="006B6086" w:rsidRDefault="006B6086" w:rsidP="006B6086">
      <w:pPr>
        <w:spacing w:line="80" w:lineRule="atLeast"/>
        <w:ind w:firstLineChars="100" w:firstLine="320"/>
        <w:rPr>
          <w:rFonts w:ascii="Times New Roman" w:eastAsia="仿宋_GB2312" w:hAnsi="Times New Roman"/>
          <w:sz w:val="32"/>
          <w:szCs w:val="21"/>
        </w:rPr>
      </w:pPr>
      <w:r>
        <w:rPr>
          <w:rFonts w:ascii="宋体" w:hAnsi="宋体" w:cs="宋体" w:hint="eastAsia"/>
          <w:sz w:val="32"/>
          <w:szCs w:val="21"/>
        </w:rPr>
        <w:t>③</w:t>
      </w:r>
      <w:r w:rsidRPr="003A3057">
        <w:rPr>
          <w:rFonts w:ascii="Times New Roman" w:eastAsia="仿宋_GB2312" w:hAnsi="Times New Roman" w:hint="eastAsia"/>
          <w:sz w:val="32"/>
          <w:szCs w:val="21"/>
        </w:rPr>
        <w:t>有较强</w:t>
      </w:r>
      <w:r w:rsidR="00182069">
        <w:rPr>
          <w:rFonts w:ascii="Times New Roman" w:eastAsia="仿宋_GB2312" w:hAnsi="Times New Roman" w:hint="eastAsia"/>
          <w:sz w:val="32"/>
          <w:szCs w:val="21"/>
        </w:rPr>
        <w:t>的</w:t>
      </w:r>
      <w:r w:rsidR="00182069">
        <w:rPr>
          <w:rFonts w:ascii="Times New Roman" w:eastAsia="仿宋_GB2312" w:hAnsi="Times New Roman"/>
          <w:sz w:val="32"/>
          <w:szCs w:val="21"/>
        </w:rPr>
        <w:t>学习能力</w:t>
      </w:r>
      <w:r>
        <w:rPr>
          <w:rFonts w:ascii="Times New Roman" w:eastAsia="仿宋_GB2312" w:hAnsi="Times New Roman" w:hint="eastAsia"/>
          <w:sz w:val="32"/>
          <w:szCs w:val="21"/>
        </w:rPr>
        <w:t>；</w:t>
      </w:r>
    </w:p>
    <w:p w14:paraId="5E0A5001" w14:textId="77777777" w:rsidR="006B6086" w:rsidRDefault="006B6086" w:rsidP="006B6086">
      <w:pPr>
        <w:spacing w:line="80" w:lineRule="atLeast"/>
        <w:ind w:firstLineChars="100" w:firstLine="320"/>
        <w:rPr>
          <w:rFonts w:ascii="Times New Roman" w:eastAsia="仿宋_GB2312" w:hAnsi="Times New Roman"/>
          <w:sz w:val="32"/>
          <w:szCs w:val="21"/>
        </w:rPr>
      </w:pPr>
      <w:r>
        <w:rPr>
          <w:rFonts w:ascii="宋体" w:hAnsi="宋体" w:cs="宋体" w:hint="eastAsia"/>
          <w:sz w:val="32"/>
          <w:szCs w:val="21"/>
          <w:lang w:eastAsia="ja-JP"/>
        </w:rPr>
        <w:t>④</w:t>
      </w:r>
      <w:r w:rsidRPr="003A3057">
        <w:rPr>
          <w:rFonts w:ascii="Times New Roman" w:eastAsia="仿宋_GB2312" w:hAnsi="Times New Roman" w:hint="eastAsia"/>
          <w:sz w:val="32"/>
          <w:szCs w:val="21"/>
        </w:rPr>
        <w:t>有一定抗压能力和沟通技巧</w:t>
      </w:r>
      <w:r>
        <w:rPr>
          <w:rFonts w:ascii="Times New Roman" w:eastAsia="仿宋_GB2312" w:hAnsi="Times New Roman" w:hint="eastAsia"/>
          <w:sz w:val="32"/>
          <w:szCs w:val="21"/>
        </w:rPr>
        <w:t>。</w:t>
      </w:r>
    </w:p>
    <w:p w14:paraId="4CAC1EE3" w14:textId="77777777" w:rsidR="00971227" w:rsidRDefault="00971227" w:rsidP="00971227">
      <w:pPr>
        <w:spacing w:line="80" w:lineRule="atLeast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 w:hint="eastAsia"/>
          <w:sz w:val="32"/>
          <w:szCs w:val="21"/>
        </w:rPr>
        <w:t>6 .</w:t>
      </w:r>
      <w:r w:rsidRPr="003A3057">
        <w:rPr>
          <w:rFonts w:hint="eastAsia"/>
        </w:rPr>
        <w:t xml:space="preserve"> </w:t>
      </w:r>
      <w:r>
        <w:rPr>
          <w:rFonts w:ascii="Times New Roman" w:eastAsia="仿宋_GB2312" w:hAnsi="Times New Roman" w:hint="eastAsia"/>
          <w:sz w:val="32"/>
          <w:szCs w:val="21"/>
        </w:rPr>
        <w:t>安全</w:t>
      </w:r>
      <w:r w:rsidRPr="003A3057">
        <w:rPr>
          <w:rFonts w:ascii="Times New Roman" w:eastAsia="仿宋_GB2312" w:hAnsi="Times New Roman" w:hint="eastAsia"/>
          <w:sz w:val="32"/>
          <w:szCs w:val="21"/>
        </w:rPr>
        <w:t>岗</w:t>
      </w:r>
      <w:r>
        <w:rPr>
          <w:rFonts w:ascii="Times New Roman" w:eastAsia="仿宋_GB2312" w:hAnsi="Times New Roman" w:hint="eastAsia"/>
          <w:sz w:val="32"/>
          <w:szCs w:val="21"/>
        </w:rPr>
        <w:t xml:space="preserve">                            </w:t>
      </w:r>
    </w:p>
    <w:p w14:paraId="0229D338" w14:textId="77777777" w:rsidR="00971227" w:rsidRDefault="00971227" w:rsidP="00971227">
      <w:pPr>
        <w:spacing w:line="80" w:lineRule="atLeast"/>
        <w:ind w:firstLineChars="50" w:firstLine="160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 w:hint="eastAsia"/>
          <w:sz w:val="32"/>
          <w:szCs w:val="21"/>
        </w:rPr>
        <w:t>任职条件</w:t>
      </w:r>
      <w:r>
        <w:rPr>
          <w:rFonts w:ascii="Times New Roman" w:eastAsia="仿宋_GB2312" w:hAnsi="Times New Roman"/>
          <w:sz w:val="32"/>
          <w:szCs w:val="21"/>
        </w:rPr>
        <w:t>：</w:t>
      </w:r>
    </w:p>
    <w:p w14:paraId="1998BC46" w14:textId="77777777" w:rsidR="00971227" w:rsidRDefault="00971227" w:rsidP="00971227">
      <w:pPr>
        <w:numPr>
          <w:ilvl w:val="0"/>
          <w:numId w:val="13"/>
        </w:numPr>
        <w:spacing w:line="80" w:lineRule="atLeast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 w:hint="eastAsia"/>
          <w:sz w:val="32"/>
          <w:szCs w:val="21"/>
        </w:rPr>
        <w:t>本</w:t>
      </w:r>
      <w:r w:rsidRPr="003A3057">
        <w:rPr>
          <w:rFonts w:ascii="Times New Roman" w:eastAsia="仿宋_GB2312" w:hAnsi="Times New Roman" w:hint="eastAsia"/>
          <w:sz w:val="32"/>
          <w:szCs w:val="21"/>
        </w:rPr>
        <w:t>科及以上学历</w:t>
      </w:r>
      <w:r>
        <w:rPr>
          <w:rFonts w:ascii="Times New Roman" w:eastAsia="仿宋_GB2312" w:hAnsi="Times New Roman" w:hint="eastAsia"/>
          <w:sz w:val="32"/>
          <w:szCs w:val="21"/>
        </w:rPr>
        <w:t>；</w:t>
      </w:r>
    </w:p>
    <w:p w14:paraId="137B945D" w14:textId="77777777" w:rsidR="00971227" w:rsidRDefault="00971227" w:rsidP="00971227">
      <w:pPr>
        <w:numPr>
          <w:ilvl w:val="0"/>
          <w:numId w:val="13"/>
        </w:numPr>
        <w:spacing w:line="80" w:lineRule="atLeast"/>
        <w:rPr>
          <w:rFonts w:ascii="Times New Roman" w:eastAsia="仿宋_GB2312" w:hAnsi="Times New Roman"/>
          <w:sz w:val="32"/>
          <w:szCs w:val="21"/>
        </w:rPr>
      </w:pPr>
      <w:r w:rsidRPr="00971227">
        <w:rPr>
          <w:rFonts w:ascii="Times New Roman" w:eastAsia="仿宋_GB2312" w:hAnsi="Times New Roman" w:hint="eastAsia"/>
          <w:sz w:val="32"/>
          <w:szCs w:val="21"/>
        </w:rPr>
        <w:t>安全、化学、化工</w:t>
      </w:r>
      <w:r w:rsidRPr="003A3057">
        <w:rPr>
          <w:rFonts w:ascii="Times New Roman" w:eastAsia="仿宋_GB2312" w:hAnsi="Times New Roman" w:hint="eastAsia"/>
          <w:sz w:val="32"/>
          <w:szCs w:val="21"/>
        </w:rPr>
        <w:t>等相关专业</w:t>
      </w:r>
      <w:r>
        <w:rPr>
          <w:rFonts w:ascii="Times New Roman" w:eastAsia="仿宋_GB2312" w:hAnsi="Times New Roman" w:hint="eastAsia"/>
          <w:sz w:val="32"/>
          <w:szCs w:val="21"/>
        </w:rPr>
        <w:t>；</w:t>
      </w:r>
    </w:p>
    <w:p w14:paraId="06F7707B" w14:textId="77777777" w:rsidR="00971227" w:rsidRDefault="00971227" w:rsidP="00971227">
      <w:pPr>
        <w:spacing w:line="80" w:lineRule="atLeast"/>
        <w:ind w:firstLineChars="100" w:firstLine="320"/>
        <w:rPr>
          <w:rFonts w:ascii="Times New Roman" w:eastAsia="仿宋_GB2312" w:hAnsi="Times New Roman"/>
          <w:sz w:val="32"/>
          <w:szCs w:val="21"/>
        </w:rPr>
      </w:pPr>
      <w:r>
        <w:rPr>
          <w:rFonts w:ascii="宋体" w:hAnsi="宋体" w:cs="宋体" w:hint="eastAsia"/>
          <w:sz w:val="32"/>
          <w:szCs w:val="21"/>
        </w:rPr>
        <w:t>③</w:t>
      </w:r>
      <w:r w:rsidRPr="003A3057">
        <w:rPr>
          <w:rFonts w:ascii="Times New Roman" w:eastAsia="仿宋_GB2312" w:hAnsi="Times New Roman" w:hint="eastAsia"/>
          <w:sz w:val="32"/>
          <w:szCs w:val="21"/>
        </w:rPr>
        <w:t>有较强</w:t>
      </w:r>
      <w:r>
        <w:rPr>
          <w:rFonts w:ascii="Times New Roman" w:eastAsia="仿宋_GB2312" w:hAnsi="Times New Roman" w:hint="eastAsia"/>
          <w:sz w:val="32"/>
          <w:szCs w:val="21"/>
        </w:rPr>
        <w:t>的</w:t>
      </w:r>
      <w:r>
        <w:rPr>
          <w:rFonts w:ascii="Times New Roman" w:eastAsia="仿宋_GB2312" w:hAnsi="Times New Roman"/>
          <w:sz w:val="32"/>
          <w:szCs w:val="21"/>
        </w:rPr>
        <w:t>学习能力</w:t>
      </w:r>
      <w:r>
        <w:rPr>
          <w:rFonts w:ascii="Times New Roman" w:eastAsia="仿宋_GB2312" w:hAnsi="Times New Roman" w:hint="eastAsia"/>
          <w:sz w:val="32"/>
          <w:szCs w:val="21"/>
        </w:rPr>
        <w:t>；</w:t>
      </w:r>
    </w:p>
    <w:p w14:paraId="5DA2D71A" w14:textId="77777777" w:rsidR="00BD4922" w:rsidRPr="00971227" w:rsidRDefault="00971227" w:rsidP="00DF556B">
      <w:pPr>
        <w:spacing w:line="80" w:lineRule="atLeast"/>
        <w:ind w:firstLineChars="100" w:firstLine="320"/>
        <w:rPr>
          <w:rFonts w:ascii="Times New Roman" w:eastAsia="仿宋_GB2312" w:hAnsi="Times New Roman"/>
          <w:sz w:val="32"/>
          <w:szCs w:val="21"/>
        </w:rPr>
      </w:pPr>
      <w:r>
        <w:rPr>
          <w:rFonts w:ascii="宋体" w:hAnsi="宋体" w:cs="宋体" w:hint="eastAsia"/>
          <w:sz w:val="32"/>
          <w:szCs w:val="21"/>
          <w:lang w:eastAsia="ja-JP"/>
        </w:rPr>
        <w:t>④</w:t>
      </w:r>
      <w:r w:rsidRPr="003A3057">
        <w:rPr>
          <w:rFonts w:ascii="Times New Roman" w:eastAsia="仿宋_GB2312" w:hAnsi="Times New Roman" w:hint="eastAsia"/>
          <w:sz w:val="32"/>
          <w:szCs w:val="21"/>
        </w:rPr>
        <w:t>有一定抗压能力和沟通技巧</w:t>
      </w:r>
      <w:r>
        <w:rPr>
          <w:rFonts w:ascii="Times New Roman" w:eastAsia="仿宋_GB2312" w:hAnsi="Times New Roman" w:hint="eastAsia"/>
          <w:sz w:val="32"/>
          <w:szCs w:val="21"/>
        </w:rPr>
        <w:t>。</w:t>
      </w:r>
    </w:p>
    <w:p w14:paraId="4B22F808" w14:textId="77777777" w:rsidR="00BD4922" w:rsidRDefault="00930673">
      <w:pPr>
        <w:spacing w:line="80" w:lineRule="atLeast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 w:hint="eastAsia"/>
          <w:b/>
          <w:sz w:val="32"/>
          <w:szCs w:val="21"/>
        </w:rPr>
        <w:t>薪资待遇</w:t>
      </w:r>
      <w:r>
        <w:rPr>
          <w:rFonts w:ascii="Times New Roman" w:eastAsia="仿宋_GB2312" w:hAnsi="Times New Roman" w:hint="eastAsia"/>
          <w:sz w:val="32"/>
          <w:szCs w:val="21"/>
        </w:rPr>
        <w:t>：基本工资</w:t>
      </w:r>
      <w:r>
        <w:rPr>
          <w:rFonts w:ascii="Times New Roman" w:eastAsia="仿宋_GB2312" w:hAnsi="Times New Roman" w:hint="eastAsia"/>
          <w:sz w:val="32"/>
          <w:szCs w:val="21"/>
        </w:rPr>
        <w:t>+</w:t>
      </w:r>
      <w:r>
        <w:rPr>
          <w:rFonts w:ascii="Times New Roman" w:eastAsia="仿宋_GB2312" w:hAnsi="Times New Roman" w:hint="eastAsia"/>
          <w:sz w:val="32"/>
          <w:szCs w:val="21"/>
        </w:rPr>
        <w:t>绩效奖金</w:t>
      </w:r>
      <w:r>
        <w:rPr>
          <w:rFonts w:ascii="Times New Roman" w:eastAsia="仿宋_GB2312" w:hAnsi="Times New Roman" w:hint="eastAsia"/>
          <w:sz w:val="32"/>
          <w:szCs w:val="21"/>
        </w:rPr>
        <w:t>+</w:t>
      </w:r>
      <w:r>
        <w:rPr>
          <w:rFonts w:ascii="Times New Roman" w:eastAsia="仿宋_GB2312" w:hAnsi="Times New Roman" w:hint="eastAsia"/>
          <w:sz w:val="32"/>
          <w:szCs w:val="21"/>
        </w:rPr>
        <w:t>年终奖金</w:t>
      </w:r>
    </w:p>
    <w:p w14:paraId="179220DA" w14:textId="77777777" w:rsidR="00BD4922" w:rsidRDefault="00930673">
      <w:pPr>
        <w:spacing w:line="80" w:lineRule="atLeast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 w:hint="eastAsia"/>
          <w:b/>
          <w:sz w:val="32"/>
          <w:szCs w:val="21"/>
        </w:rPr>
        <w:t>福利待遇</w:t>
      </w:r>
      <w:r w:rsidR="00A119B9">
        <w:rPr>
          <w:rFonts w:ascii="Times New Roman" w:eastAsia="仿宋_GB2312" w:hAnsi="Times New Roman" w:hint="eastAsia"/>
          <w:sz w:val="32"/>
          <w:szCs w:val="21"/>
        </w:rPr>
        <w:t>：天津</w:t>
      </w:r>
      <w:r w:rsidR="00A119B9">
        <w:rPr>
          <w:rFonts w:ascii="Times New Roman" w:eastAsia="仿宋_GB2312" w:hAnsi="Times New Roman"/>
          <w:sz w:val="32"/>
          <w:szCs w:val="21"/>
        </w:rPr>
        <w:t>市</w:t>
      </w:r>
      <w:r w:rsidR="00A119B9">
        <w:rPr>
          <w:rFonts w:ascii="Times New Roman" w:eastAsia="仿宋_GB2312" w:hAnsi="Times New Roman" w:hint="eastAsia"/>
          <w:sz w:val="32"/>
          <w:szCs w:val="21"/>
        </w:rPr>
        <w:t>落户政策、七</w:t>
      </w:r>
      <w:r>
        <w:rPr>
          <w:rFonts w:ascii="Times New Roman" w:eastAsia="仿宋_GB2312" w:hAnsi="Times New Roman" w:hint="eastAsia"/>
          <w:sz w:val="32"/>
          <w:szCs w:val="21"/>
        </w:rPr>
        <w:t>险一金、带薪年假、防暑降温费</w:t>
      </w:r>
      <w:r>
        <w:rPr>
          <w:rFonts w:ascii="Times New Roman" w:eastAsia="仿宋_GB2312" w:hAnsi="Times New Roman" w:hint="eastAsia"/>
          <w:sz w:val="32"/>
          <w:szCs w:val="21"/>
        </w:rPr>
        <w:t>&amp;</w:t>
      </w:r>
      <w:r>
        <w:rPr>
          <w:rFonts w:ascii="Times New Roman" w:eastAsia="仿宋_GB2312" w:hAnsi="Times New Roman" w:hint="eastAsia"/>
          <w:sz w:val="32"/>
          <w:szCs w:val="21"/>
        </w:rPr>
        <w:t>取暖补助、员工公寓、住宿补贴、就餐补助、免费班车、节日福利、定期体检</w:t>
      </w:r>
      <w:r w:rsidR="00A119B9">
        <w:rPr>
          <w:rFonts w:ascii="Times New Roman" w:eastAsia="仿宋_GB2312" w:hAnsi="Times New Roman" w:hint="eastAsia"/>
          <w:sz w:val="32"/>
          <w:szCs w:val="21"/>
        </w:rPr>
        <w:t>、</w:t>
      </w:r>
      <w:r w:rsidR="00A119B9">
        <w:rPr>
          <w:rFonts w:ascii="Times New Roman" w:eastAsia="仿宋_GB2312" w:hAnsi="Times New Roman"/>
          <w:sz w:val="32"/>
          <w:szCs w:val="21"/>
        </w:rPr>
        <w:t>生日礼物。</w:t>
      </w:r>
    </w:p>
    <w:p w14:paraId="5C030BC8" w14:textId="77777777" w:rsidR="00BD4922" w:rsidRDefault="00930673">
      <w:pPr>
        <w:spacing w:line="80" w:lineRule="atLeast"/>
        <w:rPr>
          <w:rFonts w:ascii="Times New Roman" w:eastAsia="仿宋_GB2312" w:hAnsi="Times New Roman"/>
          <w:b/>
          <w:sz w:val="32"/>
          <w:szCs w:val="21"/>
        </w:rPr>
      </w:pPr>
      <w:r>
        <w:rPr>
          <w:rFonts w:ascii="Times New Roman" w:eastAsia="仿宋_GB2312" w:hAnsi="Times New Roman" w:hint="eastAsia"/>
          <w:b/>
          <w:sz w:val="32"/>
          <w:szCs w:val="21"/>
        </w:rPr>
        <w:t>联系方式</w:t>
      </w:r>
    </w:p>
    <w:p w14:paraId="7BE7E785" w14:textId="77777777" w:rsidR="00A119B9" w:rsidRDefault="00930673">
      <w:pPr>
        <w:spacing w:line="80" w:lineRule="atLeast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 w:hint="eastAsia"/>
          <w:sz w:val="32"/>
          <w:szCs w:val="21"/>
        </w:rPr>
        <w:t>工作地址：</w:t>
      </w:r>
    </w:p>
    <w:p w14:paraId="0AA9E0CA" w14:textId="77777777" w:rsidR="00BD4922" w:rsidRDefault="00930673">
      <w:pPr>
        <w:spacing w:line="80" w:lineRule="atLeast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/>
          <w:sz w:val="32"/>
          <w:szCs w:val="21"/>
        </w:rPr>
        <w:t>天津市</w:t>
      </w:r>
      <w:r w:rsidR="00E57C08">
        <w:rPr>
          <w:rFonts w:ascii="Times New Roman" w:eastAsia="仿宋_GB2312" w:hAnsi="Times New Roman" w:hint="eastAsia"/>
          <w:sz w:val="32"/>
          <w:szCs w:val="21"/>
        </w:rPr>
        <w:t>经济技术</w:t>
      </w:r>
      <w:r>
        <w:rPr>
          <w:rFonts w:ascii="Times New Roman" w:eastAsia="仿宋_GB2312" w:hAnsi="Times New Roman"/>
          <w:sz w:val="32"/>
          <w:szCs w:val="21"/>
        </w:rPr>
        <w:t>开发区黄海路</w:t>
      </w:r>
      <w:r>
        <w:rPr>
          <w:rFonts w:ascii="Times New Roman" w:eastAsia="仿宋_GB2312" w:hAnsi="Times New Roman" w:hint="eastAsia"/>
          <w:sz w:val="32"/>
          <w:szCs w:val="21"/>
        </w:rPr>
        <w:t>221</w:t>
      </w:r>
      <w:r>
        <w:rPr>
          <w:rFonts w:ascii="Times New Roman" w:eastAsia="仿宋_GB2312" w:hAnsi="Times New Roman" w:hint="eastAsia"/>
          <w:sz w:val="32"/>
          <w:szCs w:val="21"/>
        </w:rPr>
        <w:t>号</w:t>
      </w:r>
    </w:p>
    <w:p w14:paraId="32216872" w14:textId="77777777" w:rsidR="00A119B9" w:rsidRDefault="00A119B9">
      <w:pPr>
        <w:spacing w:line="80" w:lineRule="atLeast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 w:hint="eastAsia"/>
          <w:sz w:val="32"/>
          <w:szCs w:val="21"/>
        </w:rPr>
        <w:t>天津</w:t>
      </w:r>
      <w:r>
        <w:rPr>
          <w:rFonts w:ascii="Times New Roman" w:eastAsia="仿宋_GB2312" w:hAnsi="Times New Roman"/>
          <w:sz w:val="32"/>
          <w:szCs w:val="21"/>
        </w:rPr>
        <w:t>市经济技术开发区新业九街</w:t>
      </w:r>
      <w:r>
        <w:rPr>
          <w:rFonts w:ascii="Times New Roman" w:eastAsia="仿宋_GB2312" w:hAnsi="Times New Roman" w:hint="eastAsia"/>
          <w:sz w:val="32"/>
          <w:szCs w:val="21"/>
        </w:rPr>
        <w:t>19</w:t>
      </w:r>
      <w:r>
        <w:rPr>
          <w:rFonts w:ascii="Times New Roman" w:eastAsia="仿宋_GB2312" w:hAnsi="Times New Roman" w:hint="eastAsia"/>
          <w:sz w:val="32"/>
          <w:szCs w:val="21"/>
        </w:rPr>
        <w:t>号</w:t>
      </w:r>
    </w:p>
    <w:p w14:paraId="46B0A6B2" w14:textId="77777777" w:rsidR="00BD4922" w:rsidRDefault="00930673">
      <w:pPr>
        <w:spacing w:line="80" w:lineRule="atLeast"/>
        <w:rPr>
          <w:rFonts w:ascii="Times New Roman" w:eastAsia="仿宋_GB2312" w:hAnsi="Times New Roman"/>
          <w:sz w:val="32"/>
          <w:szCs w:val="21"/>
        </w:rPr>
      </w:pPr>
      <w:r>
        <w:rPr>
          <w:rFonts w:ascii="Times New Roman" w:eastAsia="仿宋_GB2312" w:hAnsi="Times New Roman" w:hint="eastAsia"/>
          <w:sz w:val="32"/>
          <w:szCs w:val="21"/>
        </w:rPr>
        <w:t>联系电话：</w:t>
      </w:r>
      <w:r w:rsidR="00980950">
        <w:rPr>
          <w:rFonts w:ascii="Times New Roman" w:eastAsia="仿宋_GB2312" w:hAnsi="Times New Roman" w:hint="eastAsia"/>
          <w:sz w:val="32"/>
          <w:szCs w:val="21"/>
        </w:rPr>
        <w:t>周老师</w:t>
      </w:r>
      <w:r w:rsidR="00980950">
        <w:rPr>
          <w:rFonts w:ascii="Times New Roman" w:eastAsia="仿宋_GB2312" w:hAnsi="Times New Roman" w:hint="eastAsia"/>
          <w:sz w:val="32"/>
          <w:szCs w:val="21"/>
        </w:rPr>
        <w:t xml:space="preserve"> </w:t>
      </w:r>
      <w:r>
        <w:rPr>
          <w:rFonts w:ascii="Times New Roman" w:eastAsia="仿宋_GB2312" w:hAnsi="Times New Roman" w:hint="eastAsia"/>
          <w:sz w:val="32"/>
          <w:szCs w:val="21"/>
        </w:rPr>
        <w:t>022-60740042</w:t>
      </w:r>
    </w:p>
    <w:p w14:paraId="19950213" w14:textId="37DFE5BC" w:rsidR="00BD4922" w:rsidRDefault="00930673">
      <w:pPr>
        <w:spacing w:line="80" w:lineRule="atLeast"/>
        <w:rPr>
          <w:rFonts w:ascii="Times New Roman" w:eastAsia="仿宋_GB2312" w:hAnsi="Times New Roman" w:hint="eastAsia"/>
          <w:sz w:val="32"/>
          <w:szCs w:val="21"/>
        </w:rPr>
      </w:pPr>
      <w:r>
        <w:rPr>
          <w:rFonts w:ascii="Times New Roman" w:eastAsia="仿宋_GB2312" w:hAnsi="Times New Roman" w:hint="eastAsia"/>
          <w:sz w:val="32"/>
          <w:szCs w:val="21"/>
        </w:rPr>
        <w:t>电子邮箱：</w:t>
      </w:r>
      <w:r>
        <w:rPr>
          <w:rFonts w:ascii="Times New Roman" w:eastAsia="仿宋_GB2312" w:hAnsi="Times New Roman" w:hint="eastAsia"/>
          <w:sz w:val="32"/>
          <w:szCs w:val="21"/>
        </w:rPr>
        <w:t>kingyorkzhaopin@126.com</w:t>
      </w:r>
      <w:bookmarkStart w:id="0" w:name="_GoBack"/>
      <w:bookmarkEnd w:id="0"/>
    </w:p>
    <w:sectPr w:rsidR="00BD4922" w:rsidSect="00BD4922">
      <w:footerReference w:type="even" r:id="rId7"/>
      <w:footerReference w:type="default" r:id="rId8"/>
      <w:pgSz w:w="11906" w:h="16838"/>
      <w:pgMar w:top="993" w:right="1531" w:bottom="1560" w:left="153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7E188" w14:textId="77777777" w:rsidR="003C42CD" w:rsidRDefault="003C42CD">
      <w:r>
        <w:separator/>
      </w:r>
    </w:p>
  </w:endnote>
  <w:endnote w:type="continuationSeparator" w:id="0">
    <w:p w14:paraId="63EECA96" w14:textId="77777777" w:rsidR="003C42CD" w:rsidRDefault="003C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2FF05" w14:textId="77777777" w:rsidR="00BD4922" w:rsidRDefault="00930673">
    <w:pPr>
      <w:pStyle w:val="a3"/>
    </w:pPr>
    <w:r>
      <w:rPr>
        <w:lang w:val="zh-CN"/>
      </w:rPr>
      <w:t>[</w:t>
    </w:r>
    <w:r>
      <w:rPr>
        <w:lang w:val="zh-CN"/>
      </w:rPr>
      <w:t>在此处键入</w:t>
    </w:r>
    <w:r>
      <w:rPr>
        <w:lang w:val="zh-CN"/>
      </w:rPr>
      <w:t>]</w:t>
    </w:r>
  </w:p>
  <w:p w14:paraId="095E5130" w14:textId="77777777" w:rsidR="00BD4922" w:rsidRDefault="00BD492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26AB1" w14:textId="77777777" w:rsidR="00BD4922" w:rsidRDefault="00AB4BA6">
    <w:pPr>
      <w:pStyle w:val="a3"/>
      <w:jc w:val="center"/>
    </w:pPr>
    <w:r>
      <w:fldChar w:fldCharType="begin"/>
    </w:r>
    <w:r w:rsidR="00930673">
      <w:instrText xml:space="preserve"> PAGE   \* MERGEFORMAT </w:instrText>
    </w:r>
    <w:r>
      <w:fldChar w:fldCharType="separate"/>
    </w:r>
    <w:r w:rsidR="00687364" w:rsidRPr="00687364">
      <w:rPr>
        <w:noProof/>
        <w:lang w:val="zh-CN"/>
      </w:rPr>
      <w:t>1</w:t>
    </w:r>
    <w:r>
      <w:fldChar w:fldCharType="end"/>
    </w:r>
  </w:p>
  <w:p w14:paraId="78D3EC54" w14:textId="77777777" w:rsidR="00BD4922" w:rsidRDefault="00BD4922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0CE83" w14:textId="77777777" w:rsidR="003C42CD" w:rsidRDefault="003C42CD">
      <w:r>
        <w:separator/>
      </w:r>
    </w:p>
  </w:footnote>
  <w:footnote w:type="continuationSeparator" w:id="0">
    <w:p w14:paraId="01227B6A" w14:textId="77777777" w:rsidR="003C42CD" w:rsidRDefault="003C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537A0"/>
    <w:multiLevelType w:val="multilevel"/>
    <w:tmpl w:val="0D0537A0"/>
    <w:lvl w:ilvl="0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0" w:hanging="420"/>
      </w:pPr>
    </w:lvl>
    <w:lvl w:ilvl="2">
      <w:start w:val="1"/>
      <w:numFmt w:val="lowerRoman"/>
      <w:lvlText w:val="%3."/>
      <w:lvlJc w:val="right"/>
      <w:pPr>
        <w:ind w:left="1580" w:hanging="420"/>
      </w:pPr>
    </w:lvl>
    <w:lvl w:ilvl="3">
      <w:start w:val="1"/>
      <w:numFmt w:val="decimal"/>
      <w:lvlText w:val="%4."/>
      <w:lvlJc w:val="left"/>
      <w:pPr>
        <w:ind w:left="2000" w:hanging="420"/>
      </w:pPr>
    </w:lvl>
    <w:lvl w:ilvl="4">
      <w:start w:val="1"/>
      <w:numFmt w:val="lowerLetter"/>
      <w:lvlText w:val="%5)"/>
      <w:lvlJc w:val="left"/>
      <w:pPr>
        <w:ind w:left="2420" w:hanging="420"/>
      </w:pPr>
    </w:lvl>
    <w:lvl w:ilvl="5">
      <w:start w:val="1"/>
      <w:numFmt w:val="lowerRoman"/>
      <w:lvlText w:val="%6."/>
      <w:lvlJc w:val="right"/>
      <w:pPr>
        <w:ind w:left="2840" w:hanging="420"/>
      </w:pPr>
    </w:lvl>
    <w:lvl w:ilvl="6">
      <w:start w:val="1"/>
      <w:numFmt w:val="decimal"/>
      <w:lvlText w:val="%7."/>
      <w:lvlJc w:val="left"/>
      <w:pPr>
        <w:ind w:left="3260" w:hanging="420"/>
      </w:pPr>
    </w:lvl>
    <w:lvl w:ilvl="7">
      <w:start w:val="1"/>
      <w:numFmt w:val="lowerLetter"/>
      <w:lvlText w:val="%8)"/>
      <w:lvlJc w:val="left"/>
      <w:pPr>
        <w:ind w:left="3680" w:hanging="420"/>
      </w:pPr>
    </w:lvl>
    <w:lvl w:ilvl="8">
      <w:start w:val="1"/>
      <w:numFmt w:val="lowerRoman"/>
      <w:lvlText w:val="%9."/>
      <w:lvlJc w:val="right"/>
      <w:pPr>
        <w:ind w:left="4100" w:hanging="420"/>
      </w:pPr>
    </w:lvl>
  </w:abstractNum>
  <w:abstractNum w:abstractNumId="1">
    <w:nsid w:val="238853B5"/>
    <w:multiLevelType w:val="multilevel"/>
    <w:tmpl w:val="238853B5"/>
    <w:lvl w:ilvl="0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0" w:hanging="420"/>
      </w:pPr>
    </w:lvl>
    <w:lvl w:ilvl="2">
      <w:start w:val="1"/>
      <w:numFmt w:val="lowerRoman"/>
      <w:lvlText w:val="%3."/>
      <w:lvlJc w:val="right"/>
      <w:pPr>
        <w:ind w:left="1580" w:hanging="420"/>
      </w:pPr>
    </w:lvl>
    <w:lvl w:ilvl="3">
      <w:start w:val="1"/>
      <w:numFmt w:val="decimal"/>
      <w:lvlText w:val="%4."/>
      <w:lvlJc w:val="left"/>
      <w:pPr>
        <w:ind w:left="2000" w:hanging="420"/>
      </w:pPr>
    </w:lvl>
    <w:lvl w:ilvl="4">
      <w:start w:val="1"/>
      <w:numFmt w:val="lowerLetter"/>
      <w:lvlText w:val="%5)"/>
      <w:lvlJc w:val="left"/>
      <w:pPr>
        <w:ind w:left="2420" w:hanging="420"/>
      </w:pPr>
    </w:lvl>
    <w:lvl w:ilvl="5">
      <w:start w:val="1"/>
      <w:numFmt w:val="lowerRoman"/>
      <w:lvlText w:val="%6."/>
      <w:lvlJc w:val="right"/>
      <w:pPr>
        <w:ind w:left="2840" w:hanging="420"/>
      </w:pPr>
    </w:lvl>
    <w:lvl w:ilvl="6">
      <w:start w:val="1"/>
      <w:numFmt w:val="decimal"/>
      <w:lvlText w:val="%7."/>
      <w:lvlJc w:val="left"/>
      <w:pPr>
        <w:ind w:left="3260" w:hanging="420"/>
      </w:pPr>
    </w:lvl>
    <w:lvl w:ilvl="7">
      <w:start w:val="1"/>
      <w:numFmt w:val="lowerLetter"/>
      <w:lvlText w:val="%8)"/>
      <w:lvlJc w:val="left"/>
      <w:pPr>
        <w:ind w:left="3680" w:hanging="420"/>
      </w:pPr>
    </w:lvl>
    <w:lvl w:ilvl="8">
      <w:start w:val="1"/>
      <w:numFmt w:val="lowerRoman"/>
      <w:lvlText w:val="%9."/>
      <w:lvlJc w:val="right"/>
      <w:pPr>
        <w:ind w:left="4100" w:hanging="420"/>
      </w:pPr>
    </w:lvl>
  </w:abstractNum>
  <w:abstractNum w:abstractNumId="2">
    <w:nsid w:val="27D67408"/>
    <w:multiLevelType w:val="multilevel"/>
    <w:tmpl w:val="27D67408"/>
    <w:lvl w:ilvl="0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0" w:hanging="420"/>
      </w:pPr>
    </w:lvl>
    <w:lvl w:ilvl="2">
      <w:start w:val="1"/>
      <w:numFmt w:val="lowerRoman"/>
      <w:lvlText w:val="%3."/>
      <w:lvlJc w:val="right"/>
      <w:pPr>
        <w:ind w:left="1580" w:hanging="420"/>
      </w:pPr>
    </w:lvl>
    <w:lvl w:ilvl="3">
      <w:start w:val="1"/>
      <w:numFmt w:val="decimal"/>
      <w:lvlText w:val="%4."/>
      <w:lvlJc w:val="left"/>
      <w:pPr>
        <w:ind w:left="2000" w:hanging="420"/>
      </w:pPr>
    </w:lvl>
    <w:lvl w:ilvl="4">
      <w:start w:val="1"/>
      <w:numFmt w:val="lowerLetter"/>
      <w:lvlText w:val="%5)"/>
      <w:lvlJc w:val="left"/>
      <w:pPr>
        <w:ind w:left="2420" w:hanging="420"/>
      </w:pPr>
    </w:lvl>
    <w:lvl w:ilvl="5">
      <w:start w:val="1"/>
      <w:numFmt w:val="lowerRoman"/>
      <w:lvlText w:val="%6."/>
      <w:lvlJc w:val="right"/>
      <w:pPr>
        <w:ind w:left="2840" w:hanging="420"/>
      </w:pPr>
    </w:lvl>
    <w:lvl w:ilvl="6">
      <w:start w:val="1"/>
      <w:numFmt w:val="decimal"/>
      <w:lvlText w:val="%7."/>
      <w:lvlJc w:val="left"/>
      <w:pPr>
        <w:ind w:left="3260" w:hanging="420"/>
      </w:pPr>
    </w:lvl>
    <w:lvl w:ilvl="7">
      <w:start w:val="1"/>
      <w:numFmt w:val="lowerLetter"/>
      <w:lvlText w:val="%8)"/>
      <w:lvlJc w:val="left"/>
      <w:pPr>
        <w:ind w:left="3680" w:hanging="420"/>
      </w:pPr>
    </w:lvl>
    <w:lvl w:ilvl="8">
      <w:start w:val="1"/>
      <w:numFmt w:val="lowerRoman"/>
      <w:lvlText w:val="%9."/>
      <w:lvlJc w:val="right"/>
      <w:pPr>
        <w:ind w:left="4100" w:hanging="420"/>
      </w:pPr>
    </w:lvl>
  </w:abstractNum>
  <w:abstractNum w:abstractNumId="3">
    <w:nsid w:val="3B6E318A"/>
    <w:multiLevelType w:val="multilevel"/>
    <w:tmpl w:val="3B6E318A"/>
    <w:lvl w:ilvl="0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0" w:hanging="420"/>
      </w:pPr>
    </w:lvl>
    <w:lvl w:ilvl="2">
      <w:start w:val="1"/>
      <w:numFmt w:val="lowerRoman"/>
      <w:lvlText w:val="%3."/>
      <w:lvlJc w:val="right"/>
      <w:pPr>
        <w:ind w:left="1580" w:hanging="420"/>
      </w:pPr>
    </w:lvl>
    <w:lvl w:ilvl="3">
      <w:start w:val="1"/>
      <w:numFmt w:val="decimal"/>
      <w:lvlText w:val="%4."/>
      <w:lvlJc w:val="left"/>
      <w:pPr>
        <w:ind w:left="2000" w:hanging="420"/>
      </w:pPr>
    </w:lvl>
    <w:lvl w:ilvl="4">
      <w:start w:val="1"/>
      <w:numFmt w:val="lowerLetter"/>
      <w:lvlText w:val="%5)"/>
      <w:lvlJc w:val="left"/>
      <w:pPr>
        <w:ind w:left="2420" w:hanging="420"/>
      </w:pPr>
    </w:lvl>
    <w:lvl w:ilvl="5">
      <w:start w:val="1"/>
      <w:numFmt w:val="lowerRoman"/>
      <w:lvlText w:val="%6."/>
      <w:lvlJc w:val="right"/>
      <w:pPr>
        <w:ind w:left="2840" w:hanging="420"/>
      </w:pPr>
    </w:lvl>
    <w:lvl w:ilvl="6">
      <w:start w:val="1"/>
      <w:numFmt w:val="decimal"/>
      <w:lvlText w:val="%7."/>
      <w:lvlJc w:val="left"/>
      <w:pPr>
        <w:ind w:left="3260" w:hanging="420"/>
      </w:pPr>
    </w:lvl>
    <w:lvl w:ilvl="7">
      <w:start w:val="1"/>
      <w:numFmt w:val="lowerLetter"/>
      <w:lvlText w:val="%8)"/>
      <w:lvlJc w:val="left"/>
      <w:pPr>
        <w:ind w:left="3680" w:hanging="420"/>
      </w:pPr>
    </w:lvl>
    <w:lvl w:ilvl="8">
      <w:start w:val="1"/>
      <w:numFmt w:val="lowerRoman"/>
      <w:lvlText w:val="%9."/>
      <w:lvlJc w:val="right"/>
      <w:pPr>
        <w:ind w:left="4100" w:hanging="420"/>
      </w:pPr>
    </w:lvl>
  </w:abstractNum>
  <w:abstractNum w:abstractNumId="4">
    <w:nsid w:val="3CFB32D3"/>
    <w:multiLevelType w:val="multilevel"/>
    <w:tmpl w:val="3CFB32D3"/>
    <w:lvl w:ilvl="0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0" w:hanging="420"/>
      </w:pPr>
    </w:lvl>
    <w:lvl w:ilvl="2">
      <w:start w:val="1"/>
      <w:numFmt w:val="lowerRoman"/>
      <w:lvlText w:val="%3."/>
      <w:lvlJc w:val="right"/>
      <w:pPr>
        <w:ind w:left="1580" w:hanging="420"/>
      </w:pPr>
    </w:lvl>
    <w:lvl w:ilvl="3">
      <w:start w:val="1"/>
      <w:numFmt w:val="decimal"/>
      <w:lvlText w:val="%4."/>
      <w:lvlJc w:val="left"/>
      <w:pPr>
        <w:ind w:left="2000" w:hanging="420"/>
      </w:pPr>
    </w:lvl>
    <w:lvl w:ilvl="4">
      <w:start w:val="1"/>
      <w:numFmt w:val="lowerLetter"/>
      <w:lvlText w:val="%5)"/>
      <w:lvlJc w:val="left"/>
      <w:pPr>
        <w:ind w:left="2420" w:hanging="420"/>
      </w:pPr>
    </w:lvl>
    <w:lvl w:ilvl="5">
      <w:start w:val="1"/>
      <w:numFmt w:val="lowerRoman"/>
      <w:lvlText w:val="%6."/>
      <w:lvlJc w:val="right"/>
      <w:pPr>
        <w:ind w:left="2840" w:hanging="420"/>
      </w:pPr>
    </w:lvl>
    <w:lvl w:ilvl="6">
      <w:start w:val="1"/>
      <w:numFmt w:val="decimal"/>
      <w:lvlText w:val="%7."/>
      <w:lvlJc w:val="left"/>
      <w:pPr>
        <w:ind w:left="3260" w:hanging="420"/>
      </w:pPr>
    </w:lvl>
    <w:lvl w:ilvl="7">
      <w:start w:val="1"/>
      <w:numFmt w:val="lowerLetter"/>
      <w:lvlText w:val="%8)"/>
      <w:lvlJc w:val="left"/>
      <w:pPr>
        <w:ind w:left="3680" w:hanging="420"/>
      </w:pPr>
    </w:lvl>
    <w:lvl w:ilvl="8">
      <w:start w:val="1"/>
      <w:numFmt w:val="lowerRoman"/>
      <w:lvlText w:val="%9."/>
      <w:lvlJc w:val="right"/>
      <w:pPr>
        <w:ind w:left="4100" w:hanging="420"/>
      </w:pPr>
    </w:lvl>
  </w:abstractNum>
  <w:abstractNum w:abstractNumId="5">
    <w:nsid w:val="457256EC"/>
    <w:multiLevelType w:val="multilevel"/>
    <w:tmpl w:val="457256EC"/>
    <w:lvl w:ilvl="0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0" w:hanging="420"/>
      </w:pPr>
    </w:lvl>
    <w:lvl w:ilvl="2">
      <w:start w:val="1"/>
      <w:numFmt w:val="lowerRoman"/>
      <w:lvlText w:val="%3."/>
      <w:lvlJc w:val="right"/>
      <w:pPr>
        <w:ind w:left="1580" w:hanging="420"/>
      </w:pPr>
    </w:lvl>
    <w:lvl w:ilvl="3">
      <w:start w:val="1"/>
      <w:numFmt w:val="decimal"/>
      <w:lvlText w:val="%4."/>
      <w:lvlJc w:val="left"/>
      <w:pPr>
        <w:ind w:left="2000" w:hanging="420"/>
      </w:pPr>
    </w:lvl>
    <w:lvl w:ilvl="4">
      <w:start w:val="1"/>
      <w:numFmt w:val="lowerLetter"/>
      <w:lvlText w:val="%5)"/>
      <w:lvlJc w:val="left"/>
      <w:pPr>
        <w:ind w:left="2420" w:hanging="420"/>
      </w:pPr>
    </w:lvl>
    <w:lvl w:ilvl="5">
      <w:start w:val="1"/>
      <w:numFmt w:val="lowerRoman"/>
      <w:lvlText w:val="%6."/>
      <w:lvlJc w:val="right"/>
      <w:pPr>
        <w:ind w:left="2840" w:hanging="420"/>
      </w:pPr>
    </w:lvl>
    <w:lvl w:ilvl="6">
      <w:start w:val="1"/>
      <w:numFmt w:val="decimal"/>
      <w:lvlText w:val="%7."/>
      <w:lvlJc w:val="left"/>
      <w:pPr>
        <w:ind w:left="3260" w:hanging="420"/>
      </w:pPr>
    </w:lvl>
    <w:lvl w:ilvl="7">
      <w:start w:val="1"/>
      <w:numFmt w:val="lowerLetter"/>
      <w:lvlText w:val="%8)"/>
      <w:lvlJc w:val="left"/>
      <w:pPr>
        <w:ind w:left="3680" w:hanging="420"/>
      </w:pPr>
    </w:lvl>
    <w:lvl w:ilvl="8">
      <w:start w:val="1"/>
      <w:numFmt w:val="lowerRoman"/>
      <w:lvlText w:val="%9."/>
      <w:lvlJc w:val="right"/>
      <w:pPr>
        <w:ind w:left="4100" w:hanging="420"/>
      </w:pPr>
    </w:lvl>
  </w:abstractNum>
  <w:abstractNum w:abstractNumId="6">
    <w:nsid w:val="4B425FEF"/>
    <w:multiLevelType w:val="multilevel"/>
    <w:tmpl w:val="4B425FE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0AB757E"/>
    <w:multiLevelType w:val="multilevel"/>
    <w:tmpl w:val="3B6E318A"/>
    <w:lvl w:ilvl="0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0" w:hanging="420"/>
      </w:pPr>
    </w:lvl>
    <w:lvl w:ilvl="2">
      <w:start w:val="1"/>
      <w:numFmt w:val="lowerRoman"/>
      <w:lvlText w:val="%3."/>
      <w:lvlJc w:val="right"/>
      <w:pPr>
        <w:ind w:left="1580" w:hanging="420"/>
      </w:pPr>
    </w:lvl>
    <w:lvl w:ilvl="3">
      <w:start w:val="1"/>
      <w:numFmt w:val="decimal"/>
      <w:lvlText w:val="%4."/>
      <w:lvlJc w:val="left"/>
      <w:pPr>
        <w:ind w:left="2000" w:hanging="420"/>
      </w:pPr>
    </w:lvl>
    <w:lvl w:ilvl="4">
      <w:start w:val="1"/>
      <w:numFmt w:val="lowerLetter"/>
      <w:lvlText w:val="%5)"/>
      <w:lvlJc w:val="left"/>
      <w:pPr>
        <w:ind w:left="2420" w:hanging="420"/>
      </w:pPr>
    </w:lvl>
    <w:lvl w:ilvl="5">
      <w:start w:val="1"/>
      <w:numFmt w:val="lowerRoman"/>
      <w:lvlText w:val="%6."/>
      <w:lvlJc w:val="right"/>
      <w:pPr>
        <w:ind w:left="2840" w:hanging="420"/>
      </w:pPr>
    </w:lvl>
    <w:lvl w:ilvl="6">
      <w:start w:val="1"/>
      <w:numFmt w:val="decimal"/>
      <w:lvlText w:val="%7."/>
      <w:lvlJc w:val="left"/>
      <w:pPr>
        <w:ind w:left="3260" w:hanging="420"/>
      </w:pPr>
    </w:lvl>
    <w:lvl w:ilvl="7">
      <w:start w:val="1"/>
      <w:numFmt w:val="lowerLetter"/>
      <w:lvlText w:val="%8)"/>
      <w:lvlJc w:val="left"/>
      <w:pPr>
        <w:ind w:left="3680" w:hanging="420"/>
      </w:pPr>
    </w:lvl>
    <w:lvl w:ilvl="8">
      <w:start w:val="1"/>
      <w:numFmt w:val="lowerRoman"/>
      <w:lvlText w:val="%9."/>
      <w:lvlJc w:val="right"/>
      <w:pPr>
        <w:ind w:left="4100" w:hanging="420"/>
      </w:pPr>
    </w:lvl>
  </w:abstractNum>
  <w:abstractNum w:abstractNumId="8">
    <w:nsid w:val="512832BD"/>
    <w:multiLevelType w:val="multilevel"/>
    <w:tmpl w:val="512832BD"/>
    <w:lvl w:ilvl="0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0" w:hanging="420"/>
      </w:pPr>
    </w:lvl>
    <w:lvl w:ilvl="2">
      <w:start w:val="1"/>
      <w:numFmt w:val="lowerRoman"/>
      <w:lvlText w:val="%3."/>
      <w:lvlJc w:val="right"/>
      <w:pPr>
        <w:ind w:left="1580" w:hanging="420"/>
      </w:pPr>
    </w:lvl>
    <w:lvl w:ilvl="3">
      <w:start w:val="1"/>
      <w:numFmt w:val="decimal"/>
      <w:lvlText w:val="%4."/>
      <w:lvlJc w:val="left"/>
      <w:pPr>
        <w:ind w:left="2000" w:hanging="420"/>
      </w:pPr>
    </w:lvl>
    <w:lvl w:ilvl="4">
      <w:start w:val="1"/>
      <w:numFmt w:val="lowerLetter"/>
      <w:lvlText w:val="%5)"/>
      <w:lvlJc w:val="left"/>
      <w:pPr>
        <w:ind w:left="2420" w:hanging="420"/>
      </w:pPr>
    </w:lvl>
    <w:lvl w:ilvl="5">
      <w:start w:val="1"/>
      <w:numFmt w:val="lowerRoman"/>
      <w:lvlText w:val="%6."/>
      <w:lvlJc w:val="right"/>
      <w:pPr>
        <w:ind w:left="2840" w:hanging="420"/>
      </w:pPr>
    </w:lvl>
    <w:lvl w:ilvl="6">
      <w:start w:val="1"/>
      <w:numFmt w:val="decimal"/>
      <w:lvlText w:val="%7."/>
      <w:lvlJc w:val="left"/>
      <w:pPr>
        <w:ind w:left="3260" w:hanging="420"/>
      </w:pPr>
    </w:lvl>
    <w:lvl w:ilvl="7">
      <w:start w:val="1"/>
      <w:numFmt w:val="lowerLetter"/>
      <w:lvlText w:val="%8)"/>
      <w:lvlJc w:val="left"/>
      <w:pPr>
        <w:ind w:left="3680" w:hanging="420"/>
      </w:pPr>
    </w:lvl>
    <w:lvl w:ilvl="8">
      <w:start w:val="1"/>
      <w:numFmt w:val="lowerRoman"/>
      <w:lvlText w:val="%9."/>
      <w:lvlJc w:val="right"/>
      <w:pPr>
        <w:ind w:left="4100" w:hanging="420"/>
      </w:pPr>
    </w:lvl>
  </w:abstractNum>
  <w:abstractNum w:abstractNumId="9">
    <w:nsid w:val="57A476F8"/>
    <w:multiLevelType w:val="multilevel"/>
    <w:tmpl w:val="57A476F8"/>
    <w:lvl w:ilvl="0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0" w:hanging="420"/>
      </w:pPr>
    </w:lvl>
    <w:lvl w:ilvl="2">
      <w:start w:val="1"/>
      <w:numFmt w:val="lowerRoman"/>
      <w:lvlText w:val="%3."/>
      <w:lvlJc w:val="right"/>
      <w:pPr>
        <w:ind w:left="1580" w:hanging="420"/>
      </w:pPr>
    </w:lvl>
    <w:lvl w:ilvl="3">
      <w:start w:val="1"/>
      <w:numFmt w:val="decimal"/>
      <w:lvlText w:val="%4."/>
      <w:lvlJc w:val="left"/>
      <w:pPr>
        <w:ind w:left="2000" w:hanging="420"/>
      </w:pPr>
    </w:lvl>
    <w:lvl w:ilvl="4">
      <w:start w:val="1"/>
      <w:numFmt w:val="lowerLetter"/>
      <w:lvlText w:val="%5)"/>
      <w:lvlJc w:val="left"/>
      <w:pPr>
        <w:ind w:left="2420" w:hanging="420"/>
      </w:pPr>
    </w:lvl>
    <w:lvl w:ilvl="5">
      <w:start w:val="1"/>
      <w:numFmt w:val="lowerRoman"/>
      <w:lvlText w:val="%6."/>
      <w:lvlJc w:val="right"/>
      <w:pPr>
        <w:ind w:left="2840" w:hanging="420"/>
      </w:pPr>
    </w:lvl>
    <w:lvl w:ilvl="6">
      <w:start w:val="1"/>
      <w:numFmt w:val="decimal"/>
      <w:lvlText w:val="%7."/>
      <w:lvlJc w:val="left"/>
      <w:pPr>
        <w:ind w:left="3260" w:hanging="420"/>
      </w:pPr>
    </w:lvl>
    <w:lvl w:ilvl="7">
      <w:start w:val="1"/>
      <w:numFmt w:val="lowerLetter"/>
      <w:lvlText w:val="%8)"/>
      <w:lvlJc w:val="left"/>
      <w:pPr>
        <w:ind w:left="3680" w:hanging="420"/>
      </w:pPr>
    </w:lvl>
    <w:lvl w:ilvl="8">
      <w:start w:val="1"/>
      <w:numFmt w:val="lowerRoman"/>
      <w:lvlText w:val="%9."/>
      <w:lvlJc w:val="right"/>
      <w:pPr>
        <w:ind w:left="4100" w:hanging="420"/>
      </w:pPr>
    </w:lvl>
  </w:abstractNum>
  <w:abstractNum w:abstractNumId="10">
    <w:nsid w:val="57C56982"/>
    <w:multiLevelType w:val="multilevel"/>
    <w:tmpl w:val="457256EC"/>
    <w:lvl w:ilvl="0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0" w:hanging="420"/>
      </w:pPr>
    </w:lvl>
    <w:lvl w:ilvl="2">
      <w:start w:val="1"/>
      <w:numFmt w:val="lowerRoman"/>
      <w:lvlText w:val="%3."/>
      <w:lvlJc w:val="right"/>
      <w:pPr>
        <w:ind w:left="1580" w:hanging="420"/>
      </w:pPr>
    </w:lvl>
    <w:lvl w:ilvl="3">
      <w:start w:val="1"/>
      <w:numFmt w:val="decimal"/>
      <w:lvlText w:val="%4."/>
      <w:lvlJc w:val="left"/>
      <w:pPr>
        <w:ind w:left="2000" w:hanging="420"/>
      </w:pPr>
    </w:lvl>
    <w:lvl w:ilvl="4">
      <w:start w:val="1"/>
      <w:numFmt w:val="lowerLetter"/>
      <w:lvlText w:val="%5)"/>
      <w:lvlJc w:val="left"/>
      <w:pPr>
        <w:ind w:left="2420" w:hanging="420"/>
      </w:pPr>
    </w:lvl>
    <w:lvl w:ilvl="5">
      <w:start w:val="1"/>
      <w:numFmt w:val="lowerRoman"/>
      <w:lvlText w:val="%6."/>
      <w:lvlJc w:val="right"/>
      <w:pPr>
        <w:ind w:left="2840" w:hanging="420"/>
      </w:pPr>
    </w:lvl>
    <w:lvl w:ilvl="6">
      <w:start w:val="1"/>
      <w:numFmt w:val="decimal"/>
      <w:lvlText w:val="%7."/>
      <w:lvlJc w:val="left"/>
      <w:pPr>
        <w:ind w:left="3260" w:hanging="420"/>
      </w:pPr>
    </w:lvl>
    <w:lvl w:ilvl="7">
      <w:start w:val="1"/>
      <w:numFmt w:val="lowerLetter"/>
      <w:lvlText w:val="%8)"/>
      <w:lvlJc w:val="left"/>
      <w:pPr>
        <w:ind w:left="3680" w:hanging="420"/>
      </w:pPr>
    </w:lvl>
    <w:lvl w:ilvl="8">
      <w:start w:val="1"/>
      <w:numFmt w:val="lowerRoman"/>
      <w:lvlText w:val="%9."/>
      <w:lvlJc w:val="right"/>
      <w:pPr>
        <w:ind w:left="4100" w:hanging="420"/>
      </w:pPr>
    </w:lvl>
  </w:abstractNum>
  <w:abstractNum w:abstractNumId="11">
    <w:nsid w:val="5CF9028B"/>
    <w:multiLevelType w:val="multilevel"/>
    <w:tmpl w:val="457256EC"/>
    <w:lvl w:ilvl="0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0" w:hanging="420"/>
      </w:pPr>
    </w:lvl>
    <w:lvl w:ilvl="2">
      <w:start w:val="1"/>
      <w:numFmt w:val="lowerRoman"/>
      <w:lvlText w:val="%3."/>
      <w:lvlJc w:val="right"/>
      <w:pPr>
        <w:ind w:left="1580" w:hanging="420"/>
      </w:pPr>
    </w:lvl>
    <w:lvl w:ilvl="3">
      <w:start w:val="1"/>
      <w:numFmt w:val="decimal"/>
      <w:lvlText w:val="%4."/>
      <w:lvlJc w:val="left"/>
      <w:pPr>
        <w:ind w:left="2000" w:hanging="420"/>
      </w:pPr>
    </w:lvl>
    <w:lvl w:ilvl="4">
      <w:start w:val="1"/>
      <w:numFmt w:val="lowerLetter"/>
      <w:lvlText w:val="%5)"/>
      <w:lvlJc w:val="left"/>
      <w:pPr>
        <w:ind w:left="2420" w:hanging="420"/>
      </w:pPr>
    </w:lvl>
    <w:lvl w:ilvl="5">
      <w:start w:val="1"/>
      <w:numFmt w:val="lowerRoman"/>
      <w:lvlText w:val="%6."/>
      <w:lvlJc w:val="right"/>
      <w:pPr>
        <w:ind w:left="2840" w:hanging="420"/>
      </w:pPr>
    </w:lvl>
    <w:lvl w:ilvl="6">
      <w:start w:val="1"/>
      <w:numFmt w:val="decimal"/>
      <w:lvlText w:val="%7."/>
      <w:lvlJc w:val="left"/>
      <w:pPr>
        <w:ind w:left="3260" w:hanging="420"/>
      </w:pPr>
    </w:lvl>
    <w:lvl w:ilvl="7">
      <w:start w:val="1"/>
      <w:numFmt w:val="lowerLetter"/>
      <w:lvlText w:val="%8)"/>
      <w:lvlJc w:val="left"/>
      <w:pPr>
        <w:ind w:left="3680" w:hanging="420"/>
      </w:pPr>
    </w:lvl>
    <w:lvl w:ilvl="8">
      <w:start w:val="1"/>
      <w:numFmt w:val="lowerRoman"/>
      <w:lvlText w:val="%9."/>
      <w:lvlJc w:val="right"/>
      <w:pPr>
        <w:ind w:left="4100" w:hanging="420"/>
      </w:pPr>
    </w:lvl>
  </w:abstractNum>
  <w:abstractNum w:abstractNumId="12">
    <w:nsid w:val="68624048"/>
    <w:multiLevelType w:val="multilevel"/>
    <w:tmpl w:val="457256EC"/>
    <w:lvl w:ilvl="0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0" w:hanging="420"/>
      </w:pPr>
    </w:lvl>
    <w:lvl w:ilvl="2">
      <w:start w:val="1"/>
      <w:numFmt w:val="lowerRoman"/>
      <w:lvlText w:val="%3."/>
      <w:lvlJc w:val="right"/>
      <w:pPr>
        <w:ind w:left="1580" w:hanging="420"/>
      </w:pPr>
    </w:lvl>
    <w:lvl w:ilvl="3">
      <w:start w:val="1"/>
      <w:numFmt w:val="decimal"/>
      <w:lvlText w:val="%4."/>
      <w:lvlJc w:val="left"/>
      <w:pPr>
        <w:ind w:left="2000" w:hanging="420"/>
      </w:pPr>
    </w:lvl>
    <w:lvl w:ilvl="4">
      <w:start w:val="1"/>
      <w:numFmt w:val="lowerLetter"/>
      <w:lvlText w:val="%5)"/>
      <w:lvlJc w:val="left"/>
      <w:pPr>
        <w:ind w:left="2420" w:hanging="420"/>
      </w:pPr>
    </w:lvl>
    <w:lvl w:ilvl="5">
      <w:start w:val="1"/>
      <w:numFmt w:val="lowerRoman"/>
      <w:lvlText w:val="%6."/>
      <w:lvlJc w:val="right"/>
      <w:pPr>
        <w:ind w:left="2840" w:hanging="420"/>
      </w:pPr>
    </w:lvl>
    <w:lvl w:ilvl="6">
      <w:start w:val="1"/>
      <w:numFmt w:val="decimal"/>
      <w:lvlText w:val="%7."/>
      <w:lvlJc w:val="left"/>
      <w:pPr>
        <w:ind w:left="3260" w:hanging="420"/>
      </w:pPr>
    </w:lvl>
    <w:lvl w:ilvl="7">
      <w:start w:val="1"/>
      <w:numFmt w:val="lowerLetter"/>
      <w:lvlText w:val="%8)"/>
      <w:lvlJc w:val="left"/>
      <w:pPr>
        <w:ind w:left="3680" w:hanging="420"/>
      </w:pPr>
    </w:lvl>
    <w:lvl w:ilvl="8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7110"/>
    <w:rsid w:val="00005E68"/>
    <w:rsid w:val="00013F98"/>
    <w:rsid w:val="000255A4"/>
    <w:rsid w:val="00051802"/>
    <w:rsid w:val="00060001"/>
    <w:rsid w:val="000611BC"/>
    <w:rsid w:val="0007328D"/>
    <w:rsid w:val="000855C1"/>
    <w:rsid w:val="000B1433"/>
    <w:rsid w:val="000B3484"/>
    <w:rsid w:val="000B42C7"/>
    <w:rsid w:val="000F09AB"/>
    <w:rsid w:val="000F15BA"/>
    <w:rsid w:val="000F31AA"/>
    <w:rsid w:val="000F3429"/>
    <w:rsid w:val="000F782D"/>
    <w:rsid w:val="00115034"/>
    <w:rsid w:val="00124B8B"/>
    <w:rsid w:val="00130102"/>
    <w:rsid w:val="00130D85"/>
    <w:rsid w:val="00133710"/>
    <w:rsid w:val="001344B0"/>
    <w:rsid w:val="00164170"/>
    <w:rsid w:val="00171635"/>
    <w:rsid w:val="0017246F"/>
    <w:rsid w:val="00175082"/>
    <w:rsid w:val="00182069"/>
    <w:rsid w:val="00182631"/>
    <w:rsid w:val="001853BB"/>
    <w:rsid w:val="00196CFE"/>
    <w:rsid w:val="001B318C"/>
    <w:rsid w:val="001C6A2F"/>
    <w:rsid w:val="001F5257"/>
    <w:rsid w:val="002026DA"/>
    <w:rsid w:val="00213BEF"/>
    <w:rsid w:val="00225669"/>
    <w:rsid w:val="00231D70"/>
    <w:rsid w:val="0023658B"/>
    <w:rsid w:val="0024609E"/>
    <w:rsid w:val="0025482A"/>
    <w:rsid w:val="002642D5"/>
    <w:rsid w:val="00267935"/>
    <w:rsid w:val="00271BD9"/>
    <w:rsid w:val="00287110"/>
    <w:rsid w:val="00287E59"/>
    <w:rsid w:val="0029136B"/>
    <w:rsid w:val="002A0EC9"/>
    <w:rsid w:val="002B308A"/>
    <w:rsid w:val="002B31F6"/>
    <w:rsid w:val="002B5394"/>
    <w:rsid w:val="002B5C94"/>
    <w:rsid w:val="002E525C"/>
    <w:rsid w:val="002E7167"/>
    <w:rsid w:val="002F298A"/>
    <w:rsid w:val="002F621C"/>
    <w:rsid w:val="003053A3"/>
    <w:rsid w:val="00307DC3"/>
    <w:rsid w:val="0032349C"/>
    <w:rsid w:val="00332467"/>
    <w:rsid w:val="00343DC1"/>
    <w:rsid w:val="0035407A"/>
    <w:rsid w:val="00357191"/>
    <w:rsid w:val="0035786B"/>
    <w:rsid w:val="003677B7"/>
    <w:rsid w:val="00375D91"/>
    <w:rsid w:val="003808EC"/>
    <w:rsid w:val="0038573E"/>
    <w:rsid w:val="003A00EA"/>
    <w:rsid w:val="003A3057"/>
    <w:rsid w:val="003A3C06"/>
    <w:rsid w:val="003A714A"/>
    <w:rsid w:val="003B54E5"/>
    <w:rsid w:val="003C42CD"/>
    <w:rsid w:val="003D5945"/>
    <w:rsid w:val="003D5AC2"/>
    <w:rsid w:val="003D6F28"/>
    <w:rsid w:val="003E1E8A"/>
    <w:rsid w:val="003E287B"/>
    <w:rsid w:val="003F3715"/>
    <w:rsid w:val="003F547C"/>
    <w:rsid w:val="003F731C"/>
    <w:rsid w:val="004077A0"/>
    <w:rsid w:val="004102D4"/>
    <w:rsid w:val="00411D35"/>
    <w:rsid w:val="004231AD"/>
    <w:rsid w:val="00431F13"/>
    <w:rsid w:val="00435157"/>
    <w:rsid w:val="0044722F"/>
    <w:rsid w:val="0045242B"/>
    <w:rsid w:val="00455506"/>
    <w:rsid w:val="004558B7"/>
    <w:rsid w:val="00467BB2"/>
    <w:rsid w:val="00490214"/>
    <w:rsid w:val="00496549"/>
    <w:rsid w:val="004B4C3B"/>
    <w:rsid w:val="004D09F5"/>
    <w:rsid w:val="004D792D"/>
    <w:rsid w:val="004E5D62"/>
    <w:rsid w:val="004E6E63"/>
    <w:rsid w:val="004E7642"/>
    <w:rsid w:val="004F63D1"/>
    <w:rsid w:val="004F6881"/>
    <w:rsid w:val="0050434D"/>
    <w:rsid w:val="00506B28"/>
    <w:rsid w:val="005116FF"/>
    <w:rsid w:val="005222FC"/>
    <w:rsid w:val="0052324F"/>
    <w:rsid w:val="0052463F"/>
    <w:rsid w:val="00526BB9"/>
    <w:rsid w:val="0053709A"/>
    <w:rsid w:val="00546A8E"/>
    <w:rsid w:val="00552914"/>
    <w:rsid w:val="005605F1"/>
    <w:rsid w:val="00567C50"/>
    <w:rsid w:val="00571706"/>
    <w:rsid w:val="00586DEB"/>
    <w:rsid w:val="005932E2"/>
    <w:rsid w:val="005A2973"/>
    <w:rsid w:val="005A71DF"/>
    <w:rsid w:val="005B3C00"/>
    <w:rsid w:val="005C640E"/>
    <w:rsid w:val="005D0FEC"/>
    <w:rsid w:val="005D6A4A"/>
    <w:rsid w:val="005E51D7"/>
    <w:rsid w:val="005E5842"/>
    <w:rsid w:val="005E78D3"/>
    <w:rsid w:val="005F184C"/>
    <w:rsid w:val="005F442D"/>
    <w:rsid w:val="005F59B8"/>
    <w:rsid w:val="00617CC0"/>
    <w:rsid w:val="0062182A"/>
    <w:rsid w:val="00622DA9"/>
    <w:rsid w:val="0062317E"/>
    <w:rsid w:val="00624612"/>
    <w:rsid w:val="00635E07"/>
    <w:rsid w:val="006416F9"/>
    <w:rsid w:val="00645C43"/>
    <w:rsid w:val="00655F14"/>
    <w:rsid w:val="00660204"/>
    <w:rsid w:val="00664943"/>
    <w:rsid w:val="00667F9D"/>
    <w:rsid w:val="00687364"/>
    <w:rsid w:val="006934AF"/>
    <w:rsid w:val="006A1C8F"/>
    <w:rsid w:val="006A5416"/>
    <w:rsid w:val="006B0004"/>
    <w:rsid w:val="006B6086"/>
    <w:rsid w:val="006C4E99"/>
    <w:rsid w:val="0070161A"/>
    <w:rsid w:val="00704BF8"/>
    <w:rsid w:val="00705158"/>
    <w:rsid w:val="00715F3C"/>
    <w:rsid w:val="00730E81"/>
    <w:rsid w:val="007369E5"/>
    <w:rsid w:val="007378C1"/>
    <w:rsid w:val="00744855"/>
    <w:rsid w:val="00750880"/>
    <w:rsid w:val="007755F8"/>
    <w:rsid w:val="007846EB"/>
    <w:rsid w:val="007A444E"/>
    <w:rsid w:val="007A5CC0"/>
    <w:rsid w:val="007A616F"/>
    <w:rsid w:val="007B3210"/>
    <w:rsid w:val="007B322C"/>
    <w:rsid w:val="007B5482"/>
    <w:rsid w:val="007C0712"/>
    <w:rsid w:val="007C0975"/>
    <w:rsid w:val="007C6E42"/>
    <w:rsid w:val="007D26C0"/>
    <w:rsid w:val="007D2A8A"/>
    <w:rsid w:val="007D51C5"/>
    <w:rsid w:val="007D5F0F"/>
    <w:rsid w:val="007E0C99"/>
    <w:rsid w:val="007E1396"/>
    <w:rsid w:val="007E20E8"/>
    <w:rsid w:val="007E75B8"/>
    <w:rsid w:val="007F7FB9"/>
    <w:rsid w:val="008052B2"/>
    <w:rsid w:val="008127C4"/>
    <w:rsid w:val="008130FD"/>
    <w:rsid w:val="00816934"/>
    <w:rsid w:val="008240FB"/>
    <w:rsid w:val="00827658"/>
    <w:rsid w:val="00830C18"/>
    <w:rsid w:val="00842324"/>
    <w:rsid w:val="00873AEF"/>
    <w:rsid w:val="00877057"/>
    <w:rsid w:val="00892EE4"/>
    <w:rsid w:val="008A70B1"/>
    <w:rsid w:val="008B0B0E"/>
    <w:rsid w:val="008B5047"/>
    <w:rsid w:val="008C170F"/>
    <w:rsid w:val="008E2235"/>
    <w:rsid w:val="008E52AD"/>
    <w:rsid w:val="008F23B6"/>
    <w:rsid w:val="00904AA7"/>
    <w:rsid w:val="00904EEF"/>
    <w:rsid w:val="0092461E"/>
    <w:rsid w:val="00930673"/>
    <w:rsid w:val="00931F47"/>
    <w:rsid w:val="00931FA5"/>
    <w:rsid w:val="009321C6"/>
    <w:rsid w:val="00936B41"/>
    <w:rsid w:val="00941E21"/>
    <w:rsid w:val="00957812"/>
    <w:rsid w:val="009665E8"/>
    <w:rsid w:val="00970F29"/>
    <w:rsid w:val="00971227"/>
    <w:rsid w:val="00980950"/>
    <w:rsid w:val="00996E8D"/>
    <w:rsid w:val="00997521"/>
    <w:rsid w:val="009A1E0F"/>
    <w:rsid w:val="009A3FD2"/>
    <w:rsid w:val="009A4C41"/>
    <w:rsid w:val="009B5403"/>
    <w:rsid w:val="009C1807"/>
    <w:rsid w:val="009C3F61"/>
    <w:rsid w:val="009E3F96"/>
    <w:rsid w:val="009E5061"/>
    <w:rsid w:val="009F01CA"/>
    <w:rsid w:val="009F44AD"/>
    <w:rsid w:val="00A119B9"/>
    <w:rsid w:val="00A2538B"/>
    <w:rsid w:val="00A276CC"/>
    <w:rsid w:val="00A3277F"/>
    <w:rsid w:val="00A33CEE"/>
    <w:rsid w:val="00A571C4"/>
    <w:rsid w:val="00A71364"/>
    <w:rsid w:val="00A75206"/>
    <w:rsid w:val="00A75428"/>
    <w:rsid w:val="00A76BF2"/>
    <w:rsid w:val="00A824AC"/>
    <w:rsid w:val="00A8285F"/>
    <w:rsid w:val="00AA2C9F"/>
    <w:rsid w:val="00AA4098"/>
    <w:rsid w:val="00AB4BA6"/>
    <w:rsid w:val="00AC2D57"/>
    <w:rsid w:val="00AC47C9"/>
    <w:rsid w:val="00AD1F89"/>
    <w:rsid w:val="00AD4A02"/>
    <w:rsid w:val="00AD6F1F"/>
    <w:rsid w:val="00AD7007"/>
    <w:rsid w:val="00AE0788"/>
    <w:rsid w:val="00B2543D"/>
    <w:rsid w:val="00B269FA"/>
    <w:rsid w:val="00B3002B"/>
    <w:rsid w:val="00B54226"/>
    <w:rsid w:val="00B562DA"/>
    <w:rsid w:val="00B64FFF"/>
    <w:rsid w:val="00B657D1"/>
    <w:rsid w:val="00B7257C"/>
    <w:rsid w:val="00B73937"/>
    <w:rsid w:val="00BA5987"/>
    <w:rsid w:val="00BB3D9F"/>
    <w:rsid w:val="00BB4FE6"/>
    <w:rsid w:val="00BD4922"/>
    <w:rsid w:val="00BD4972"/>
    <w:rsid w:val="00BD59E6"/>
    <w:rsid w:val="00BD7DB2"/>
    <w:rsid w:val="00BE1135"/>
    <w:rsid w:val="00BE26A1"/>
    <w:rsid w:val="00BF0605"/>
    <w:rsid w:val="00BF4010"/>
    <w:rsid w:val="00C056E5"/>
    <w:rsid w:val="00C10C12"/>
    <w:rsid w:val="00C17066"/>
    <w:rsid w:val="00C22974"/>
    <w:rsid w:val="00C40536"/>
    <w:rsid w:val="00C5592D"/>
    <w:rsid w:val="00C57579"/>
    <w:rsid w:val="00C83BC9"/>
    <w:rsid w:val="00C848A9"/>
    <w:rsid w:val="00C86DCD"/>
    <w:rsid w:val="00C94781"/>
    <w:rsid w:val="00C958F6"/>
    <w:rsid w:val="00C976A1"/>
    <w:rsid w:val="00CA6876"/>
    <w:rsid w:val="00CE3D6D"/>
    <w:rsid w:val="00CE64FA"/>
    <w:rsid w:val="00CF6056"/>
    <w:rsid w:val="00CF7999"/>
    <w:rsid w:val="00D05543"/>
    <w:rsid w:val="00D17DD7"/>
    <w:rsid w:val="00D24C3F"/>
    <w:rsid w:val="00D32ACF"/>
    <w:rsid w:val="00D34F01"/>
    <w:rsid w:val="00D34FA7"/>
    <w:rsid w:val="00D45B09"/>
    <w:rsid w:val="00D52155"/>
    <w:rsid w:val="00D526CD"/>
    <w:rsid w:val="00D55EC7"/>
    <w:rsid w:val="00D565DE"/>
    <w:rsid w:val="00D60BDE"/>
    <w:rsid w:val="00D637A1"/>
    <w:rsid w:val="00D64DC3"/>
    <w:rsid w:val="00D66168"/>
    <w:rsid w:val="00D661FB"/>
    <w:rsid w:val="00D73D21"/>
    <w:rsid w:val="00D740AF"/>
    <w:rsid w:val="00D82DEC"/>
    <w:rsid w:val="00D86912"/>
    <w:rsid w:val="00DA3944"/>
    <w:rsid w:val="00DA564D"/>
    <w:rsid w:val="00DD5B0E"/>
    <w:rsid w:val="00DF556B"/>
    <w:rsid w:val="00DF64AE"/>
    <w:rsid w:val="00E40074"/>
    <w:rsid w:val="00E40B58"/>
    <w:rsid w:val="00E57C08"/>
    <w:rsid w:val="00E606F0"/>
    <w:rsid w:val="00E6233B"/>
    <w:rsid w:val="00E62B48"/>
    <w:rsid w:val="00E979A3"/>
    <w:rsid w:val="00EA24DC"/>
    <w:rsid w:val="00EB22CF"/>
    <w:rsid w:val="00EE7515"/>
    <w:rsid w:val="00EF6349"/>
    <w:rsid w:val="00EF6905"/>
    <w:rsid w:val="00F06F6B"/>
    <w:rsid w:val="00F21313"/>
    <w:rsid w:val="00F3114C"/>
    <w:rsid w:val="00F3532F"/>
    <w:rsid w:val="00F41299"/>
    <w:rsid w:val="00F45C99"/>
    <w:rsid w:val="00F50165"/>
    <w:rsid w:val="00F51675"/>
    <w:rsid w:val="00F54ACC"/>
    <w:rsid w:val="00F6199D"/>
    <w:rsid w:val="00F80750"/>
    <w:rsid w:val="00F816C2"/>
    <w:rsid w:val="00F82027"/>
    <w:rsid w:val="00F820B1"/>
    <w:rsid w:val="00F91075"/>
    <w:rsid w:val="00FA46E3"/>
    <w:rsid w:val="00FB0CC5"/>
    <w:rsid w:val="00FB53D5"/>
    <w:rsid w:val="00FB7F5F"/>
    <w:rsid w:val="00FD01C2"/>
    <w:rsid w:val="00FD097D"/>
    <w:rsid w:val="00FE6291"/>
    <w:rsid w:val="00FE703E"/>
    <w:rsid w:val="1F6903C0"/>
    <w:rsid w:val="3A673860"/>
    <w:rsid w:val="64D50914"/>
    <w:rsid w:val="6DEE5F83"/>
    <w:rsid w:val="7B331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C4C49"/>
  <w15:docId w15:val="{D091E47E-6E0A-0F44-BAF1-22195052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bo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922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Char">
    <w:name w:val="HTML 预设格式 Char"/>
    <w:link w:val="HTML"/>
    <w:uiPriority w:val="99"/>
    <w:rsid w:val="00BD4922"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脚 Char"/>
    <w:link w:val="a3"/>
    <w:uiPriority w:val="99"/>
    <w:rsid w:val="00BD4922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BD4922"/>
    <w:rPr>
      <w:kern w:val="2"/>
      <w:sz w:val="18"/>
      <w:szCs w:val="18"/>
    </w:rPr>
  </w:style>
  <w:style w:type="character" w:customStyle="1" w:styleId="Char1">
    <w:name w:val="无间隔 Char"/>
    <w:link w:val="a5"/>
    <w:uiPriority w:val="1"/>
    <w:rsid w:val="00BD4922"/>
    <w:rPr>
      <w:sz w:val="22"/>
      <w:szCs w:val="22"/>
      <w:lang w:val="en-US" w:eastAsia="zh-CN" w:bidi="ar-SA"/>
    </w:rPr>
  </w:style>
  <w:style w:type="paragraph" w:styleId="a4">
    <w:name w:val="header"/>
    <w:basedOn w:val="a"/>
    <w:link w:val="Char0"/>
    <w:uiPriority w:val="99"/>
    <w:unhideWhenUsed/>
    <w:rsid w:val="00BD4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 Spacing"/>
    <w:link w:val="Char1"/>
    <w:uiPriority w:val="1"/>
    <w:qFormat/>
    <w:rsid w:val="00BD4922"/>
    <w:rPr>
      <w:sz w:val="22"/>
      <w:szCs w:val="22"/>
      <w:lang w:bidi="ar-SA"/>
    </w:rPr>
  </w:style>
  <w:style w:type="paragraph" w:styleId="a6">
    <w:name w:val="Normal (Web)"/>
    <w:basedOn w:val="a"/>
    <w:uiPriority w:val="99"/>
    <w:unhideWhenUsed/>
    <w:rsid w:val="00BD49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BD49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D4922"/>
    <w:pPr>
      <w:ind w:firstLineChars="200" w:firstLine="420"/>
    </w:pPr>
  </w:style>
  <w:style w:type="paragraph" w:styleId="a3">
    <w:name w:val="footer"/>
    <w:basedOn w:val="a"/>
    <w:link w:val="Char"/>
    <w:uiPriority w:val="99"/>
    <w:unhideWhenUsed/>
    <w:rsid w:val="00BD4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Revision"/>
    <w:uiPriority w:val="99"/>
    <w:semiHidden/>
    <w:rsid w:val="00BD4922"/>
    <w:rPr>
      <w:kern w:val="2"/>
      <w:sz w:val="21"/>
      <w:szCs w:val="22"/>
      <w:lang w:bidi="ar-SA"/>
    </w:rPr>
  </w:style>
  <w:style w:type="paragraph" w:styleId="a9">
    <w:name w:val="Balloon Text"/>
    <w:basedOn w:val="a"/>
    <w:semiHidden/>
    <w:rsid w:val="00BD4922"/>
    <w:rPr>
      <w:sz w:val="18"/>
      <w:szCs w:val="18"/>
    </w:rPr>
  </w:style>
  <w:style w:type="table" w:styleId="aa">
    <w:name w:val="Table Grid"/>
    <w:basedOn w:val="a1"/>
    <w:uiPriority w:val="59"/>
    <w:rsid w:val="00BD4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191</Words>
  <Characters>1090</Characters>
  <Application>Microsoft Office Word</Application>
  <DocSecurity>0</DocSecurity>
  <Lines>9</Lines>
  <Paragraphs>2</Paragraphs>
  <ScaleCrop>false</ScaleCrop>
  <Company>WorkGroup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Meng</dc:creator>
  <cp:keywords/>
  <dc:description/>
  <cp:lastModifiedBy>周梦玥</cp:lastModifiedBy>
  <cp:revision>22</cp:revision>
  <cp:lastPrinted>2018-09-06T06:14:00Z</cp:lastPrinted>
  <dcterms:created xsi:type="dcterms:W3CDTF">2019-09-12T07:30:00Z</dcterms:created>
  <dcterms:modified xsi:type="dcterms:W3CDTF">2021-10-13T02:18:00Z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