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数领产业未来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智绘健康中国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北方健康医疗大数据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2022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年秋季校园招聘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北方健康医疗大数据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科技有限公司简介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国家健康医疗大数据中心（北方）（以下简称“北方中心”）是通过国家卫健委试点评估，并由部委、省、市共建签约的国家级健康医疗大数据中心</w:t>
      </w:r>
      <w:r>
        <w:rPr>
          <w:rFonts w:hint="eastAsia" w:ascii="微软雅黑" w:hAnsi="微软雅黑" w:eastAsia="微软雅黑"/>
          <w:lang w:val="en-US" w:eastAsia="zh-Hans"/>
        </w:rPr>
        <w:t>。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北方健康医疗大数据科技有限公司（以下简称“北方健康”），注册资本25亿元，是在山东省委省政府、济南市委市政府指导支持下，国有资本为主体，由联仁健康牵头，与山东省属国有企业、优质民营企业共同组建的健康医疗大数据产业公司</w:t>
      </w:r>
      <w:r>
        <w:rPr>
          <w:rFonts w:hint="eastAsia" w:ascii="微软雅黑" w:hAnsi="微软雅黑" w:eastAsia="微软雅黑"/>
          <w:lang w:val="en-US" w:eastAsia="zh-Hans"/>
        </w:rPr>
        <w:t>。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北方公司依法依规开展健康医疗大数据汇聚存储、治理加工、挖掘分析、运营服务，以及健康医疗大数据平台的建设运营、维护使用等，形成一横（区域）一纵（专科专病）大数据能力和资源汇聚，带动健康医疗大数据产业繁荣发展。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一,招聘对象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202</w:t>
      </w:r>
      <w:r>
        <w:rPr>
          <w:rFonts w:ascii="微软雅黑" w:hAnsi="微软雅黑" w:eastAsia="微软雅黑"/>
          <w:b/>
        </w:rPr>
        <w:t>2</w:t>
      </w:r>
      <w:r>
        <w:rPr>
          <w:rFonts w:hint="eastAsia" w:ascii="微软雅黑" w:hAnsi="微软雅黑" w:eastAsia="微软雅黑"/>
          <w:b/>
        </w:rPr>
        <w:t>届国内外高校应届毕业生，包括本科生、硕士/博士研究生。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技术研发类岗位：</w:t>
      </w:r>
      <w:r>
        <w:rPr>
          <w:rFonts w:hint="eastAsia" w:ascii="微软雅黑" w:hAnsi="微软雅黑" w:eastAsia="微软雅黑"/>
        </w:rPr>
        <w:t>计算机类、人工智能、软件工程类、自动化类、数学类、物理类、信息技术类等理工科相关专业。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数据类岗位：</w:t>
      </w:r>
      <w:r>
        <w:rPr>
          <w:rFonts w:hint="eastAsia" w:ascii="微软雅黑" w:hAnsi="微软雅黑" w:eastAsia="微软雅黑"/>
        </w:rPr>
        <w:t>数据方向类、计算机软件类、数学物理类、</w:t>
      </w:r>
      <w:r>
        <w:rPr>
          <w:rFonts w:ascii="微软雅黑" w:hAnsi="微软雅黑" w:eastAsia="微软雅黑"/>
        </w:rPr>
        <w:t>统计学类</w:t>
      </w:r>
      <w:r>
        <w:rPr>
          <w:rFonts w:hint="eastAsia" w:ascii="微软雅黑" w:hAnsi="微软雅黑" w:eastAsia="微软雅黑"/>
        </w:rPr>
        <w:t>等相关理工科专业。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医学类岗位：</w:t>
      </w:r>
      <w:r>
        <w:rPr>
          <w:rFonts w:ascii="微软雅黑" w:hAnsi="微软雅黑" w:eastAsia="微软雅黑"/>
        </w:rPr>
        <w:t>临床医学、生物医学工程、药物/卫生经济学、公共卫生和卫生统计学、生物/医学统计学、医学物理</w:t>
      </w:r>
      <w:r>
        <w:rPr>
          <w:rFonts w:hint="eastAsia" w:ascii="微软雅黑" w:hAnsi="微软雅黑" w:eastAsia="微软雅黑"/>
        </w:rPr>
        <w:t>、医学信息工程类、医学科研类、医药类等医学类相关专业。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theme="minorBidi"/>
          <w:kern w:val="2"/>
          <w:sz w:val="21"/>
          <w:szCs w:val="24"/>
          <w:lang w:val="en-US" w:eastAsia="zh-Hans" w:bidi="ar-SA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(1),技术研发类岗位（若干名，工作地点：山东</w:t>
      </w:r>
      <w:r>
        <w:rPr>
          <w:rFonts w:hint="eastAsia" w:ascii="微软雅黑" w:hAnsi="微软雅黑" w:eastAsia="微软雅黑"/>
          <w:b/>
          <w:lang w:val="en-US" w:eastAsia="zh-Hans"/>
        </w:rPr>
        <w:t>济南</w:t>
      </w:r>
      <w:r>
        <w:rPr>
          <w:rFonts w:hint="eastAsia" w:ascii="微软雅黑" w:hAnsi="微软雅黑" w:eastAsia="微软雅黑"/>
          <w:b/>
        </w:rPr>
        <w:t>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方向（包括但不限于）：</w:t>
      </w:r>
      <w:r>
        <w:rPr>
          <w:rFonts w:hint="eastAsia" w:ascii="微软雅黑" w:hAnsi="微软雅黑" w:eastAsia="微软雅黑"/>
          <w:lang w:val="en-US" w:eastAsia="zh-CN"/>
        </w:rPr>
        <w:t>算法工程师岗、Java开发工程师岗</w:t>
      </w:r>
      <w:r>
        <w:rPr>
          <w:rFonts w:hint="eastAsia" w:ascii="微软雅黑" w:hAnsi="微软雅黑" w:eastAsia="微软雅黑"/>
        </w:rPr>
        <w:t>等岗位。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岗位任职要求：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1,</w:t>
      </w:r>
      <w:r>
        <w:rPr>
          <w:rFonts w:ascii="微软雅黑" w:hAnsi="微软雅黑" w:eastAsia="微软雅黑"/>
        </w:rPr>
        <w:t>计算机、软件、人工智能、数学、电子</w:t>
      </w:r>
      <w:r>
        <w:rPr>
          <w:rFonts w:hint="eastAsia" w:ascii="微软雅黑" w:hAnsi="微软雅黑" w:eastAsia="微软雅黑"/>
        </w:rPr>
        <w:t>信息</w:t>
      </w:r>
      <w:r>
        <w:rPr>
          <w:rFonts w:ascii="微软雅黑" w:hAnsi="微软雅黑" w:eastAsia="微软雅黑"/>
        </w:rPr>
        <w:t>、自动化等相关专业，</w:t>
      </w:r>
      <w:r>
        <w:rPr>
          <w:rFonts w:hint="eastAsia" w:ascii="微软雅黑" w:hAnsi="微软雅黑" w:eastAsia="微软雅黑"/>
        </w:rPr>
        <w:t>本科及</w:t>
      </w:r>
      <w:r>
        <w:rPr>
          <w:rFonts w:ascii="微软雅黑" w:hAnsi="微软雅黑" w:eastAsia="微软雅黑"/>
        </w:rPr>
        <w:t>以上学历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2,</w:t>
      </w:r>
      <w:r>
        <w:rPr>
          <w:rFonts w:ascii="微软雅黑" w:hAnsi="微软雅黑" w:eastAsia="微软雅黑"/>
        </w:rPr>
        <w:t>有扎实的</w:t>
      </w:r>
      <w:r>
        <w:rPr>
          <w:rFonts w:hint="eastAsia" w:ascii="微软雅黑" w:hAnsi="微软雅黑" w:eastAsia="微软雅黑"/>
        </w:rPr>
        <w:t>专业技术</w:t>
      </w:r>
      <w:r>
        <w:rPr>
          <w:rFonts w:ascii="微软雅黑" w:hAnsi="微软雅黑" w:eastAsia="微软雅黑"/>
        </w:rPr>
        <w:t>功底，</w:t>
      </w:r>
      <w:r>
        <w:rPr>
          <w:rFonts w:hint="eastAsia" w:ascii="微软雅黑" w:hAnsi="微软雅黑" w:eastAsia="微软雅黑"/>
        </w:rPr>
        <w:t>具有独立自主学习能力。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3,</w:t>
      </w:r>
      <w:r>
        <w:rPr>
          <w:rFonts w:ascii="微软雅黑" w:hAnsi="微软雅黑" w:eastAsia="微软雅黑"/>
        </w:rPr>
        <w:t>具有较强的学习能力和独立解决问题的能力，良好的英语阅读理解能力及团队协作能力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4,</w:t>
      </w:r>
      <w:r>
        <w:rPr>
          <w:rFonts w:ascii="微软雅黑" w:hAnsi="微软雅黑" w:eastAsia="微软雅黑"/>
        </w:rPr>
        <w:t>沟通流畅，表达清晰，具有较强的责任心，能够承担工作压力；具有良好的协调能力和团队合作精神和较强的执行能力。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(2),</w:t>
      </w:r>
      <w:r>
        <w:rPr>
          <w:rFonts w:ascii="微软雅黑" w:hAnsi="微软雅黑" w:eastAsia="微软雅黑"/>
          <w:b/>
        </w:rPr>
        <w:t>数据</w:t>
      </w:r>
      <w:r>
        <w:rPr>
          <w:rFonts w:hint="eastAsia" w:ascii="微软雅黑" w:hAnsi="微软雅黑" w:eastAsia="微软雅黑"/>
          <w:b/>
        </w:rPr>
        <w:t>类岗位（若干名，工作地点：山东</w:t>
      </w:r>
      <w:r>
        <w:rPr>
          <w:rFonts w:hint="eastAsia" w:ascii="微软雅黑" w:hAnsi="微软雅黑" w:eastAsia="微软雅黑"/>
          <w:b/>
          <w:lang w:val="en-US" w:eastAsia="zh-Hans"/>
        </w:rPr>
        <w:t>济南</w:t>
      </w:r>
      <w:r>
        <w:rPr>
          <w:rFonts w:hint="eastAsia" w:ascii="微软雅黑" w:hAnsi="微软雅黑" w:eastAsia="微软雅黑"/>
          <w:b/>
        </w:rPr>
        <w:t>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方向（包括但不限于）：</w:t>
      </w:r>
      <w:r>
        <w:rPr>
          <w:rFonts w:hint="eastAsia" w:ascii="微软雅黑" w:hAnsi="微软雅黑" w:eastAsia="微软雅黑"/>
          <w:lang w:val="en-US" w:eastAsia="zh-CN"/>
        </w:rPr>
        <w:t>数据治理工程师、数据分析岗、数据运营岗</w:t>
      </w:r>
      <w:r>
        <w:rPr>
          <w:rFonts w:hint="eastAsia" w:ascii="微软雅黑" w:hAnsi="微软雅黑" w:eastAsia="微软雅黑"/>
        </w:rPr>
        <w:t>等岗位。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岗位任职要求：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1,数据方向类、计算机软件类、数学物理类</w:t>
      </w:r>
      <w:r>
        <w:rPr>
          <w:rFonts w:ascii="微软雅黑" w:hAnsi="微软雅黑" w:eastAsia="微软雅黑"/>
        </w:rPr>
        <w:t>、统计学类</w:t>
      </w:r>
      <w:r>
        <w:rPr>
          <w:rFonts w:hint="eastAsia" w:ascii="微软雅黑" w:hAnsi="微软雅黑" w:eastAsia="微软雅黑"/>
        </w:rPr>
        <w:t>等相关理工科</w:t>
      </w:r>
      <w:bookmarkStart w:id="0" w:name="_GoBack"/>
      <w:bookmarkEnd w:id="0"/>
      <w:r>
        <w:rPr>
          <w:rFonts w:hint="eastAsia" w:ascii="微软雅黑" w:hAnsi="微软雅黑" w:eastAsia="微软雅黑"/>
        </w:rPr>
        <w:t>专业。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2,</w:t>
      </w:r>
      <w:r>
        <w:rPr>
          <w:rFonts w:ascii="微软雅黑" w:hAnsi="微软雅黑" w:eastAsia="微软雅黑"/>
        </w:rPr>
        <w:t>具有良好的数据库、计算机原理及数据结构基础及数据处理能力，较强的逻辑分析能力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具有至少掌握SQL Server、DB2、Oracle等</w:t>
      </w:r>
      <w:r>
        <w:rPr>
          <w:rFonts w:hint="eastAsia" w:ascii="微软雅黑" w:hAnsi="微软雅黑" w:eastAsia="微软雅黑"/>
        </w:rPr>
        <w:t>主流</w:t>
      </w:r>
      <w:r>
        <w:rPr>
          <w:rFonts w:ascii="微软雅黑" w:hAnsi="微软雅黑" w:eastAsia="微软雅黑"/>
        </w:rPr>
        <w:t>数据库中的一种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3,</w:t>
      </w:r>
      <w:r>
        <w:rPr>
          <w:rFonts w:ascii="微软雅黑" w:hAnsi="微软雅黑" w:eastAsia="微软雅黑"/>
        </w:rPr>
        <w:t>熟悉大数据生态常用组件的基本原理优先，如hadoop、hive、spark、flink、hbase、kafka等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4,对数据类工作感兴趣，</w:t>
      </w:r>
      <w:r>
        <w:rPr>
          <w:rFonts w:ascii="微软雅黑" w:hAnsi="微软雅黑" w:eastAsia="微软雅黑"/>
        </w:rPr>
        <w:t>具有良好的沟通协作能力</w:t>
      </w:r>
      <w:r>
        <w:rPr>
          <w:rFonts w:hint="eastAsia" w:ascii="微软雅黑" w:hAnsi="微软雅黑" w:eastAsia="微软雅黑"/>
        </w:rPr>
        <w:t>和团队合作精神，具有独立自主学习能力，具备一定的抗压性</w:t>
      </w:r>
      <w:r>
        <w:rPr>
          <w:rFonts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(3),</w:t>
      </w:r>
      <w:r>
        <w:rPr>
          <w:rFonts w:ascii="微软雅黑" w:hAnsi="微软雅黑" w:eastAsia="微软雅黑"/>
          <w:b/>
        </w:rPr>
        <w:t>医学</w:t>
      </w:r>
      <w:r>
        <w:rPr>
          <w:rFonts w:hint="eastAsia" w:ascii="微软雅黑" w:hAnsi="微软雅黑" w:eastAsia="微软雅黑"/>
          <w:b/>
        </w:rPr>
        <w:t>类</w:t>
      </w:r>
      <w:r>
        <w:rPr>
          <w:rFonts w:ascii="微软雅黑" w:hAnsi="微软雅黑" w:eastAsia="微软雅黑"/>
          <w:b/>
        </w:rPr>
        <w:t>岗</w:t>
      </w:r>
      <w:r>
        <w:rPr>
          <w:rFonts w:hint="eastAsia" w:ascii="微软雅黑" w:hAnsi="微软雅黑" w:eastAsia="微软雅黑"/>
          <w:b/>
        </w:rPr>
        <w:t>位（若干名，工作地点：山东</w:t>
      </w:r>
      <w:r>
        <w:rPr>
          <w:rFonts w:hint="eastAsia" w:ascii="微软雅黑" w:hAnsi="微软雅黑" w:eastAsia="微软雅黑"/>
          <w:b/>
          <w:lang w:val="en-US" w:eastAsia="zh-Hans"/>
        </w:rPr>
        <w:t>济南</w:t>
      </w:r>
      <w:r>
        <w:rPr>
          <w:rFonts w:hint="eastAsia" w:ascii="微软雅黑" w:hAnsi="微软雅黑" w:eastAsia="微软雅黑"/>
          <w:b/>
        </w:rPr>
        <w:t>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方向（包括但不限于）：</w:t>
      </w:r>
      <w:r>
        <w:rPr>
          <w:rFonts w:hint="eastAsia" w:ascii="微软雅黑" w:hAnsi="微软雅黑" w:eastAsia="微软雅黑"/>
          <w:lang w:val="en-US" w:eastAsia="zh-CN"/>
        </w:rPr>
        <w:t>医学项目类岗位。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岗位任职要求：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1,具备</w:t>
      </w:r>
      <w:r>
        <w:rPr>
          <w:rFonts w:ascii="微软雅黑" w:hAnsi="微软雅黑" w:eastAsia="微软雅黑"/>
        </w:rPr>
        <w:t>临床医学、生物医学工程、药物/卫生经济学、公共卫生和卫生统计学、生物/医学统计学、医学物理</w:t>
      </w:r>
      <w:r>
        <w:rPr>
          <w:rFonts w:hint="eastAsia" w:ascii="微软雅黑" w:hAnsi="微软雅黑" w:eastAsia="微软雅黑"/>
        </w:rPr>
        <w:t>、医学信息工程类、医学科研类、医药类等医学类相关专业知识。2022年</w:t>
      </w:r>
      <w:r>
        <w:rPr>
          <w:rFonts w:ascii="微软雅黑" w:hAnsi="微软雅黑" w:eastAsia="微软雅黑"/>
        </w:rPr>
        <w:t>应届毕业生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跨学科能力，良好的学习能力和沟通能力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2,</w:t>
      </w:r>
      <w:r>
        <w:rPr>
          <w:rFonts w:ascii="微软雅黑" w:hAnsi="微软雅黑" w:eastAsia="微软雅黑"/>
        </w:rPr>
        <w:t>有一定的抗压和解决问题的能力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积极向上的工作态度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3,</w:t>
      </w:r>
      <w:r>
        <w:rPr>
          <w:rFonts w:ascii="微软雅黑" w:hAnsi="微软雅黑" w:eastAsia="微软雅黑"/>
        </w:rPr>
        <w:t>逻辑思辨能力，分析总结和独立项目管理能力</w:t>
      </w:r>
      <w:r>
        <w:rPr>
          <w:rFonts w:hint="eastAsia" w:ascii="微软雅黑" w:hAnsi="微软雅黑" w:eastAsia="微软雅黑"/>
        </w:rPr>
        <w:t>；逻辑严谨，细心，</w:t>
      </w:r>
      <w:r>
        <w:rPr>
          <w:rFonts w:ascii="微软雅黑" w:hAnsi="微软雅黑" w:eastAsia="微软雅黑"/>
        </w:rPr>
        <w:t>积极向上的工作态度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hint="eastAsia"/>
          <w:lang w:val="en-US" w:eastAsia="zh-Hans"/>
        </w:rPr>
      </w:pPr>
      <w:r>
        <w:rPr>
          <w:rFonts w:hint="eastAsia" w:ascii="微软雅黑" w:hAnsi="微软雅黑" w:eastAsia="微软雅黑"/>
        </w:rPr>
        <w:t>4,</w:t>
      </w:r>
      <w:r>
        <w:rPr>
          <w:rFonts w:ascii="微软雅黑" w:hAnsi="微软雅黑" w:eastAsia="微软雅黑"/>
        </w:rPr>
        <w:t>熟悉国内主流医院的信息化系统结构，对医疗大数据处理有一定了解的优先</w:t>
      </w:r>
      <w:r>
        <w:rPr>
          <w:rFonts w:hint="eastAsia" w:ascii="微软雅黑" w:hAnsi="微软雅黑" w:eastAsia="微软雅黑"/>
        </w:rPr>
        <w:t>。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福利待遇：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固定工资+绩效奖金+节日慰问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社会保险+带薪年假+福利体检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交通补贴+通讯补贴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无限成长空间：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全面培训计划+导师制     助力新员工快速成长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sz w:val="24"/>
          <w:szCs w:val="24"/>
          <w:u w:val="none"/>
          <w:lang w:val="en-US" w:eastAsia="zh-CN"/>
        </w:rPr>
        <w:t>加入全新赛道，加北方健康，一起助力健康中国！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drawing>
          <wp:inline distT="0" distB="0" distL="114300" distR="114300">
            <wp:extent cx="1419860" cy="1419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扫码了解更多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Hans"/>
        </w:rPr>
        <w:t>投递简历</w:t>
      </w: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汉仪旗黑"/>
    <w:panose1 w:val="020B0604020202020204"/>
    <w:charset w:val="86"/>
    <w:family w:val="swiss"/>
    <w:pitch w:val="default"/>
    <w:sig w:usb0="00000000" w:usb1="00000000" w:usb2="00000016" w:usb3="00000000" w:csb0="0004001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3F1B"/>
    <w:rsid w:val="3FF73F1B"/>
    <w:rsid w:val="8FCD7048"/>
    <w:rsid w:val="E9FE4831"/>
    <w:rsid w:val="EF8F5064"/>
    <w:rsid w:val="FE7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2021-09-05T05:42:00Z</dcterms:created>
  <dc:creator>xuebi</dc:creator>
  <cp:lastModifiedBy>xuebi</cp:lastModifiedBy>
  <dcterms:modified xsi:type="dcterms:W3CDTF">2021-09-25T17:49:55Z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