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0BC" w14:textId="3049CCF9" w:rsidR="00AD6777" w:rsidRDefault="00AD6777">
      <w:r>
        <w:rPr>
          <w:rFonts w:hint="eastAsia"/>
        </w:rPr>
        <w:t>中国科学院微生物所病毒感染与免疫相关博士后岗</w:t>
      </w:r>
      <w:r>
        <w:rPr>
          <w:rFonts w:hint="eastAsia"/>
        </w:rPr>
        <w:t>招聘</w:t>
      </w:r>
    </w:p>
    <w:p w14:paraId="426D7302" w14:textId="77777777" w:rsidR="00AD6777" w:rsidRDefault="00AD6777"/>
    <w:p w14:paraId="299F018C" w14:textId="77B6FF4F" w:rsidR="002F3B37" w:rsidRDefault="00F00F22">
      <w:r>
        <w:rPr>
          <w:rFonts w:hint="eastAsia"/>
        </w:rPr>
        <w:t>中国科学院微生物所</w:t>
      </w:r>
      <w:r>
        <w:rPr>
          <w:rFonts w:hint="eastAsia"/>
        </w:rPr>
        <w:t>简介</w:t>
      </w:r>
    </w:p>
    <w:p w14:paraId="540B1E37" w14:textId="77777777" w:rsidR="002F3B37" w:rsidRDefault="002F3B37"/>
    <w:p w14:paraId="49931353" w14:textId="77777777" w:rsidR="002F3B37" w:rsidRDefault="00F00F22">
      <w:r>
        <w:rPr>
          <w:rFonts w:hint="eastAsia"/>
        </w:rPr>
        <w:t>中国科学院微生物所成立于</w:t>
      </w:r>
      <w:r>
        <w:rPr>
          <w:rFonts w:hint="eastAsia"/>
        </w:rPr>
        <w:t>1958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日，其前身是中国科学院应用真菌研究所和北京微生物研究室。坐落于北京市朝阳区北辰西路</w:t>
      </w:r>
      <w:r>
        <w:rPr>
          <w:rFonts w:hint="eastAsia"/>
        </w:rPr>
        <w:t>1</w:t>
      </w:r>
      <w:r>
        <w:rPr>
          <w:rFonts w:hint="eastAsia"/>
        </w:rPr>
        <w:t>号院中国科学院奥运园区中部，共有</w:t>
      </w:r>
      <w:r>
        <w:rPr>
          <w:rFonts w:hint="eastAsia"/>
        </w:rPr>
        <w:t>6</w:t>
      </w:r>
      <w:r>
        <w:rPr>
          <w:rFonts w:hint="eastAsia"/>
        </w:rPr>
        <w:t>个相连的楼座，建筑面积共计</w:t>
      </w:r>
      <w:r>
        <w:rPr>
          <w:rFonts w:hint="eastAsia"/>
        </w:rPr>
        <w:t>38000m</w:t>
      </w:r>
      <w:r>
        <w:rPr>
          <w:rFonts w:hint="eastAsia"/>
        </w:rPr>
        <w:t>²。除此之外还有位于北土城路的技术转移转化中心，面积</w:t>
      </w:r>
      <w:r>
        <w:rPr>
          <w:rFonts w:hint="eastAsia"/>
        </w:rPr>
        <w:t>3500m</w:t>
      </w:r>
      <w:r>
        <w:rPr>
          <w:rFonts w:hint="eastAsia"/>
        </w:rPr>
        <w:t>²。</w:t>
      </w:r>
    </w:p>
    <w:p w14:paraId="2A592DD9" w14:textId="77777777" w:rsidR="002F3B37" w:rsidRDefault="00F00F22">
      <w:r>
        <w:rPr>
          <w:rFonts w:hint="eastAsia"/>
        </w:rPr>
        <w:t>微生物所现有微生物资源、微生物生物技术、病原微生物与免疫三大科学研究体系，设立了微生物资源前期开发国家重点实验室、真菌学国家重点实验室、农业微生物与生物技术研究室、中国科学院微生物生理与代谢工程重点实验室、中国科学院病原微生物与免疫学重点实验室。</w:t>
      </w:r>
    </w:p>
    <w:p w14:paraId="3A409761" w14:textId="77777777" w:rsidR="002F3B37" w:rsidRDefault="002F3B37"/>
    <w:p w14:paraId="5AFC2AE5" w14:textId="77777777" w:rsidR="002F3B37" w:rsidRDefault="00F00F22">
      <w:r>
        <w:rPr>
          <w:rFonts w:hint="eastAsia"/>
        </w:rPr>
        <w:t>招聘</w:t>
      </w:r>
      <w:r>
        <w:rPr>
          <w:rFonts w:hint="eastAsia"/>
        </w:rPr>
        <w:t>岗位名称：病毒感染与免疫相关博士后岗</w:t>
      </w:r>
    </w:p>
    <w:p w14:paraId="1706780C" w14:textId="77777777" w:rsidR="002F3B37" w:rsidRDefault="002F3B37"/>
    <w:p w14:paraId="6E382A91" w14:textId="77777777" w:rsidR="002F3B37" w:rsidRDefault="00F00F22">
      <w:r>
        <w:rPr>
          <w:rFonts w:hint="eastAsia"/>
        </w:rPr>
        <w:t>一、职责描述：</w:t>
      </w:r>
    </w:p>
    <w:p w14:paraId="7BC5DE14" w14:textId="77777777" w:rsidR="002F3B37" w:rsidRDefault="00F00F22">
      <w:r>
        <w:rPr>
          <w:rFonts w:hint="eastAsia"/>
        </w:rPr>
        <w:t>1</w:t>
      </w:r>
      <w:r>
        <w:rPr>
          <w:rFonts w:hint="eastAsia"/>
        </w:rPr>
        <w:t>、负责病毒感染与免疫、免疫组学相关项目的立项</w:t>
      </w:r>
      <w:r>
        <w:rPr>
          <w:rFonts w:hint="eastAsia"/>
        </w:rPr>
        <w:t xml:space="preserve"> </w:t>
      </w:r>
      <w:r>
        <w:rPr>
          <w:rFonts w:hint="eastAsia"/>
        </w:rPr>
        <w:t>、实施和推进工作；</w:t>
      </w:r>
    </w:p>
    <w:p w14:paraId="70E5AA8F" w14:textId="77777777" w:rsidR="002F3B37" w:rsidRDefault="00F00F22">
      <w:r>
        <w:rPr>
          <w:rFonts w:hint="eastAsia"/>
        </w:rPr>
        <w:t>2</w:t>
      </w:r>
      <w:r>
        <w:rPr>
          <w:rFonts w:hint="eastAsia"/>
        </w:rPr>
        <w:t>、查阅国内外文献资料，整理与项目相关的实验方法与技术路线；</w:t>
      </w:r>
    </w:p>
    <w:p w14:paraId="35CD358C" w14:textId="77777777" w:rsidR="002F3B37" w:rsidRDefault="00F00F22">
      <w:r>
        <w:rPr>
          <w:rFonts w:hint="eastAsia"/>
        </w:rPr>
        <w:t>3</w:t>
      </w:r>
      <w:r>
        <w:rPr>
          <w:rFonts w:hint="eastAsia"/>
        </w:rPr>
        <w:t>、根据实际情况优化实验技术，收集和分析实验室数据，形成标准实验流程；</w:t>
      </w:r>
    </w:p>
    <w:p w14:paraId="1C8C109B" w14:textId="77777777" w:rsidR="002F3B37" w:rsidRDefault="00F00F22">
      <w:r>
        <w:rPr>
          <w:rFonts w:hint="eastAsia"/>
        </w:rPr>
        <w:t>4</w:t>
      </w:r>
      <w:r>
        <w:rPr>
          <w:rFonts w:hint="eastAsia"/>
        </w:rPr>
        <w:t>、项目相关的其他工作。</w:t>
      </w:r>
    </w:p>
    <w:p w14:paraId="4465CE7E" w14:textId="77777777" w:rsidR="002F3B37" w:rsidRDefault="002F3B37"/>
    <w:p w14:paraId="10AF9CDB" w14:textId="77777777" w:rsidR="002F3B37" w:rsidRDefault="00F00F22">
      <w:r>
        <w:rPr>
          <w:rFonts w:hint="eastAsia"/>
        </w:rPr>
        <w:t>二、任职要求：</w:t>
      </w:r>
    </w:p>
    <w:p w14:paraId="3C21324F" w14:textId="77777777" w:rsidR="002F3B37" w:rsidRDefault="00F00F22">
      <w:r>
        <w:rPr>
          <w:rFonts w:hint="eastAsia"/>
        </w:rPr>
        <w:t>1</w:t>
      </w:r>
      <w:r>
        <w:rPr>
          <w:rFonts w:hint="eastAsia"/>
        </w:rPr>
        <w:t>、具有免疫学、微生物学、遗传学、分子生物学等相关专业研究背景；获前述相关专业博士学位不超过</w:t>
      </w:r>
      <w:r>
        <w:rPr>
          <w:rFonts w:hint="eastAsia"/>
        </w:rPr>
        <w:t>3</w:t>
      </w:r>
      <w:r>
        <w:rPr>
          <w:rFonts w:hint="eastAsia"/>
        </w:rPr>
        <w:t>年的博士毕业生，年龄不超过</w:t>
      </w:r>
      <w:r>
        <w:rPr>
          <w:rFonts w:hint="eastAsia"/>
        </w:rPr>
        <w:t>35</w:t>
      </w:r>
      <w:r>
        <w:rPr>
          <w:rFonts w:hint="eastAsia"/>
        </w:rPr>
        <w:t>周岁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14:paraId="6093D5BE" w14:textId="77777777" w:rsidR="002F3B37" w:rsidRDefault="00F00F22">
      <w:r>
        <w:rPr>
          <w:rFonts w:hint="eastAsia"/>
        </w:rPr>
        <w:t>2</w:t>
      </w:r>
      <w:r>
        <w:rPr>
          <w:rFonts w:hint="eastAsia"/>
        </w:rPr>
        <w:t>、具有独立开展科研工作的能力和扎实的专业基础知识，以第一或通讯</w:t>
      </w:r>
      <w:r>
        <w:rPr>
          <w:rFonts w:hint="eastAsia"/>
        </w:rPr>
        <w:t>作者发表过研究型</w:t>
      </w:r>
      <w:r>
        <w:rPr>
          <w:rFonts w:hint="eastAsia"/>
        </w:rPr>
        <w:t>SCI</w:t>
      </w:r>
      <w:r>
        <w:rPr>
          <w:rFonts w:hint="eastAsia"/>
        </w:rPr>
        <w:t>论文；</w:t>
      </w:r>
    </w:p>
    <w:p w14:paraId="227BBA15" w14:textId="77777777" w:rsidR="002F3B37" w:rsidRDefault="00F00F22">
      <w:r>
        <w:rPr>
          <w:rFonts w:hint="eastAsia"/>
        </w:rPr>
        <w:t>3</w:t>
      </w:r>
      <w:r>
        <w:rPr>
          <w:rFonts w:hint="eastAsia"/>
        </w:rPr>
        <w:t>、热爱科研，具有较强的工作责任心、组织协调能力和团队合作精神。</w:t>
      </w:r>
    </w:p>
    <w:p w14:paraId="7F9E8C38" w14:textId="77777777" w:rsidR="002F3B37" w:rsidRDefault="00F00F22">
      <w:r>
        <w:rPr>
          <w:rFonts w:hint="eastAsia"/>
        </w:rPr>
        <w:t>4</w:t>
      </w:r>
      <w:r>
        <w:rPr>
          <w:rFonts w:hint="eastAsia"/>
        </w:rPr>
        <w:t>、具有较强的英文写作与口语交流能力，</w:t>
      </w:r>
    </w:p>
    <w:p w14:paraId="00764353" w14:textId="77777777" w:rsidR="002F3B37" w:rsidRDefault="00F00F22">
      <w:r>
        <w:rPr>
          <w:rFonts w:hint="eastAsia"/>
        </w:rPr>
        <w:t>5</w:t>
      </w:r>
      <w:r>
        <w:rPr>
          <w:rFonts w:hint="eastAsia"/>
        </w:rPr>
        <w:t>、性格开朗，身体健康。全职在站工作。</w:t>
      </w:r>
    </w:p>
    <w:p w14:paraId="540167BF" w14:textId="77777777" w:rsidR="002F3B37" w:rsidRDefault="002F3B37"/>
    <w:p w14:paraId="54F5E4C0" w14:textId="77777777" w:rsidR="002F3B37" w:rsidRDefault="00F00F22">
      <w:r>
        <w:rPr>
          <w:rFonts w:hint="eastAsia"/>
        </w:rPr>
        <w:t>三、福利待遇：</w:t>
      </w:r>
    </w:p>
    <w:p w14:paraId="7855814C" w14:textId="77777777" w:rsidR="002F3B37" w:rsidRDefault="00F00F22">
      <w:r>
        <w:rPr>
          <w:rFonts w:hint="eastAsia"/>
        </w:rPr>
        <w:t>1</w:t>
      </w:r>
      <w:r>
        <w:rPr>
          <w:rFonts w:hint="eastAsia"/>
        </w:rPr>
        <w:t>、享受中科院博士后待遇：落户集体户口，解决孩子入托、入学问题</w:t>
      </w:r>
    </w:p>
    <w:p w14:paraId="034E41DD" w14:textId="77777777" w:rsidR="002F3B37" w:rsidRDefault="002F3B37"/>
    <w:p w14:paraId="6C417B7F" w14:textId="77777777" w:rsidR="002F3B37" w:rsidRDefault="00F00F22">
      <w:r>
        <w:rPr>
          <w:rFonts w:hint="eastAsia"/>
        </w:rPr>
        <w:t>四</w:t>
      </w:r>
      <w:r>
        <w:rPr>
          <w:rFonts w:hint="eastAsia"/>
        </w:rPr>
        <w:t>、</w:t>
      </w:r>
      <w:r>
        <w:rPr>
          <w:rFonts w:hint="eastAsia"/>
        </w:rPr>
        <w:t>联系方式</w:t>
      </w:r>
      <w:r>
        <w:rPr>
          <w:rFonts w:hint="eastAsia"/>
        </w:rPr>
        <w:t>：</w:t>
      </w:r>
    </w:p>
    <w:p w14:paraId="272BAA88" w14:textId="77777777" w:rsidR="002F3B37" w:rsidRDefault="00F00F22">
      <w:r>
        <w:rPr>
          <w:rFonts w:hint="eastAsia"/>
        </w:rPr>
        <w:t>联系人：律博士</w:t>
      </w:r>
    </w:p>
    <w:p w14:paraId="5139E378" w14:textId="77777777" w:rsidR="002F3B37" w:rsidRDefault="00F00F22">
      <w:r>
        <w:rPr>
          <w:rFonts w:hint="eastAsia"/>
        </w:rPr>
        <w:t>联系电话：</w:t>
      </w:r>
      <w:r>
        <w:rPr>
          <w:rFonts w:hint="eastAsia"/>
        </w:rPr>
        <w:t>18612694866</w:t>
      </w:r>
    </w:p>
    <w:p w14:paraId="737215B3" w14:textId="77777777" w:rsidR="00577CBD" w:rsidRDefault="00577CBD" w:rsidP="00577CBD">
      <w:pPr>
        <w:rPr>
          <w:szCs w:val="21"/>
        </w:rPr>
      </w:pPr>
      <w:r>
        <w:rPr>
          <w:rFonts w:hint="eastAsia"/>
        </w:rPr>
        <w:t>邮箱：</w:t>
      </w:r>
      <w:hyperlink r:id="rId7" w:history="1">
        <w:r w:rsidRPr="00D44212">
          <w:rPr>
            <w:rStyle w:val="a8"/>
            <w:rFonts w:hint="eastAsia"/>
          </w:rPr>
          <w:t>lvna@im.ac.cn</w:t>
        </w:r>
      </w:hyperlink>
      <w:r w:rsidRPr="00D44212">
        <w:t>,</w:t>
      </w:r>
      <w:hyperlink r:id="rId8" w:history="1">
        <w:r w:rsidRPr="00D44212">
          <w:rPr>
            <w:rStyle w:val="a8"/>
          </w:rPr>
          <w:t>yutuytye@126.com</w:t>
        </w:r>
      </w:hyperlink>
    </w:p>
    <w:p w14:paraId="34D8580C" w14:textId="5CA88761" w:rsidR="002F3B37" w:rsidRPr="00577CBD" w:rsidRDefault="00577CBD">
      <w:pPr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邮件主题和招聘材料须注明： </w:t>
      </w:r>
      <w:r>
        <w:rPr>
          <w:rFonts w:hint="eastAsia"/>
          <w:color w:val="FF0000"/>
        </w:rPr>
        <w:t>高校</w:t>
      </w:r>
      <w:proofErr w:type="gramStart"/>
      <w:r>
        <w:rPr>
          <w:rFonts w:hint="eastAsia"/>
          <w:color w:val="FF0000"/>
        </w:rPr>
        <w:t>博士网</w:t>
      </w:r>
      <w:proofErr w:type="gramEnd"/>
      <w:r>
        <w:rPr>
          <w:rFonts w:hint="eastAsia"/>
          <w:color w:val="FF0000"/>
        </w:rPr>
        <w:t xml:space="preserve"> </w:t>
      </w:r>
      <w:r>
        <w:rPr>
          <w:color w:val="FF0000"/>
        </w:rPr>
        <w:t>+</w:t>
      </w:r>
      <w:r>
        <w:rPr>
          <w:rFonts w:hint="eastAsia"/>
          <w:color w:val="FF0000"/>
        </w:rPr>
        <w:t>博士后+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学校+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专业+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学历</w:t>
      </w:r>
    </w:p>
    <w:p w14:paraId="6AB69BF3" w14:textId="77777777" w:rsidR="002F3B37" w:rsidRDefault="00F00F22">
      <w:r>
        <w:rPr>
          <w:rFonts w:hint="eastAsia"/>
        </w:rPr>
        <w:t>网址：</w:t>
      </w:r>
      <w:r>
        <w:rPr>
          <w:rFonts w:hint="eastAsia"/>
        </w:rPr>
        <w:t>http://www.im.cas.cn/</w:t>
      </w:r>
    </w:p>
    <w:p w14:paraId="308E7111" w14:textId="77777777" w:rsidR="002F3B37" w:rsidRDefault="002F3B37">
      <w:pPr>
        <w:rPr>
          <w:rFonts w:hint="eastAsia"/>
        </w:rPr>
      </w:pPr>
    </w:p>
    <w:sectPr w:rsidR="002F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C13E" w14:textId="77777777" w:rsidR="00F00F22" w:rsidRDefault="00F00F22" w:rsidP="00AD6777">
      <w:r>
        <w:separator/>
      </w:r>
    </w:p>
  </w:endnote>
  <w:endnote w:type="continuationSeparator" w:id="0">
    <w:p w14:paraId="405D6AD1" w14:textId="77777777" w:rsidR="00F00F22" w:rsidRDefault="00F00F22" w:rsidP="00AD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E18D" w14:textId="77777777" w:rsidR="00F00F22" w:rsidRDefault="00F00F22" w:rsidP="00AD6777">
      <w:r>
        <w:separator/>
      </w:r>
    </w:p>
  </w:footnote>
  <w:footnote w:type="continuationSeparator" w:id="0">
    <w:p w14:paraId="58308599" w14:textId="77777777" w:rsidR="00F00F22" w:rsidRDefault="00F00F22" w:rsidP="00AD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2F"/>
    <w:rsid w:val="00010E79"/>
    <w:rsid w:val="0014012F"/>
    <w:rsid w:val="001C70A8"/>
    <w:rsid w:val="002F3B37"/>
    <w:rsid w:val="00577CBD"/>
    <w:rsid w:val="007511E8"/>
    <w:rsid w:val="00815C51"/>
    <w:rsid w:val="008B4A77"/>
    <w:rsid w:val="0091695E"/>
    <w:rsid w:val="00AD6777"/>
    <w:rsid w:val="00F00F22"/>
    <w:rsid w:val="151606EB"/>
    <w:rsid w:val="1D5441D7"/>
    <w:rsid w:val="26D4162D"/>
    <w:rsid w:val="29736D92"/>
    <w:rsid w:val="6AF2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09AC3"/>
  <w15:docId w15:val="{E1A3BEF2-6314-488B-A476-C0E73BBD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uytye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vna@im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pulian</dc:creator>
  <cp:lastModifiedBy>刘 建胜</cp:lastModifiedBy>
  <cp:revision>14</cp:revision>
  <dcterms:created xsi:type="dcterms:W3CDTF">2021-07-29T05:31:00Z</dcterms:created>
  <dcterms:modified xsi:type="dcterms:W3CDTF">2021-07-29T08:27:00Z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