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723" w:firstLineChars="200"/>
        <w:jc w:val="center"/>
        <w:rPr>
          <w:rFonts w:ascii="宋体"/>
          <w:b/>
          <w:bCs/>
          <w:sz w:val="36"/>
          <w:szCs w:val="36"/>
        </w:rPr>
      </w:pPr>
      <w:r>
        <w:rPr>
          <w:rFonts w:hint="eastAsia" w:ascii="宋体" w:hAnsi="宋体"/>
          <w:b/>
          <w:bCs/>
          <w:sz w:val="36"/>
          <w:szCs w:val="36"/>
        </w:rPr>
        <w:t>承德交通勘察设计院有限公司</w:t>
      </w:r>
    </w:p>
    <w:p>
      <w:pPr>
        <w:spacing w:line="500" w:lineRule="exact"/>
        <w:ind w:firstLine="723" w:firstLineChars="200"/>
        <w:jc w:val="center"/>
        <w:rPr>
          <w:rFonts w:ascii="宋体"/>
          <w:b/>
          <w:bCs/>
          <w:sz w:val="36"/>
          <w:szCs w:val="36"/>
        </w:rPr>
      </w:pPr>
      <w:r>
        <w:rPr>
          <w:rFonts w:hint="eastAsia" w:ascii="宋体" w:hAnsi="宋体"/>
          <w:b/>
          <w:bCs/>
          <w:sz w:val="36"/>
          <w:szCs w:val="36"/>
        </w:rPr>
        <w:t>招</w:t>
      </w:r>
      <w:r>
        <w:rPr>
          <w:rFonts w:ascii="宋体" w:hAnsi="宋体"/>
          <w:b/>
          <w:bCs/>
          <w:sz w:val="36"/>
          <w:szCs w:val="36"/>
        </w:rPr>
        <w:t xml:space="preserve"> </w:t>
      </w:r>
      <w:r>
        <w:rPr>
          <w:rFonts w:hint="eastAsia" w:ascii="宋体" w:hAnsi="宋体"/>
          <w:b/>
          <w:bCs/>
          <w:sz w:val="36"/>
          <w:szCs w:val="36"/>
        </w:rPr>
        <w:t>聘</w:t>
      </w:r>
      <w:r>
        <w:rPr>
          <w:rFonts w:ascii="宋体" w:hAnsi="宋体"/>
          <w:b/>
          <w:bCs/>
          <w:sz w:val="36"/>
          <w:szCs w:val="36"/>
        </w:rPr>
        <w:t xml:space="preserve"> </w:t>
      </w:r>
      <w:r>
        <w:rPr>
          <w:rFonts w:hint="eastAsia" w:ascii="宋体" w:hAnsi="宋体"/>
          <w:b/>
          <w:bCs/>
          <w:sz w:val="36"/>
          <w:szCs w:val="36"/>
        </w:rPr>
        <w:t>信</w:t>
      </w:r>
      <w:r>
        <w:rPr>
          <w:rFonts w:ascii="宋体" w:hAnsi="宋体"/>
          <w:b/>
          <w:bCs/>
          <w:sz w:val="36"/>
          <w:szCs w:val="36"/>
        </w:rPr>
        <w:t xml:space="preserve"> </w:t>
      </w:r>
      <w:r>
        <w:rPr>
          <w:rFonts w:hint="eastAsia" w:ascii="宋体" w:hAnsi="宋体"/>
          <w:b/>
          <w:bCs/>
          <w:sz w:val="36"/>
          <w:szCs w:val="36"/>
        </w:rPr>
        <w:t>息</w:t>
      </w:r>
    </w:p>
    <w:p>
      <w:pPr>
        <w:spacing w:line="500" w:lineRule="exact"/>
        <w:ind w:firstLine="480" w:firstLineChars="200"/>
        <w:rPr>
          <w:rFonts w:ascii="宋体"/>
          <w:sz w:val="24"/>
        </w:rPr>
      </w:pPr>
    </w:p>
    <w:p>
      <w:pPr>
        <w:spacing w:line="500" w:lineRule="exact"/>
        <w:ind w:firstLine="480" w:firstLineChars="200"/>
        <w:rPr>
          <w:sz w:val="28"/>
          <w:szCs w:val="28"/>
        </w:rPr>
      </w:pPr>
      <w:r>
        <w:rPr>
          <w:rFonts w:ascii="宋体" w:hAnsi="宋体"/>
          <w:color w:val="FF0000"/>
          <w:sz w:val="24"/>
        </w:rPr>
        <w:t xml:space="preserve"> </w:t>
      </w:r>
      <w:r>
        <w:rPr>
          <w:rFonts w:hint="eastAsia"/>
          <w:sz w:val="28"/>
          <w:szCs w:val="28"/>
        </w:rPr>
        <w:t>承德交通勘察设计院有限公司成立于</w:t>
      </w:r>
      <w:r>
        <w:rPr>
          <w:sz w:val="28"/>
          <w:szCs w:val="28"/>
        </w:rPr>
        <w:t>1983</w:t>
      </w:r>
      <w:r>
        <w:rPr>
          <w:rFonts w:hint="eastAsia"/>
          <w:sz w:val="28"/>
          <w:szCs w:val="28"/>
        </w:rPr>
        <w:t>年，注册资本金</w:t>
      </w:r>
      <w:r>
        <w:rPr>
          <w:sz w:val="28"/>
          <w:szCs w:val="28"/>
        </w:rPr>
        <w:t>500</w:t>
      </w:r>
      <w:r>
        <w:rPr>
          <w:rFonts w:hint="eastAsia"/>
          <w:sz w:val="28"/>
          <w:szCs w:val="28"/>
        </w:rPr>
        <w:t>万元，单位性质为有限责任公司。主要从事公路的勘察设计、监理及技术咨询服务等业务。</w:t>
      </w:r>
    </w:p>
    <w:p>
      <w:pPr>
        <w:spacing w:line="500" w:lineRule="exact"/>
        <w:ind w:firstLine="570"/>
        <w:rPr>
          <w:sz w:val="28"/>
          <w:szCs w:val="28"/>
        </w:rPr>
      </w:pPr>
      <w:bookmarkStart w:id="0" w:name="OLE_LINK8"/>
      <w:r>
        <w:rPr>
          <w:rFonts w:hint="eastAsia"/>
          <w:sz w:val="28"/>
          <w:szCs w:val="28"/>
        </w:rPr>
        <w:t>目前持有公路行业（公路）专业甲级设计资质、公路行业（交通工程）专业乙级工程设计资质；工程勘察专业类（工程测量）专业甲级、（岩土工程）专业乙级勘察资质；工程咨询甲级资信，公路工程监理甲级资质（联合）。</w:t>
      </w:r>
    </w:p>
    <w:bookmarkEnd w:id="0"/>
    <w:p>
      <w:pPr>
        <w:spacing w:line="500" w:lineRule="exact"/>
        <w:ind w:firstLine="570"/>
        <w:rPr>
          <w:sz w:val="28"/>
          <w:szCs w:val="28"/>
        </w:rPr>
      </w:pPr>
      <w:r>
        <w:rPr>
          <w:rFonts w:hint="eastAsia"/>
          <w:sz w:val="28"/>
          <w:szCs w:val="28"/>
        </w:rPr>
        <w:t>公司现有员工</w:t>
      </w:r>
      <w:r>
        <w:rPr>
          <w:sz w:val="28"/>
          <w:szCs w:val="28"/>
        </w:rPr>
        <w:t>67</w:t>
      </w:r>
      <w:r>
        <w:rPr>
          <w:rFonts w:hint="eastAsia"/>
          <w:sz w:val="28"/>
          <w:szCs w:val="28"/>
        </w:rPr>
        <w:t>人，其中专业技术人员</w:t>
      </w:r>
      <w:r>
        <w:rPr>
          <w:sz w:val="28"/>
          <w:szCs w:val="28"/>
        </w:rPr>
        <w:t>59</w:t>
      </w:r>
      <w:r>
        <w:rPr>
          <w:rFonts w:hint="eastAsia"/>
          <w:sz w:val="28"/>
          <w:szCs w:val="28"/>
        </w:rPr>
        <w:t>人，专业覆盖齐全。目前，公司具有中级以上专业技术职称人员</w:t>
      </w:r>
      <w:r>
        <w:rPr>
          <w:sz w:val="28"/>
          <w:szCs w:val="28"/>
        </w:rPr>
        <w:t>42</w:t>
      </w:r>
      <w:r>
        <w:rPr>
          <w:rFonts w:hint="eastAsia"/>
          <w:sz w:val="28"/>
          <w:szCs w:val="28"/>
        </w:rPr>
        <w:t>人，其中注册岩土工程师</w:t>
      </w:r>
      <w:r>
        <w:rPr>
          <w:rFonts w:hint="eastAsia"/>
          <w:sz w:val="28"/>
          <w:szCs w:val="28"/>
          <w:lang w:val="en-US" w:eastAsia="zh-CN"/>
        </w:rPr>
        <w:t>2</w:t>
      </w:r>
      <w:r>
        <w:rPr>
          <w:rFonts w:hint="eastAsia"/>
          <w:sz w:val="28"/>
          <w:szCs w:val="28"/>
        </w:rPr>
        <w:t>人，注册结构师</w:t>
      </w:r>
      <w:r>
        <w:rPr>
          <w:sz w:val="28"/>
          <w:szCs w:val="28"/>
        </w:rPr>
        <w:t>1</w:t>
      </w:r>
      <w:r>
        <w:rPr>
          <w:rFonts w:hint="eastAsia"/>
          <w:sz w:val="28"/>
          <w:szCs w:val="28"/>
        </w:rPr>
        <w:t>人，注册建筑师</w:t>
      </w:r>
      <w:r>
        <w:rPr>
          <w:sz w:val="28"/>
          <w:szCs w:val="28"/>
        </w:rPr>
        <w:t>1</w:t>
      </w:r>
      <w:r>
        <w:rPr>
          <w:rFonts w:hint="eastAsia"/>
          <w:sz w:val="28"/>
          <w:szCs w:val="28"/>
        </w:rPr>
        <w:t>人，注册咨询工程师</w:t>
      </w:r>
      <w:r>
        <w:rPr>
          <w:sz w:val="28"/>
          <w:szCs w:val="28"/>
        </w:rPr>
        <w:t>14</w:t>
      </w:r>
      <w:r>
        <w:rPr>
          <w:rFonts w:hint="eastAsia"/>
          <w:sz w:val="28"/>
          <w:szCs w:val="28"/>
        </w:rPr>
        <w:t>人。</w:t>
      </w:r>
    </w:p>
    <w:p>
      <w:pPr>
        <w:spacing w:line="500" w:lineRule="exact"/>
        <w:ind w:firstLine="570"/>
        <w:rPr>
          <w:sz w:val="28"/>
          <w:szCs w:val="28"/>
        </w:rPr>
      </w:pPr>
      <w:r>
        <w:rPr>
          <w:rFonts w:hint="eastAsia"/>
          <w:sz w:val="28"/>
          <w:szCs w:val="28"/>
        </w:rPr>
        <w:t>公司由一支强有力的领导班子带领公司员工组成一个团结的战斗团体，下设测设</w:t>
      </w:r>
      <w:r>
        <w:rPr>
          <w:rFonts w:hint="eastAsia"/>
          <w:sz w:val="28"/>
          <w:szCs w:val="28"/>
          <w:lang w:val="en-US" w:eastAsia="zh-CN"/>
        </w:rPr>
        <w:t>一</w:t>
      </w:r>
      <w:r>
        <w:rPr>
          <w:rFonts w:hint="eastAsia"/>
          <w:sz w:val="28"/>
          <w:szCs w:val="28"/>
        </w:rPr>
        <w:t>部、</w:t>
      </w:r>
      <w:r>
        <w:rPr>
          <w:rFonts w:hint="eastAsia"/>
          <w:sz w:val="28"/>
          <w:szCs w:val="28"/>
          <w:lang w:val="en-US" w:eastAsia="zh-CN"/>
        </w:rPr>
        <w:t>测设二部、</w:t>
      </w:r>
      <w:r>
        <w:rPr>
          <w:rFonts w:hint="eastAsia"/>
          <w:sz w:val="28"/>
          <w:szCs w:val="28"/>
        </w:rPr>
        <w:t>岩土部、工程咨询部、财务部、综合管理部、技术部等七个部门。公司技术装备先进，软硬件建设较为系统，勘察设计方法现代化，年测设公路</w:t>
      </w:r>
      <w:r>
        <w:rPr>
          <w:sz w:val="28"/>
          <w:szCs w:val="28"/>
        </w:rPr>
        <w:t>500</w:t>
      </w:r>
      <w:r>
        <w:rPr>
          <w:rFonts w:hint="eastAsia"/>
          <w:sz w:val="28"/>
          <w:szCs w:val="28"/>
        </w:rPr>
        <w:t>多公里，测设水平同行业省内领先。</w:t>
      </w:r>
    </w:p>
    <w:p>
      <w:pPr>
        <w:spacing w:line="500" w:lineRule="exact"/>
        <w:ind w:firstLine="570"/>
        <w:jc w:val="left"/>
        <w:rPr>
          <w:sz w:val="28"/>
          <w:szCs w:val="28"/>
        </w:rPr>
      </w:pPr>
      <w:r>
        <w:rPr>
          <w:rFonts w:hint="eastAsia"/>
          <w:sz w:val="28"/>
          <w:szCs w:val="28"/>
        </w:rPr>
        <w:t>拟招聘岗位及数量：</w:t>
      </w:r>
    </w:p>
    <w:p>
      <w:pPr>
        <w:spacing w:line="500" w:lineRule="exact"/>
        <w:ind w:firstLine="560" w:firstLineChars="200"/>
        <w:rPr>
          <w:sz w:val="28"/>
          <w:szCs w:val="28"/>
        </w:rPr>
      </w:pPr>
      <w:r>
        <w:rPr>
          <w:rFonts w:hint="eastAsia"/>
          <w:sz w:val="28"/>
          <w:szCs w:val="28"/>
        </w:rPr>
        <w:t>二本及以上学历，成绩良好，有较强的事业心和进取心，有较强的学习能力和适应能力，抗压能力强。土木专业、道路桥梁与渡河工程、交通工程专业优先。</w:t>
      </w:r>
    </w:p>
    <w:p>
      <w:pPr>
        <w:spacing w:line="500" w:lineRule="exact"/>
        <w:ind w:firstLine="560" w:firstLineChars="200"/>
        <w:rPr>
          <w:sz w:val="28"/>
          <w:szCs w:val="28"/>
        </w:rPr>
      </w:pPr>
      <w:r>
        <w:rPr>
          <w:rFonts w:hint="eastAsia"/>
          <w:sz w:val="28"/>
          <w:szCs w:val="28"/>
        </w:rPr>
        <w:t>招聘数量：</w:t>
      </w:r>
      <w:r>
        <w:rPr>
          <w:sz w:val="28"/>
          <w:szCs w:val="28"/>
        </w:rPr>
        <w:t>10</w:t>
      </w:r>
      <w:r>
        <w:rPr>
          <w:rFonts w:hint="eastAsia"/>
          <w:sz w:val="28"/>
          <w:szCs w:val="28"/>
        </w:rPr>
        <w:t>人。</w:t>
      </w:r>
    </w:p>
    <w:p>
      <w:pPr>
        <w:spacing w:line="500" w:lineRule="exact"/>
        <w:ind w:firstLine="560" w:firstLineChars="200"/>
        <w:rPr>
          <w:sz w:val="28"/>
          <w:szCs w:val="28"/>
        </w:rPr>
      </w:pPr>
      <w:r>
        <w:rPr>
          <w:rFonts w:hint="eastAsia"/>
          <w:sz w:val="28"/>
          <w:szCs w:val="28"/>
        </w:rPr>
        <w:t>公司地址：承德市开发区。</w:t>
      </w:r>
    </w:p>
    <w:p>
      <w:pPr>
        <w:spacing w:line="500" w:lineRule="exact"/>
        <w:ind w:firstLine="560"/>
        <w:rPr>
          <w:rFonts w:hint="eastAsia"/>
          <w:sz w:val="28"/>
          <w:szCs w:val="28"/>
        </w:rPr>
      </w:pPr>
      <w:r>
        <w:rPr>
          <w:rFonts w:hint="eastAsia"/>
          <w:sz w:val="28"/>
          <w:szCs w:val="28"/>
        </w:rPr>
        <w:t>联系人：</w:t>
      </w:r>
      <w:r>
        <w:rPr>
          <w:rFonts w:hint="eastAsia"/>
          <w:sz w:val="28"/>
          <w:szCs w:val="28"/>
          <w:lang w:val="en-US" w:eastAsia="zh-CN"/>
        </w:rPr>
        <w:t>夏先生</w:t>
      </w:r>
      <w:r>
        <w:rPr>
          <w:sz w:val="28"/>
          <w:szCs w:val="28"/>
        </w:rPr>
        <w:t xml:space="preserve"> </w:t>
      </w:r>
      <w:r>
        <w:rPr>
          <w:rFonts w:hint="eastAsia"/>
          <w:sz w:val="28"/>
          <w:szCs w:val="28"/>
        </w:rPr>
        <w:t>电话：</w:t>
      </w:r>
      <w:r>
        <w:rPr>
          <w:sz w:val="28"/>
          <w:szCs w:val="28"/>
        </w:rPr>
        <w:t>0314-212</w:t>
      </w:r>
      <w:r>
        <w:rPr>
          <w:rFonts w:hint="eastAsia"/>
          <w:sz w:val="28"/>
          <w:szCs w:val="28"/>
          <w:lang w:val="en-US" w:eastAsia="zh-CN"/>
        </w:rPr>
        <w:t>2114</w:t>
      </w:r>
      <w:bookmarkStart w:id="1" w:name="_GoBack"/>
      <w:bookmarkEnd w:id="1"/>
      <w:r>
        <w:rPr>
          <w:rFonts w:hint="eastAsia"/>
          <w:sz w:val="28"/>
          <w:szCs w:val="28"/>
          <w:lang w:val="en-US" w:eastAsia="zh-CN"/>
        </w:rPr>
        <w:t xml:space="preserve"> 15512397480</w:t>
      </w:r>
      <w:r>
        <w:rPr>
          <w:rFonts w:hint="eastAsia"/>
          <w:sz w:val="28"/>
          <w:szCs w:val="28"/>
        </w:rPr>
        <w:t>。</w:t>
      </w:r>
    </w:p>
    <w:p>
      <w:pPr>
        <w:spacing w:line="500" w:lineRule="exact"/>
        <w:ind w:firstLine="560"/>
        <w:rPr>
          <w:sz w:val="28"/>
          <w:szCs w:val="28"/>
        </w:rPr>
      </w:pPr>
      <w:r>
        <w:rPr>
          <w:rFonts w:hint="eastAsia"/>
          <w:sz w:val="28"/>
          <w:szCs w:val="28"/>
        </w:rPr>
        <w:t>邮箱：</w:t>
      </w:r>
      <w:r>
        <w:rPr>
          <w:rFonts w:hint="eastAsia"/>
          <w:sz w:val="28"/>
          <w:szCs w:val="28"/>
          <w:lang w:val="en-US" w:eastAsia="zh-CN"/>
        </w:rPr>
        <w:t>744409128@qq.com</w:t>
      </w:r>
      <w:r>
        <w:rPr>
          <w:rFonts w:hint="eastAsia"/>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5822593"/>
    <w:rsid w:val="00251D10"/>
    <w:rsid w:val="002A046E"/>
    <w:rsid w:val="0072167E"/>
    <w:rsid w:val="008338AD"/>
    <w:rsid w:val="008706B3"/>
    <w:rsid w:val="00B015C6"/>
    <w:rsid w:val="00B36726"/>
    <w:rsid w:val="00C47834"/>
    <w:rsid w:val="00CC5332"/>
    <w:rsid w:val="00CC5BE2"/>
    <w:rsid w:val="00FC16B6"/>
    <w:rsid w:val="065465F3"/>
    <w:rsid w:val="09BF0120"/>
    <w:rsid w:val="0D611089"/>
    <w:rsid w:val="0F6A1BB7"/>
    <w:rsid w:val="10B926A4"/>
    <w:rsid w:val="13A80126"/>
    <w:rsid w:val="18E34CC3"/>
    <w:rsid w:val="1AA60D4F"/>
    <w:rsid w:val="1B3858E2"/>
    <w:rsid w:val="1DC92D90"/>
    <w:rsid w:val="21CF536C"/>
    <w:rsid w:val="23833675"/>
    <w:rsid w:val="2557389E"/>
    <w:rsid w:val="29213BFB"/>
    <w:rsid w:val="320715B8"/>
    <w:rsid w:val="325241E6"/>
    <w:rsid w:val="35822593"/>
    <w:rsid w:val="370B664E"/>
    <w:rsid w:val="37CA7B5A"/>
    <w:rsid w:val="3E3D05A8"/>
    <w:rsid w:val="3E4D1283"/>
    <w:rsid w:val="400416BD"/>
    <w:rsid w:val="452211D4"/>
    <w:rsid w:val="4CB8526A"/>
    <w:rsid w:val="4E06163A"/>
    <w:rsid w:val="542B4BC3"/>
    <w:rsid w:val="56101EE1"/>
    <w:rsid w:val="574755FB"/>
    <w:rsid w:val="594A5639"/>
    <w:rsid w:val="68732F15"/>
    <w:rsid w:val="69964C8B"/>
    <w:rsid w:val="6C653D05"/>
    <w:rsid w:val="6D5E2C19"/>
    <w:rsid w:val="6F9B0C4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iPriority w:val="99"/>
    <w:rPr>
      <w:rFonts w:cs="Times New Roman"/>
      <w:color w:val="0000FF"/>
      <w:u w:val="single"/>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93</Words>
  <Characters>533</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2020-10-16T09:28:00Z</dcterms:created>
  <dc:creator>Administrator</dc:creator>
  <cp:lastModifiedBy>Administrator</cp:lastModifiedBy>
  <cp:lastPrinted>2020-09-10T01:38:00Z</cp:lastPrinted>
  <dcterms:modified xsi:type="dcterms:W3CDTF">2021-04-02T02:41:52Z</dcterms:modified>
  <dc:title>承德交通勘察设计院有限公司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4294E18312A64B5CA3A791A5CE63DE9E</vt:lpwstr>
  </property>
</Properties>
</file>