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91E5" w14:textId="236FDF03" w:rsidR="0048059B" w:rsidRPr="005F263B" w:rsidRDefault="00D42BBE" w:rsidP="005F263B">
      <w:pPr>
        <w:pStyle w:val="a7"/>
        <w:spacing w:before="75" w:beforeAutospacing="0" w:after="75" w:afterAutospacing="0" w:line="360" w:lineRule="atLeast"/>
        <w:jc w:val="center"/>
        <w:rPr>
          <w:rStyle w:val="a9"/>
          <w:rFonts w:ascii="黑体" w:eastAsia="黑体" w:cs="黑体"/>
          <w:color w:val="000000"/>
          <w:sz w:val="36"/>
          <w:szCs w:val="36"/>
        </w:rPr>
      </w:pPr>
      <w:r>
        <w:rPr>
          <w:rStyle w:val="a9"/>
          <w:rFonts w:ascii="黑体" w:eastAsia="黑体" w:cs="黑体"/>
          <w:color w:val="000000"/>
          <w:sz w:val="36"/>
          <w:szCs w:val="36"/>
        </w:rPr>
        <w:t>深圳综合粒子设施研究院</w:t>
      </w:r>
      <w:r w:rsidR="00683B3E" w:rsidRPr="00683B3E">
        <w:rPr>
          <w:rStyle w:val="a9"/>
          <w:rFonts w:ascii="黑体" w:eastAsia="黑体" w:cs="黑体" w:hint="eastAsia"/>
          <w:sz w:val="36"/>
          <w:szCs w:val="36"/>
        </w:rPr>
        <w:t>急聘软件、开发和运维工程师</w:t>
      </w:r>
    </w:p>
    <w:p w14:paraId="1B0CB000" w14:textId="2CC47182" w:rsidR="00BE0847" w:rsidRPr="00521316" w:rsidRDefault="00D77E47" w:rsidP="00521316">
      <w:pPr>
        <w:rPr>
          <w:b/>
          <w:bCs/>
          <w:sz w:val="24"/>
          <w:szCs w:val="24"/>
        </w:rPr>
      </w:pPr>
      <w:r w:rsidRPr="00521316">
        <w:rPr>
          <w:rFonts w:hint="eastAsia"/>
          <w:b/>
          <w:bCs/>
          <w:sz w:val="24"/>
          <w:szCs w:val="24"/>
        </w:rPr>
        <w:t>一、单位简介</w:t>
      </w:r>
    </w:p>
    <w:p w14:paraId="73E511D8" w14:textId="32A70AFB" w:rsidR="00654EF1" w:rsidRPr="008B55BE" w:rsidRDefault="00654EF1" w:rsidP="003A2B6A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44F24">
        <w:rPr>
          <w:rFonts w:ascii="仿宋" w:eastAsia="仿宋" w:hAnsi="仿宋"/>
          <w:sz w:val="24"/>
          <w:szCs w:val="24"/>
        </w:rPr>
        <w:t>深圳综合粒子设施研究院</w:t>
      </w:r>
      <w:r>
        <w:rPr>
          <w:rFonts w:ascii="仿宋" w:eastAsia="仿宋" w:hAnsi="仿宋" w:hint="eastAsia"/>
          <w:sz w:val="24"/>
          <w:szCs w:val="24"/>
        </w:rPr>
        <w:t>（以下简称“研究院</w:t>
      </w:r>
      <w:r>
        <w:rPr>
          <w:rFonts w:ascii="仿宋" w:eastAsia="仿宋" w:hAnsi="仿宋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>）</w:t>
      </w:r>
      <w:r w:rsidRPr="00844F24">
        <w:rPr>
          <w:rFonts w:ascii="仿宋" w:eastAsia="仿宋" w:hAnsi="仿宋"/>
          <w:sz w:val="24"/>
          <w:szCs w:val="24"/>
        </w:rPr>
        <w:t>，是深圳市委市政府贯彻落实</w:t>
      </w:r>
      <w:r>
        <w:rPr>
          <w:rFonts w:ascii="仿宋" w:eastAsia="仿宋" w:hAnsi="仿宋" w:hint="eastAsia"/>
          <w:sz w:val="24"/>
          <w:szCs w:val="24"/>
        </w:rPr>
        <w:t>“双区驱动”和创新驱动发展</w:t>
      </w:r>
      <w:r w:rsidRPr="00844F24">
        <w:rPr>
          <w:rFonts w:ascii="仿宋" w:eastAsia="仿宋" w:hAnsi="仿宋"/>
          <w:sz w:val="24"/>
          <w:szCs w:val="24"/>
        </w:rPr>
        <w:t>国家重大战略、支撑</w:t>
      </w:r>
      <w:r>
        <w:rPr>
          <w:rFonts w:ascii="仿宋" w:eastAsia="仿宋" w:hAnsi="仿宋" w:hint="eastAsia"/>
          <w:sz w:val="24"/>
          <w:szCs w:val="24"/>
        </w:rPr>
        <w:t>大湾区综合性</w:t>
      </w:r>
      <w:r w:rsidRPr="00844F24">
        <w:rPr>
          <w:rFonts w:ascii="仿宋" w:eastAsia="仿宋" w:hAnsi="仿宋"/>
          <w:sz w:val="24"/>
          <w:szCs w:val="24"/>
        </w:rPr>
        <w:t>国家科学中心建设</w:t>
      </w:r>
      <w:r>
        <w:rPr>
          <w:rFonts w:ascii="仿宋" w:eastAsia="仿宋" w:hAnsi="仿宋" w:hint="eastAsia"/>
          <w:sz w:val="24"/>
          <w:szCs w:val="24"/>
        </w:rPr>
        <w:t>的</w:t>
      </w:r>
      <w:r w:rsidRPr="00844F24">
        <w:rPr>
          <w:rFonts w:ascii="仿宋" w:eastAsia="仿宋" w:hAnsi="仿宋"/>
          <w:sz w:val="24"/>
          <w:szCs w:val="24"/>
        </w:rPr>
        <w:t>公益性</w:t>
      </w:r>
      <w:r>
        <w:rPr>
          <w:rFonts w:ascii="仿宋" w:eastAsia="仿宋" w:hAnsi="仿宋" w:hint="eastAsia"/>
          <w:sz w:val="24"/>
          <w:szCs w:val="24"/>
        </w:rPr>
        <w:t>科研</w:t>
      </w:r>
      <w:r w:rsidRPr="00844F24">
        <w:rPr>
          <w:rFonts w:ascii="仿宋" w:eastAsia="仿宋" w:hAnsi="仿宋"/>
          <w:sz w:val="24"/>
          <w:szCs w:val="24"/>
        </w:rPr>
        <w:t>事业单位。研究院</w:t>
      </w:r>
      <w:r>
        <w:rPr>
          <w:rFonts w:ascii="仿宋" w:eastAsia="仿宋" w:hAnsi="仿宋" w:hint="eastAsia"/>
          <w:sz w:val="24"/>
          <w:szCs w:val="24"/>
        </w:rPr>
        <w:t>以高新技术产业需求为出发点，</w:t>
      </w:r>
      <w:r w:rsidRPr="00844F24">
        <w:rPr>
          <w:rFonts w:ascii="仿宋" w:eastAsia="仿宋" w:hAnsi="仿宋"/>
          <w:sz w:val="24"/>
          <w:szCs w:val="24"/>
        </w:rPr>
        <w:t>以“产业牵引、错位发展、特色突出、创新引领”为</w:t>
      </w:r>
      <w:r>
        <w:rPr>
          <w:rFonts w:ascii="仿宋" w:eastAsia="仿宋" w:hAnsi="仿宋" w:hint="eastAsia"/>
          <w:sz w:val="24"/>
          <w:szCs w:val="24"/>
        </w:rPr>
        <w:t>规划建设</w:t>
      </w:r>
      <w:r w:rsidRPr="00844F24">
        <w:rPr>
          <w:rFonts w:ascii="仿宋" w:eastAsia="仿宋" w:hAnsi="仿宋"/>
          <w:sz w:val="24"/>
          <w:szCs w:val="24"/>
        </w:rPr>
        <w:t>指导思想，承担</w:t>
      </w:r>
      <w:r>
        <w:rPr>
          <w:rFonts w:ascii="仿宋" w:eastAsia="仿宋" w:hAnsi="仿宋" w:hint="eastAsia"/>
          <w:sz w:val="24"/>
          <w:szCs w:val="24"/>
        </w:rPr>
        <w:t>“世界一流、深圳特色”的</w:t>
      </w:r>
      <w:r w:rsidRPr="00844F24">
        <w:rPr>
          <w:rFonts w:ascii="仿宋" w:eastAsia="仿宋" w:hAnsi="仿宋"/>
          <w:sz w:val="24"/>
          <w:szCs w:val="24"/>
        </w:rPr>
        <w:t>标志性、稀缺性、先进性综合粒子设施等重大科技基础设施的建设和运营任务</w:t>
      </w:r>
      <w:r>
        <w:rPr>
          <w:rFonts w:ascii="仿宋" w:eastAsia="仿宋" w:hAnsi="仿宋" w:hint="eastAsia"/>
          <w:sz w:val="24"/>
          <w:szCs w:val="24"/>
        </w:rPr>
        <w:t>，</w:t>
      </w:r>
      <w:r w:rsidRPr="00844F24">
        <w:rPr>
          <w:rFonts w:ascii="仿宋" w:eastAsia="仿宋" w:hAnsi="仿宋"/>
          <w:sz w:val="24"/>
          <w:szCs w:val="24"/>
        </w:rPr>
        <w:t>建设包括</w:t>
      </w:r>
      <w:r>
        <w:rPr>
          <w:rFonts w:ascii="仿宋" w:eastAsia="仿宋" w:hAnsi="仿宋" w:hint="eastAsia"/>
          <w:sz w:val="24"/>
          <w:szCs w:val="24"/>
        </w:rPr>
        <w:t>中能同步辐射光源（深圳产业光源）和中能高重复频率X射线自由电子激光（深圳自由电子激光）</w:t>
      </w:r>
      <w:r w:rsidRPr="00844F24">
        <w:rPr>
          <w:rFonts w:ascii="仿宋" w:eastAsia="仿宋" w:hAnsi="仿宋"/>
          <w:sz w:val="24"/>
          <w:szCs w:val="24"/>
        </w:rPr>
        <w:t>等大型科学装置。</w:t>
      </w:r>
    </w:p>
    <w:p w14:paraId="582B6EC9" w14:textId="77777777" w:rsidR="00654EF1" w:rsidRDefault="00654EF1" w:rsidP="003A2B6A">
      <w:pPr>
        <w:snapToGrid w:val="0"/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</w:p>
    <w:p w14:paraId="4F43D3DD" w14:textId="2B01C1B6" w:rsidR="00D77E47" w:rsidRDefault="00D77E47" w:rsidP="00D77E47">
      <w:pPr>
        <w:rPr>
          <w:b/>
          <w:bCs/>
          <w:sz w:val="24"/>
          <w:szCs w:val="24"/>
        </w:rPr>
      </w:pPr>
      <w:r w:rsidRPr="00D77E47">
        <w:rPr>
          <w:rFonts w:hint="eastAsia"/>
          <w:b/>
          <w:bCs/>
          <w:sz w:val="24"/>
          <w:szCs w:val="24"/>
        </w:rPr>
        <w:t>二、</w:t>
      </w:r>
      <w:r>
        <w:rPr>
          <w:rFonts w:hint="eastAsia"/>
          <w:b/>
          <w:bCs/>
          <w:sz w:val="24"/>
          <w:szCs w:val="24"/>
        </w:rPr>
        <w:t>招聘岗位</w:t>
      </w:r>
      <w:r w:rsidR="003A2B6A">
        <w:rPr>
          <w:rFonts w:hint="eastAsia"/>
          <w:b/>
          <w:bCs/>
          <w:sz w:val="24"/>
          <w:szCs w:val="24"/>
        </w:rPr>
        <w:t>及要求</w:t>
      </w:r>
    </w:p>
    <w:tbl>
      <w:tblPr>
        <w:tblW w:w="9524" w:type="dxa"/>
        <w:tblInd w:w="-289" w:type="dxa"/>
        <w:tblLook w:val="04A0" w:firstRow="1" w:lastRow="0" w:firstColumn="1" w:lastColumn="0" w:noHBand="0" w:noVBand="1"/>
      </w:tblPr>
      <w:tblGrid>
        <w:gridCol w:w="1161"/>
        <w:gridCol w:w="683"/>
        <w:gridCol w:w="2551"/>
        <w:gridCol w:w="851"/>
        <w:gridCol w:w="4278"/>
      </w:tblGrid>
      <w:tr w:rsidR="00683B3E" w:rsidRPr="00683B3E" w14:paraId="6AAC20F1" w14:textId="77777777" w:rsidTr="00683B3E">
        <w:trPr>
          <w:trHeight w:val="59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2B3" w14:textId="77777777" w:rsidR="00683B3E" w:rsidRPr="00616EFE" w:rsidRDefault="00683B3E" w:rsidP="00683B3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16EFE">
              <w:rPr>
                <w:rFonts w:ascii="仿宋" w:eastAsia="仿宋" w:hAnsi="仿宋" w:hint="eastAsia"/>
                <w:b/>
                <w:bCs/>
                <w:szCs w:val="21"/>
              </w:rPr>
              <w:t>岗位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093" w14:textId="77777777" w:rsidR="00683B3E" w:rsidRPr="00616EFE" w:rsidRDefault="00683B3E" w:rsidP="00683B3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16EFE">
              <w:rPr>
                <w:rFonts w:ascii="仿宋" w:eastAsia="仿宋" w:hAnsi="仿宋" w:hint="eastAsia"/>
                <w:b/>
                <w:bCs/>
                <w:szCs w:val="21"/>
              </w:rPr>
              <w:t>人数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F2E" w14:textId="77777777" w:rsidR="00683B3E" w:rsidRPr="00616EFE" w:rsidRDefault="00683B3E" w:rsidP="00683B3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16EFE">
              <w:rPr>
                <w:rFonts w:ascii="仿宋" w:eastAsia="仿宋" w:hAnsi="仿宋" w:hint="eastAsia"/>
                <w:b/>
                <w:bCs/>
                <w:szCs w:val="21"/>
              </w:rPr>
              <w:t>职责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85C" w14:textId="77777777" w:rsidR="00683B3E" w:rsidRPr="00616EFE" w:rsidRDefault="00683B3E" w:rsidP="00683B3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16EFE">
              <w:rPr>
                <w:rFonts w:ascii="仿宋" w:eastAsia="仿宋" w:hAnsi="仿宋" w:hint="eastAsia"/>
                <w:b/>
                <w:bCs/>
                <w:szCs w:val="21"/>
              </w:rPr>
              <w:t>学历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CE7" w14:textId="77777777" w:rsidR="00683B3E" w:rsidRPr="00616EFE" w:rsidRDefault="00683B3E" w:rsidP="00683B3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16EFE">
              <w:rPr>
                <w:rFonts w:ascii="仿宋" w:eastAsia="仿宋" w:hAnsi="仿宋" w:hint="eastAsia"/>
                <w:b/>
                <w:bCs/>
                <w:szCs w:val="21"/>
              </w:rPr>
              <w:t>任职条件</w:t>
            </w:r>
          </w:p>
        </w:tc>
      </w:tr>
      <w:tr w:rsidR="00683B3E" w:rsidRPr="00683B3E" w14:paraId="60BCBFC0" w14:textId="77777777" w:rsidTr="00683B3E">
        <w:trPr>
          <w:trHeight w:val="124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463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软件工程师（设备控制）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6F3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215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1.不同设备控制接口测试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2.编写设备接口文档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3.调试设备接口代码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4.调试各种设备的通讯协议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F07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723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计算机、自动化、电子相关专业。熟悉RS232、RS485、GPIB、I2C、SPI等设备接口；具有较强的英语阅读能力；较好的C语言基础；对计算机原理有一定的了解。</w:t>
            </w:r>
          </w:p>
        </w:tc>
      </w:tr>
      <w:tr w:rsidR="00683B3E" w:rsidRPr="00683B3E" w14:paraId="3CDD6815" w14:textId="77777777" w:rsidTr="00683B3E">
        <w:trPr>
          <w:trHeight w:val="137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805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软件工程师（EPICS）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789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D29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1.EPICS环境的搭建与维护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2.IOC的编写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3.设备支持与记录支持模块的开发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4.其他EPICS相关软件开发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A9D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861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 xml:space="preserve">物理、计算机、自动化、电子相关专业，有相关经验者优先。需要较强的C语言开发能力，熟悉 </w:t>
            </w:r>
            <w:proofErr w:type="spellStart"/>
            <w:r w:rsidRPr="00683B3E">
              <w:rPr>
                <w:rFonts w:ascii="仿宋" w:eastAsia="仿宋" w:hAnsi="仿宋" w:hint="eastAsia"/>
                <w:szCs w:val="21"/>
              </w:rPr>
              <w:t>Makefile</w:t>
            </w:r>
            <w:proofErr w:type="spellEnd"/>
            <w:r w:rsidRPr="00683B3E">
              <w:rPr>
                <w:rFonts w:ascii="仿宋" w:eastAsia="仿宋" w:hAnsi="仿宋" w:hint="eastAsia"/>
                <w:szCs w:val="21"/>
              </w:rPr>
              <w:t>；较强的英文文档阅读能力；有阅读大型项目C语言代码的能力。有EPICS使用经验者优先。</w:t>
            </w:r>
          </w:p>
        </w:tc>
      </w:tr>
      <w:tr w:rsidR="00683B3E" w:rsidRPr="00683B3E" w14:paraId="5A98B705" w14:textId="77777777" w:rsidTr="00683B3E">
        <w:trPr>
          <w:trHeight w:val="126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51D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嵌入式开发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7F4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AE2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1.嵌入式设备软件开发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2.Linux驱动程序开发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3.嵌入式平台操作系统移植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F45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243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计算机、自动化相关专业。熟练使用C语言，熟悉嵌入式系统开发流程。有嵌入式相关经验者优先。</w:t>
            </w:r>
          </w:p>
        </w:tc>
      </w:tr>
      <w:tr w:rsidR="00683B3E" w:rsidRPr="00683B3E" w14:paraId="73B7FCF6" w14:textId="77777777" w:rsidTr="00683B3E">
        <w:trPr>
          <w:trHeight w:val="69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D20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FPGA工程师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416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A6D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 xml:space="preserve">1.FPGA架构设计、代码开发及仿真证； 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 xml:space="preserve">2.FPGA调试； 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3.辅助硬件工程师一起进行芯片选型，FPGA及周边原理图设计等工作；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9CB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48D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计算机、微电子相关专业。熟练使用Xilinx开发环境；熟悉FPGA开发流程，熟练掌握硬件描述语言中的一种;熟练掌握FPGA开发及仿真工具；熟悉器件架构和IO电气特性，掌握时钟、RAM、以及高速收发器等资源的使用;熟练配置DDR3、PCI-e、GTX等常</w:t>
            </w:r>
            <w:r w:rsidRPr="00683B3E">
              <w:rPr>
                <w:rFonts w:ascii="仿宋" w:eastAsia="仿宋" w:hAnsi="仿宋" w:hint="eastAsia"/>
                <w:szCs w:val="21"/>
              </w:rPr>
              <w:lastRenderedPageBreak/>
              <w:t>用IP核; 有丰富的板级调试和系统调试经验，熟练使用示波器等仪器进行时序分析;</w:t>
            </w:r>
          </w:p>
        </w:tc>
      </w:tr>
      <w:tr w:rsidR="00683B3E" w:rsidRPr="00683B3E" w14:paraId="55A6AB2A" w14:textId="77777777" w:rsidTr="00683B3E">
        <w:trPr>
          <w:trHeight w:val="179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E1A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lastRenderedPageBreak/>
              <w:t>UI与数据可视化工程师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BA7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10C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1.中央控制室界面开发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2.上层软件UI开发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3.Web前端开发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015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FE3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精通HTMLXHTML、CSS，熟练掌握DIVCSS页面架构和布局方式，能够熟练手写HTML代码；、精通Java 、jQuery开发，能够熟练的使用JS实现页面一般交互效果;熟悉W3C规范及浏览器差异，html页面制作能兼顾浏览器兼容性；熟悉至少一种常用Java 框架；掌握一定程度HTML5标签，并有相关的实际开发经验； 有WEB前端开发工作经验。</w:t>
            </w:r>
          </w:p>
        </w:tc>
      </w:tr>
      <w:tr w:rsidR="00683B3E" w:rsidRPr="00683B3E" w14:paraId="407689FC" w14:textId="77777777" w:rsidTr="00683B3E">
        <w:trPr>
          <w:trHeight w:val="142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0D5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Linux与网络运维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EEC5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AEA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1.控制系统l不同Linux服务器的维护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2.控制网络维护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3.网络结构设计</w:t>
            </w:r>
            <w:r w:rsidRPr="00683B3E">
              <w:rPr>
                <w:rFonts w:ascii="仿宋" w:eastAsia="仿宋" w:hAnsi="仿宋" w:hint="eastAsia"/>
                <w:szCs w:val="21"/>
              </w:rPr>
              <w:br/>
              <w:t>4.Linux环境维护与搭建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A90" w14:textId="77777777" w:rsidR="00683B3E" w:rsidRPr="00683B3E" w:rsidRDefault="00683B3E" w:rsidP="00683B3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AFD" w14:textId="77777777" w:rsidR="00683B3E" w:rsidRPr="00683B3E" w:rsidRDefault="00683B3E" w:rsidP="00683B3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683B3E">
              <w:rPr>
                <w:rFonts w:ascii="仿宋" w:eastAsia="仿宋" w:hAnsi="仿宋" w:hint="eastAsia"/>
                <w:szCs w:val="21"/>
              </w:rPr>
              <w:t>计算机相关专业；精通LINUX，对服务器维护以及管理有较深入的认识；熟练使用shell script；了解版本控制软件；</w:t>
            </w:r>
            <w:proofErr w:type="gramStart"/>
            <w:r w:rsidRPr="00683B3E">
              <w:rPr>
                <w:rFonts w:ascii="仿宋" w:eastAsia="仿宋" w:hAnsi="仿宋" w:hint="eastAsia"/>
                <w:szCs w:val="21"/>
              </w:rPr>
              <w:t>熟悉华</w:t>
            </w:r>
            <w:proofErr w:type="gramEnd"/>
            <w:r w:rsidRPr="00683B3E">
              <w:rPr>
                <w:rFonts w:ascii="仿宋" w:eastAsia="仿宋" w:hAnsi="仿宋" w:hint="eastAsia"/>
                <w:szCs w:val="21"/>
              </w:rPr>
              <w:t>为或者H3C交换机与路由器的配置与维护。</w:t>
            </w:r>
          </w:p>
        </w:tc>
      </w:tr>
    </w:tbl>
    <w:p w14:paraId="06042153" w14:textId="77777777" w:rsidR="00654EF1" w:rsidRPr="00683B3E" w:rsidRDefault="00654EF1" w:rsidP="005E55CB">
      <w:pPr>
        <w:rPr>
          <w:b/>
          <w:bCs/>
          <w:sz w:val="24"/>
          <w:szCs w:val="24"/>
        </w:rPr>
      </w:pPr>
    </w:p>
    <w:p w14:paraId="14FE445E" w14:textId="0F713B7F" w:rsidR="005E55CB" w:rsidRDefault="005E55CB" w:rsidP="005E55C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</w:t>
      </w:r>
      <w:r w:rsidRPr="00D77E47">
        <w:rPr>
          <w:rFonts w:hint="eastAsia"/>
          <w:b/>
          <w:bCs/>
          <w:sz w:val="24"/>
          <w:szCs w:val="24"/>
        </w:rPr>
        <w:t>、</w:t>
      </w:r>
      <w:r w:rsidR="004053A9">
        <w:rPr>
          <w:rFonts w:hint="eastAsia"/>
          <w:b/>
          <w:bCs/>
          <w:sz w:val="24"/>
          <w:szCs w:val="24"/>
        </w:rPr>
        <w:t>岗位</w:t>
      </w:r>
      <w:r>
        <w:rPr>
          <w:rFonts w:hint="eastAsia"/>
          <w:b/>
          <w:bCs/>
          <w:sz w:val="24"/>
          <w:szCs w:val="24"/>
        </w:rPr>
        <w:t>待遇</w:t>
      </w:r>
    </w:p>
    <w:p w14:paraId="101095D1" w14:textId="77777777" w:rsidR="00654EF1" w:rsidRPr="00102003" w:rsidRDefault="00654EF1" w:rsidP="00654EF1">
      <w:pPr>
        <w:shd w:val="clear" w:color="auto" w:fill="FFFFFF"/>
        <w:spacing w:line="48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B0B48">
        <w:rPr>
          <w:rFonts w:ascii="仿宋" w:eastAsia="仿宋" w:hAnsi="仿宋"/>
          <w:sz w:val="24"/>
          <w:szCs w:val="24"/>
        </w:rPr>
        <w:t>1.</w:t>
      </w:r>
      <w:r w:rsidRPr="00BB0B48">
        <w:rPr>
          <w:rFonts w:ascii="仿宋" w:eastAsia="仿宋" w:hAnsi="仿宋" w:hint="eastAsia"/>
          <w:sz w:val="24"/>
          <w:szCs w:val="24"/>
        </w:rPr>
        <w:t>薪酬待遇：研究院</w:t>
      </w:r>
      <w:r w:rsidRPr="00102003">
        <w:rPr>
          <w:rFonts w:ascii="仿宋" w:eastAsia="仿宋" w:hAnsi="仿宋" w:hint="eastAsia"/>
          <w:sz w:val="24"/>
          <w:szCs w:val="24"/>
        </w:rPr>
        <w:t>将提供具有竞争力的薪酬待遇，顶尖人才一事一议</w:t>
      </w:r>
      <w:r w:rsidRPr="00BB0B48">
        <w:rPr>
          <w:rFonts w:ascii="仿宋" w:eastAsia="仿宋" w:hAnsi="仿宋" w:hint="eastAsia"/>
          <w:sz w:val="24"/>
          <w:szCs w:val="24"/>
        </w:rPr>
        <w:t>，</w:t>
      </w:r>
      <w:r w:rsidRPr="00102003">
        <w:rPr>
          <w:rFonts w:ascii="仿宋" w:eastAsia="仿宋" w:hAnsi="仿宋" w:hint="eastAsia"/>
          <w:sz w:val="24"/>
          <w:szCs w:val="24"/>
        </w:rPr>
        <w:t>并按规定落实有关人才待遇。</w:t>
      </w:r>
    </w:p>
    <w:p w14:paraId="67502367" w14:textId="77777777" w:rsidR="00654EF1" w:rsidRPr="00102003" w:rsidRDefault="00654EF1" w:rsidP="00654EF1">
      <w:pPr>
        <w:shd w:val="clear" w:color="auto" w:fill="FFFFFF"/>
        <w:spacing w:line="48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B0B48">
        <w:rPr>
          <w:rFonts w:ascii="仿宋" w:eastAsia="仿宋" w:hAnsi="仿宋"/>
          <w:sz w:val="24"/>
          <w:szCs w:val="24"/>
        </w:rPr>
        <w:t>2.</w:t>
      </w:r>
      <w:r w:rsidRPr="00102003">
        <w:rPr>
          <w:rFonts w:ascii="仿宋" w:eastAsia="仿宋" w:hAnsi="仿宋" w:hint="eastAsia"/>
          <w:sz w:val="24"/>
          <w:szCs w:val="24"/>
        </w:rPr>
        <w:t>子女入学</w:t>
      </w:r>
      <w:r w:rsidRPr="00BB0B48">
        <w:rPr>
          <w:rFonts w:ascii="仿宋" w:eastAsia="仿宋" w:hAnsi="仿宋" w:hint="eastAsia"/>
          <w:sz w:val="24"/>
          <w:szCs w:val="24"/>
        </w:rPr>
        <w:t>：</w:t>
      </w:r>
      <w:r w:rsidRPr="00102003">
        <w:rPr>
          <w:rFonts w:ascii="仿宋" w:eastAsia="仿宋" w:hAnsi="仿宋" w:hint="eastAsia"/>
          <w:sz w:val="24"/>
          <w:szCs w:val="24"/>
        </w:rPr>
        <w:t>通过深圳市或</w:t>
      </w:r>
      <w:r w:rsidRPr="00BB0B48">
        <w:rPr>
          <w:rFonts w:ascii="仿宋" w:eastAsia="仿宋" w:hAnsi="仿宋" w:hint="eastAsia"/>
          <w:sz w:val="24"/>
          <w:szCs w:val="24"/>
        </w:rPr>
        <w:t>光明区</w:t>
      </w:r>
      <w:r w:rsidRPr="00102003">
        <w:rPr>
          <w:rFonts w:ascii="仿宋" w:eastAsia="仿宋" w:hAnsi="仿宋" w:hint="eastAsia"/>
          <w:sz w:val="24"/>
          <w:szCs w:val="24"/>
        </w:rPr>
        <w:t>等多种途径协助解决人才子女入学。</w:t>
      </w:r>
    </w:p>
    <w:p w14:paraId="086B1444" w14:textId="77777777" w:rsidR="00654EF1" w:rsidRPr="00102003" w:rsidRDefault="00654EF1" w:rsidP="00654EF1">
      <w:pPr>
        <w:shd w:val="clear" w:color="auto" w:fill="FFFFFF"/>
        <w:spacing w:line="48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B0B48">
        <w:rPr>
          <w:rFonts w:ascii="仿宋" w:eastAsia="仿宋" w:hAnsi="仿宋"/>
          <w:sz w:val="24"/>
          <w:szCs w:val="24"/>
        </w:rPr>
        <w:t>3.</w:t>
      </w:r>
      <w:r w:rsidRPr="00102003">
        <w:rPr>
          <w:rFonts w:ascii="仿宋" w:eastAsia="仿宋" w:hAnsi="仿宋" w:hint="eastAsia"/>
          <w:sz w:val="24"/>
          <w:szCs w:val="24"/>
        </w:rPr>
        <w:t>住房保障</w:t>
      </w:r>
      <w:r w:rsidRPr="00BB0B48">
        <w:rPr>
          <w:rFonts w:ascii="仿宋" w:eastAsia="仿宋" w:hAnsi="仿宋" w:hint="eastAsia"/>
          <w:sz w:val="24"/>
          <w:szCs w:val="24"/>
        </w:rPr>
        <w:t>：</w:t>
      </w:r>
      <w:r w:rsidRPr="00102003">
        <w:rPr>
          <w:rFonts w:ascii="仿宋" w:eastAsia="仿宋" w:hAnsi="仿宋" w:hint="eastAsia"/>
          <w:sz w:val="24"/>
          <w:szCs w:val="24"/>
        </w:rPr>
        <w:t>优先</w:t>
      </w:r>
      <w:r>
        <w:rPr>
          <w:rFonts w:ascii="仿宋" w:eastAsia="仿宋" w:hAnsi="仿宋" w:hint="eastAsia"/>
          <w:sz w:val="24"/>
          <w:szCs w:val="24"/>
        </w:rPr>
        <w:t>申请</w:t>
      </w:r>
      <w:r w:rsidRPr="00BB0B48">
        <w:rPr>
          <w:rFonts w:ascii="仿宋" w:eastAsia="仿宋" w:hAnsi="仿宋" w:hint="eastAsia"/>
          <w:sz w:val="24"/>
          <w:szCs w:val="24"/>
        </w:rPr>
        <w:t>光明区</w:t>
      </w:r>
      <w:r w:rsidRPr="00102003">
        <w:rPr>
          <w:rFonts w:ascii="仿宋" w:eastAsia="仿宋" w:hAnsi="仿宋" w:hint="eastAsia"/>
          <w:sz w:val="24"/>
          <w:szCs w:val="24"/>
        </w:rPr>
        <w:t>人才住房</w:t>
      </w:r>
      <w:r w:rsidRPr="00BB0B48">
        <w:rPr>
          <w:rFonts w:ascii="仿宋" w:eastAsia="仿宋" w:hAnsi="仿宋" w:hint="eastAsia"/>
          <w:sz w:val="24"/>
          <w:szCs w:val="24"/>
        </w:rPr>
        <w:t>。</w:t>
      </w:r>
    </w:p>
    <w:p w14:paraId="0EF5331F" w14:textId="77777777" w:rsidR="00654EF1" w:rsidRPr="00102003" w:rsidRDefault="00654EF1" w:rsidP="00654EF1">
      <w:pPr>
        <w:shd w:val="clear" w:color="auto" w:fill="FFFFFF"/>
        <w:spacing w:line="480" w:lineRule="atLeas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B0B48">
        <w:rPr>
          <w:rFonts w:ascii="仿宋" w:eastAsia="仿宋" w:hAnsi="仿宋"/>
          <w:sz w:val="24"/>
          <w:szCs w:val="24"/>
        </w:rPr>
        <w:t>4.</w:t>
      </w:r>
      <w:r w:rsidRPr="00102003">
        <w:rPr>
          <w:rFonts w:ascii="仿宋" w:eastAsia="仿宋" w:hAnsi="仿宋" w:hint="eastAsia"/>
          <w:sz w:val="24"/>
          <w:szCs w:val="24"/>
        </w:rPr>
        <w:t>人才服务</w:t>
      </w:r>
      <w:r w:rsidRPr="00BB0B48">
        <w:rPr>
          <w:rFonts w:ascii="仿宋" w:eastAsia="仿宋" w:hAnsi="仿宋" w:hint="eastAsia"/>
          <w:sz w:val="24"/>
          <w:szCs w:val="24"/>
        </w:rPr>
        <w:t>：</w:t>
      </w:r>
      <w:r w:rsidRPr="00102003">
        <w:rPr>
          <w:rFonts w:ascii="仿宋" w:eastAsia="仿宋" w:hAnsi="仿宋" w:hint="eastAsia"/>
          <w:sz w:val="24"/>
          <w:szCs w:val="24"/>
        </w:rPr>
        <w:t>提供一流的人才服务，专业团队协助申报</w:t>
      </w:r>
      <w:r>
        <w:rPr>
          <w:rFonts w:ascii="仿宋" w:eastAsia="仿宋" w:hAnsi="仿宋" w:hint="eastAsia"/>
          <w:sz w:val="24"/>
          <w:szCs w:val="24"/>
        </w:rPr>
        <w:t>各类人才及科技</w:t>
      </w:r>
      <w:r w:rsidRPr="00102003">
        <w:rPr>
          <w:rFonts w:ascii="仿宋" w:eastAsia="仿宋" w:hAnsi="仿宋" w:hint="eastAsia"/>
          <w:sz w:val="24"/>
          <w:szCs w:val="24"/>
        </w:rPr>
        <w:t>项目，协助外籍人士办理工作许可、入境签证等事宜。</w:t>
      </w:r>
    </w:p>
    <w:p w14:paraId="6FB6EB80" w14:textId="77777777" w:rsidR="00654EF1" w:rsidRPr="00102003" w:rsidRDefault="00654EF1" w:rsidP="00654EF1">
      <w:pPr>
        <w:shd w:val="clear" w:color="auto" w:fill="FFFFFF"/>
        <w:spacing w:line="48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BB0B48">
        <w:rPr>
          <w:rFonts w:ascii="仿宋" w:eastAsia="仿宋" w:hAnsi="仿宋"/>
          <w:sz w:val="24"/>
          <w:szCs w:val="24"/>
        </w:rPr>
        <w:t>5.</w:t>
      </w:r>
      <w:r w:rsidRPr="00102003">
        <w:rPr>
          <w:rFonts w:ascii="仿宋" w:eastAsia="仿宋" w:hAnsi="仿宋" w:hint="eastAsia"/>
          <w:sz w:val="24"/>
          <w:szCs w:val="24"/>
        </w:rPr>
        <w:t>其它</w:t>
      </w:r>
      <w:r w:rsidRPr="00BB0B48">
        <w:rPr>
          <w:rFonts w:ascii="仿宋" w:eastAsia="仿宋" w:hAnsi="仿宋" w:hint="eastAsia"/>
          <w:sz w:val="24"/>
          <w:szCs w:val="24"/>
        </w:rPr>
        <w:t>：</w:t>
      </w:r>
      <w:r w:rsidRPr="00102003">
        <w:rPr>
          <w:rFonts w:ascii="仿宋" w:eastAsia="仿宋" w:hAnsi="仿宋" w:hint="eastAsia"/>
          <w:sz w:val="24"/>
          <w:szCs w:val="24"/>
        </w:rPr>
        <w:t>高标准缴纳五险</w:t>
      </w:r>
      <w:proofErr w:type="gramStart"/>
      <w:r w:rsidRPr="00102003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102003">
        <w:rPr>
          <w:rFonts w:ascii="仿宋" w:eastAsia="仿宋" w:hAnsi="仿宋" w:hint="eastAsia"/>
          <w:sz w:val="24"/>
          <w:szCs w:val="24"/>
        </w:rPr>
        <w:t>金，提供带薪年假和年度健康体检，协助落户和接收人事档案等。</w:t>
      </w:r>
    </w:p>
    <w:p w14:paraId="3BED876E" w14:textId="77777777" w:rsidR="00654EF1" w:rsidRPr="004F2F0E" w:rsidRDefault="00654EF1" w:rsidP="004F2F0E">
      <w:pPr>
        <w:snapToGrid w:val="0"/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</w:p>
    <w:p w14:paraId="3E649E48" w14:textId="50808FE8" w:rsidR="005E55CB" w:rsidRDefault="006E70C0" w:rsidP="005E55C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="005E55CB">
        <w:rPr>
          <w:rFonts w:hint="eastAsia"/>
          <w:b/>
          <w:bCs/>
          <w:sz w:val="24"/>
          <w:szCs w:val="24"/>
        </w:rPr>
        <w:t>、应聘</w:t>
      </w:r>
      <w:r w:rsidR="00521316">
        <w:rPr>
          <w:rFonts w:hint="eastAsia"/>
          <w:b/>
          <w:bCs/>
          <w:sz w:val="24"/>
          <w:szCs w:val="24"/>
        </w:rPr>
        <w:t>方式</w:t>
      </w:r>
    </w:p>
    <w:p w14:paraId="52D127E7" w14:textId="50312BF5" w:rsidR="0068183B" w:rsidRDefault="0068183B" w:rsidP="003A2B6A">
      <w:pPr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bCs/>
          <w:sz w:val="24"/>
          <w:szCs w:val="24"/>
        </w:rPr>
      </w:pPr>
      <w:r w:rsidRPr="004F2F0E">
        <w:rPr>
          <w:rFonts w:ascii="Times New Roman" w:eastAsia="仿宋" w:hAnsi="Times New Roman" w:cs="Times New Roman"/>
          <w:bCs/>
          <w:sz w:val="24"/>
          <w:szCs w:val="24"/>
        </w:rPr>
        <w:t>请</w:t>
      </w:r>
      <w:r w:rsidR="004F2F0E" w:rsidRPr="004F2F0E">
        <w:rPr>
          <w:rFonts w:ascii="Times New Roman" w:eastAsia="仿宋" w:hAnsi="Times New Roman" w:cs="Times New Roman"/>
          <w:bCs/>
          <w:sz w:val="24"/>
          <w:szCs w:val="24"/>
        </w:rPr>
        <w:t>您</w:t>
      </w:r>
      <w:r w:rsidRPr="004F2F0E">
        <w:rPr>
          <w:rFonts w:ascii="Times New Roman" w:eastAsia="仿宋" w:hAnsi="Times New Roman" w:cs="Times New Roman"/>
          <w:bCs/>
          <w:sz w:val="24"/>
          <w:szCs w:val="24"/>
        </w:rPr>
        <w:t>将</w:t>
      </w:r>
      <w:r w:rsidR="004F2F0E" w:rsidRPr="004F2F0E">
        <w:rPr>
          <w:rFonts w:ascii="Times New Roman" w:eastAsia="仿宋" w:hAnsi="Times New Roman" w:cs="Times New Roman"/>
          <w:bCs/>
          <w:sz w:val="24"/>
          <w:szCs w:val="24"/>
        </w:rPr>
        <w:t>个人完整简历</w:t>
      </w:r>
      <w:r w:rsidR="00FE14B4">
        <w:rPr>
          <w:rFonts w:ascii="Times New Roman" w:eastAsia="仿宋" w:hAnsi="Times New Roman" w:cs="Times New Roman" w:hint="eastAsia"/>
          <w:bCs/>
          <w:sz w:val="24"/>
          <w:szCs w:val="24"/>
        </w:rPr>
        <w:t>及可</w:t>
      </w:r>
      <w:r w:rsidR="00FE14B4" w:rsidRPr="00FE14B4">
        <w:rPr>
          <w:rFonts w:ascii="Times New Roman" w:eastAsia="仿宋" w:hAnsi="Times New Roman" w:cs="Times New Roman" w:hint="eastAsia"/>
          <w:bCs/>
          <w:sz w:val="24"/>
          <w:szCs w:val="24"/>
        </w:rPr>
        <w:t>体现个人研究</w:t>
      </w:r>
      <w:r w:rsidR="00FE14B4">
        <w:rPr>
          <w:rFonts w:ascii="Times New Roman" w:eastAsia="仿宋" w:hAnsi="Times New Roman" w:cs="Times New Roman" w:hint="eastAsia"/>
          <w:bCs/>
          <w:sz w:val="24"/>
          <w:szCs w:val="24"/>
        </w:rPr>
        <w:t>/</w:t>
      </w:r>
      <w:r w:rsidR="00FE14B4">
        <w:rPr>
          <w:rFonts w:ascii="Times New Roman" w:eastAsia="仿宋" w:hAnsi="Times New Roman" w:cs="Times New Roman" w:hint="eastAsia"/>
          <w:bCs/>
          <w:sz w:val="24"/>
          <w:szCs w:val="24"/>
        </w:rPr>
        <w:t>技术</w:t>
      </w:r>
      <w:r w:rsidR="00FE14B4" w:rsidRPr="00FE14B4">
        <w:rPr>
          <w:rFonts w:ascii="Times New Roman" w:eastAsia="仿宋" w:hAnsi="Times New Roman" w:cs="Times New Roman" w:hint="eastAsia"/>
          <w:bCs/>
          <w:sz w:val="24"/>
          <w:szCs w:val="24"/>
        </w:rPr>
        <w:t>水平的</w:t>
      </w:r>
      <w:r w:rsidR="00FE14B4">
        <w:rPr>
          <w:rFonts w:ascii="Times New Roman" w:eastAsia="仿宋" w:hAnsi="Times New Roman" w:cs="Times New Roman" w:hint="eastAsia"/>
          <w:bCs/>
          <w:sz w:val="24"/>
          <w:szCs w:val="24"/>
        </w:rPr>
        <w:t>代表性</w:t>
      </w:r>
      <w:r w:rsidR="00FE14B4" w:rsidRPr="00FE14B4">
        <w:rPr>
          <w:rFonts w:ascii="Times New Roman" w:eastAsia="仿宋" w:hAnsi="Times New Roman" w:cs="Times New Roman" w:hint="eastAsia"/>
          <w:bCs/>
          <w:sz w:val="24"/>
          <w:szCs w:val="24"/>
        </w:rPr>
        <w:t>材料</w:t>
      </w:r>
      <w:r w:rsidR="00B3494B" w:rsidRPr="004F2F0E">
        <w:rPr>
          <w:rFonts w:ascii="Times New Roman" w:eastAsia="仿宋" w:hAnsi="Times New Roman" w:cs="Times New Roman"/>
          <w:bCs/>
          <w:sz w:val="24"/>
          <w:szCs w:val="24"/>
        </w:rPr>
        <w:t>发送至</w:t>
      </w:r>
    </w:p>
    <w:p w14:paraId="26C94101" w14:textId="77777777" w:rsidR="00AA7A2E" w:rsidRDefault="00AA7A2E" w:rsidP="00AA7A2E">
      <w:pPr>
        <w:snapToGrid w:val="0"/>
        <w:spacing w:line="360" w:lineRule="auto"/>
        <w:ind w:leftChars="200" w:left="525" w:hangingChars="50" w:hanging="105"/>
        <w:rPr>
          <w:rFonts w:ascii="Times New Roman" w:eastAsia="仿宋" w:hAnsi="Times New Roman" w:cs="Times New Roman"/>
          <w:bCs/>
          <w:sz w:val="24"/>
          <w:szCs w:val="24"/>
        </w:rPr>
      </w:pPr>
      <w:hyperlink r:id="rId8" w:history="1">
        <w:r w:rsidRPr="00DD4771">
          <w:rPr>
            <w:rStyle w:val="aa"/>
            <w:rFonts w:ascii="Times New Roman" w:eastAsia="仿宋" w:hAnsi="Times New Roman" w:cs="Times New Roman"/>
            <w:bCs/>
            <w:color w:val="FF0000"/>
            <w:sz w:val="24"/>
            <w:szCs w:val="24"/>
            <w:u w:val="none"/>
          </w:rPr>
          <w:t>feltalents@mail.iasf.ac.cn</w:t>
        </w:r>
      </w:hyperlink>
      <w:r w:rsidRPr="00DD4771">
        <w:rPr>
          <w:rFonts w:ascii="Times New Roman" w:eastAsia="仿宋" w:hAnsi="Times New Roman" w:cs="Times New Roman" w:hint="eastAsia"/>
          <w:bCs/>
          <w:color w:val="FF0000"/>
          <w:sz w:val="24"/>
          <w:szCs w:val="24"/>
        </w:rPr>
        <w:t>,</w:t>
      </w:r>
      <w:r w:rsidRPr="001F44F5">
        <w:rPr>
          <w:rFonts w:ascii="Times New Roman" w:eastAsia="微软雅黑" w:hAnsi="Times New Roman" w:cs="Times New Roman"/>
          <w:color w:val="FF0000"/>
          <w:szCs w:val="21"/>
          <w:shd w:val="clear" w:color="auto" w:fill="FFFFFF"/>
        </w:rPr>
        <w:t>kjhjhd2@126.com</w:t>
      </w:r>
      <w:r w:rsidRPr="004F2F0E">
        <w:rPr>
          <w:rFonts w:ascii="Times New Roman" w:eastAsia="仿宋" w:hAnsi="Times New Roman" w:cs="Times New Roman"/>
          <w:bCs/>
          <w:sz w:val="24"/>
          <w:szCs w:val="24"/>
        </w:rPr>
        <w:t>同时抄送至</w:t>
      </w:r>
      <w:r>
        <w:rPr>
          <w:rFonts w:ascii="Times New Roman" w:eastAsia="仿宋" w:hAnsi="Times New Roman" w:cs="Times New Roman" w:hint="eastAsia"/>
          <w:bCs/>
          <w:sz w:val="24"/>
          <w:szCs w:val="24"/>
        </w:rPr>
        <w:t>:</w:t>
      </w:r>
    </w:p>
    <w:p w14:paraId="11CF9197" w14:textId="77777777" w:rsidR="00AA7A2E" w:rsidRDefault="00AA7A2E" w:rsidP="00AA7A2E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bCs/>
          <w:sz w:val="24"/>
          <w:szCs w:val="24"/>
        </w:rPr>
      </w:pPr>
      <w:hyperlink r:id="rId9" w:history="1">
        <w:r w:rsidRPr="001F44F5">
          <w:rPr>
            <w:rStyle w:val="aa"/>
            <w:rFonts w:ascii="Times New Roman" w:eastAsia="仿宋" w:hAnsi="Times New Roman" w:cs="Times New Roman"/>
            <w:bCs/>
            <w:color w:val="FF0000"/>
            <w:sz w:val="24"/>
            <w:szCs w:val="24"/>
            <w:u w:val="none"/>
          </w:rPr>
          <w:t>hr-office@mail.iasf.ac.cn</w:t>
        </w:r>
      </w:hyperlink>
      <w:r w:rsidRPr="001F44F5">
        <w:rPr>
          <w:rFonts w:ascii="Times New Roman" w:eastAsia="仿宋" w:hAnsi="Times New Roman" w:cs="Times New Roman" w:hint="eastAsia"/>
          <w:bCs/>
          <w:color w:val="FF0000"/>
          <w:sz w:val="24"/>
          <w:szCs w:val="24"/>
        </w:rPr>
        <w:t>,</w:t>
      </w:r>
      <w:r w:rsidRPr="001F44F5">
        <w:rPr>
          <w:rFonts w:ascii="Times New Roman" w:eastAsia="微软雅黑" w:hAnsi="Times New Roman" w:cs="Times New Roman"/>
          <w:color w:val="FF0000"/>
          <w:szCs w:val="21"/>
          <w:shd w:val="clear" w:color="auto" w:fill="FFFFFF"/>
        </w:rPr>
        <w:t>kjhjhd2@126.com</w:t>
      </w:r>
      <w:r w:rsidRPr="004F2F0E">
        <w:rPr>
          <w:rFonts w:ascii="Times New Roman" w:eastAsia="仿宋" w:hAnsi="Times New Roman" w:cs="Times New Roman"/>
          <w:bCs/>
          <w:sz w:val="24"/>
          <w:szCs w:val="24"/>
        </w:rPr>
        <w:t>，我们将第一时间与</w:t>
      </w:r>
      <w:r>
        <w:rPr>
          <w:rFonts w:ascii="Times New Roman" w:eastAsia="仿宋" w:hAnsi="Times New Roman" w:cs="Times New Roman" w:hint="eastAsia"/>
          <w:bCs/>
          <w:sz w:val="24"/>
          <w:szCs w:val="24"/>
        </w:rPr>
        <w:t>您</w:t>
      </w:r>
      <w:r w:rsidRPr="004F2F0E">
        <w:rPr>
          <w:rFonts w:ascii="Times New Roman" w:eastAsia="仿宋" w:hAnsi="Times New Roman" w:cs="Times New Roman"/>
          <w:bCs/>
          <w:sz w:val="24"/>
          <w:szCs w:val="24"/>
        </w:rPr>
        <w:t>联系。</w:t>
      </w:r>
    </w:p>
    <w:p w14:paraId="6311199B" w14:textId="77777777" w:rsidR="00AA7A2E" w:rsidRPr="004F2F0E" w:rsidRDefault="00AA7A2E" w:rsidP="00AA7A2E">
      <w:pPr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bCs/>
          <w:sz w:val="24"/>
          <w:szCs w:val="24"/>
        </w:rPr>
      </w:pPr>
      <w:r w:rsidRPr="008E3F54">
        <w:rPr>
          <w:rFonts w:ascii="仿宋" w:eastAsia="仿宋" w:hAnsi="仿宋" w:hint="eastAsia"/>
          <w:color w:val="FF0000"/>
          <w:sz w:val="24"/>
          <w:szCs w:val="24"/>
        </w:rPr>
        <w:t>邮件统一命名为：</w:t>
      </w:r>
      <w:r w:rsidRPr="00C73C1A">
        <w:rPr>
          <w:rFonts w:ascii="仿宋" w:eastAsia="仿宋" w:hAnsi="仿宋" w:hint="eastAsia"/>
          <w:color w:val="FF0000"/>
          <w:sz w:val="24"/>
          <w:szCs w:val="24"/>
        </w:rPr>
        <w:t>应聘部门+岗位+姓名+中国优秀人才网</w:t>
      </w:r>
    </w:p>
    <w:p w14:paraId="75B081D2" w14:textId="77777777" w:rsidR="00654EF1" w:rsidRPr="00AA7A2E" w:rsidRDefault="00654EF1" w:rsidP="003A2B6A">
      <w:pPr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bCs/>
          <w:sz w:val="24"/>
          <w:szCs w:val="24"/>
        </w:rPr>
      </w:pPr>
    </w:p>
    <w:p w14:paraId="6BA36FAB" w14:textId="41902177" w:rsidR="005E55CB" w:rsidRPr="005C7FC1" w:rsidRDefault="006E70C0" w:rsidP="005E55C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五</w:t>
      </w:r>
      <w:r w:rsidR="005E55CB" w:rsidRPr="005C7FC1">
        <w:rPr>
          <w:rFonts w:hint="eastAsia"/>
          <w:b/>
          <w:bCs/>
          <w:sz w:val="24"/>
          <w:szCs w:val="24"/>
        </w:rPr>
        <w:t>、</w:t>
      </w:r>
      <w:r w:rsidR="0068183B" w:rsidRPr="005C7FC1">
        <w:rPr>
          <w:rFonts w:hint="eastAsia"/>
          <w:b/>
          <w:bCs/>
          <w:sz w:val="24"/>
          <w:szCs w:val="24"/>
        </w:rPr>
        <w:t>联系方式</w:t>
      </w:r>
    </w:p>
    <w:p w14:paraId="4FE1C10B" w14:textId="34052017" w:rsidR="00FE14B4" w:rsidRDefault="00FE14B4" w:rsidP="003A2B6A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通讯地址：</w:t>
      </w:r>
      <w:r w:rsidRPr="00FE14B4">
        <w:rPr>
          <w:rFonts w:ascii="仿宋" w:eastAsia="仿宋" w:hAnsi="仿宋" w:hint="eastAsia"/>
          <w:sz w:val="24"/>
          <w:szCs w:val="24"/>
        </w:rPr>
        <w:t>深圳市光明区观光路</w:t>
      </w:r>
      <w:r w:rsidRPr="00FE14B4">
        <w:rPr>
          <w:rFonts w:ascii="仿宋" w:eastAsia="仿宋" w:hAnsi="仿宋"/>
          <w:sz w:val="24"/>
          <w:szCs w:val="24"/>
        </w:rPr>
        <w:t>3009号招商局光明科技园A1栋15楼</w:t>
      </w:r>
    </w:p>
    <w:p w14:paraId="4C5DC2E8" w14:textId="353126F2" w:rsidR="00FE14B4" w:rsidRDefault="00FE14B4" w:rsidP="003A2B6A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 系 人：</w:t>
      </w:r>
      <w:r w:rsidR="005C7FC1" w:rsidRPr="003A2B6A">
        <w:rPr>
          <w:rFonts w:ascii="仿宋" w:eastAsia="仿宋" w:hAnsi="仿宋" w:hint="eastAsia"/>
          <w:sz w:val="24"/>
          <w:szCs w:val="24"/>
        </w:rPr>
        <w:t>欧阳老师（人力资源</w:t>
      </w:r>
      <w:r w:rsidR="00443F6B">
        <w:rPr>
          <w:rFonts w:ascii="仿宋" w:eastAsia="仿宋" w:hAnsi="仿宋" w:hint="eastAsia"/>
          <w:sz w:val="24"/>
          <w:szCs w:val="24"/>
        </w:rPr>
        <w:t>部</w:t>
      </w:r>
      <w:r w:rsidR="005C7FC1" w:rsidRPr="003A2B6A">
        <w:rPr>
          <w:rFonts w:ascii="仿宋" w:eastAsia="仿宋" w:hAnsi="仿宋" w:hint="eastAsia"/>
          <w:sz w:val="24"/>
          <w:szCs w:val="24"/>
        </w:rPr>
        <w:t>）</w:t>
      </w:r>
    </w:p>
    <w:p w14:paraId="47FA231A" w14:textId="0034EF5C" w:rsidR="00FE14B4" w:rsidRDefault="00FE14B4" w:rsidP="003A2B6A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联系电话：</w:t>
      </w:r>
      <w:r w:rsidR="005C7FC1" w:rsidRPr="003A2B6A">
        <w:rPr>
          <w:rFonts w:ascii="仿宋" w:eastAsia="仿宋" w:hAnsi="仿宋" w:hint="eastAsia"/>
          <w:sz w:val="24"/>
          <w:szCs w:val="24"/>
        </w:rPr>
        <w:t>18670801794，0755-27405134</w:t>
      </w:r>
    </w:p>
    <w:p w14:paraId="5ADB1474" w14:textId="77777777" w:rsidR="00AA7A2E" w:rsidRDefault="00AA7A2E" w:rsidP="00AA7A2E">
      <w:pPr>
        <w:snapToGrid w:val="0"/>
        <w:spacing w:line="360" w:lineRule="auto"/>
        <w:ind w:firstLineChars="200" w:firstLine="480"/>
        <w:rPr>
          <w:b/>
          <w:bCs/>
          <w:color w:val="FF0000"/>
          <w:u w:val="single"/>
        </w:rPr>
      </w:pPr>
      <w:r w:rsidRPr="0048059B">
        <w:rPr>
          <w:rFonts w:ascii="Times New Roman" w:eastAsia="仿宋" w:hAnsi="Times New Roman" w:cs="Times New Roman" w:hint="eastAsia"/>
          <w:sz w:val="24"/>
          <w:szCs w:val="24"/>
        </w:rPr>
        <w:t>联系邮箱：</w:t>
      </w:r>
      <w:hyperlink r:id="rId10" w:history="1">
        <w:r w:rsidRPr="001F44F5">
          <w:rPr>
            <w:rStyle w:val="aa"/>
            <w:b/>
            <w:bCs/>
            <w:color w:val="FF0000"/>
          </w:rPr>
          <w:t>feltalents@mail.iasf.ac.cn</w:t>
        </w:r>
      </w:hyperlink>
      <w:r w:rsidRPr="001F44F5">
        <w:rPr>
          <w:b/>
          <w:bCs/>
          <w:color w:val="FF0000"/>
          <w:u w:val="single"/>
        </w:rPr>
        <w:t>,</w:t>
      </w:r>
      <w:hyperlink r:id="rId11" w:history="1">
        <w:r w:rsidRPr="001F44F5">
          <w:rPr>
            <w:rStyle w:val="aa"/>
            <w:b/>
            <w:bCs/>
            <w:color w:val="FF0000"/>
          </w:rPr>
          <w:t>hr-office@mail.iasf.ac.cn</w:t>
        </w:r>
      </w:hyperlink>
      <w:r w:rsidRPr="001F44F5">
        <w:rPr>
          <w:rFonts w:hint="eastAsia"/>
          <w:b/>
          <w:bCs/>
          <w:color w:val="FF0000"/>
          <w:u w:val="single"/>
        </w:rPr>
        <w:t>,kjhjhd2@126.com</w:t>
      </w:r>
    </w:p>
    <w:p w14:paraId="21AC8F31" w14:textId="77777777" w:rsidR="00AA7A2E" w:rsidRPr="003A2B6A" w:rsidRDefault="00AA7A2E" w:rsidP="00AA7A2E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E3F54">
        <w:rPr>
          <w:rFonts w:ascii="仿宋" w:eastAsia="仿宋" w:hAnsi="仿宋" w:hint="eastAsia"/>
          <w:color w:val="FF0000"/>
          <w:sz w:val="24"/>
          <w:szCs w:val="24"/>
        </w:rPr>
        <w:t>邮件统一命名为：</w:t>
      </w:r>
      <w:r w:rsidRPr="00C73C1A">
        <w:rPr>
          <w:rFonts w:ascii="仿宋" w:eastAsia="仿宋" w:hAnsi="仿宋" w:hint="eastAsia"/>
          <w:color w:val="FF0000"/>
          <w:sz w:val="24"/>
          <w:szCs w:val="24"/>
        </w:rPr>
        <w:t>应聘部门+岗位+姓名+中国优秀人才网</w:t>
      </w:r>
    </w:p>
    <w:p w14:paraId="5F124482" w14:textId="17FE03DA" w:rsidR="00AA7A2E" w:rsidRPr="00AA7A2E" w:rsidRDefault="005C7E2F" w:rsidP="003A2B6A">
      <w:pPr>
        <w:snapToGrid w:val="0"/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</w:t>
      </w:r>
    </w:p>
    <w:sectPr w:rsidR="00AA7A2E" w:rsidRPr="00AA7A2E" w:rsidSect="00D77E47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CF44D" w14:textId="77777777" w:rsidR="00863071" w:rsidRDefault="00863071">
      <w:r>
        <w:separator/>
      </w:r>
    </w:p>
  </w:endnote>
  <w:endnote w:type="continuationSeparator" w:id="0">
    <w:p w14:paraId="0C35E145" w14:textId="77777777" w:rsidR="00863071" w:rsidRDefault="0086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9C3E2" w14:textId="77777777" w:rsidR="00863071" w:rsidRDefault="00863071">
      <w:r>
        <w:separator/>
      </w:r>
    </w:p>
  </w:footnote>
  <w:footnote w:type="continuationSeparator" w:id="0">
    <w:p w14:paraId="1FFB546E" w14:textId="77777777" w:rsidR="00863071" w:rsidRDefault="0086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870A" w14:textId="77777777" w:rsidR="003A5B75" w:rsidRDefault="003A5B7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57ED2"/>
    <w:multiLevelType w:val="hybridMultilevel"/>
    <w:tmpl w:val="B59A777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D93DC2"/>
    <w:multiLevelType w:val="hybridMultilevel"/>
    <w:tmpl w:val="D93203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0545A"/>
    <w:multiLevelType w:val="hybridMultilevel"/>
    <w:tmpl w:val="A7D059C4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2F616BB"/>
    <w:multiLevelType w:val="hybridMultilevel"/>
    <w:tmpl w:val="B498BC86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5C"/>
    <w:rsid w:val="00000AE0"/>
    <w:rsid w:val="00016644"/>
    <w:rsid w:val="00074131"/>
    <w:rsid w:val="000870C3"/>
    <w:rsid w:val="000A1B6B"/>
    <w:rsid w:val="000D668A"/>
    <w:rsid w:val="00146A7B"/>
    <w:rsid w:val="001713B7"/>
    <w:rsid w:val="00176559"/>
    <w:rsid w:val="00183002"/>
    <w:rsid w:val="001B1D45"/>
    <w:rsid w:val="00233345"/>
    <w:rsid w:val="002C2136"/>
    <w:rsid w:val="002E696B"/>
    <w:rsid w:val="002F4D76"/>
    <w:rsid w:val="00345360"/>
    <w:rsid w:val="00391AE8"/>
    <w:rsid w:val="0039241C"/>
    <w:rsid w:val="003A090C"/>
    <w:rsid w:val="003A2B6A"/>
    <w:rsid w:val="003A5B75"/>
    <w:rsid w:val="003F03FA"/>
    <w:rsid w:val="004053A9"/>
    <w:rsid w:val="00423111"/>
    <w:rsid w:val="00442707"/>
    <w:rsid w:val="00443F6B"/>
    <w:rsid w:val="004651C7"/>
    <w:rsid w:val="00474B5A"/>
    <w:rsid w:val="0048059B"/>
    <w:rsid w:val="004943B4"/>
    <w:rsid w:val="00495A30"/>
    <w:rsid w:val="004A27DE"/>
    <w:rsid w:val="004B044C"/>
    <w:rsid w:val="004D25C0"/>
    <w:rsid w:val="004F2F0E"/>
    <w:rsid w:val="004F7506"/>
    <w:rsid w:val="00521316"/>
    <w:rsid w:val="00525600"/>
    <w:rsid w:val="00540BFF"/>
    <w:rsid w:val="00546A81"/>
    <w:rsid w:val="00547624"/>
    <w:rsid w:val="00567356"/>
    <w:rsid w:val="005C056B"/>
    <w:rsid w:val="005C1EA0"/>
    <w:rsid w:val="005C7E2F"/>
    <w:rsid w:val="005C7FC1"/>
    <w:rsid w:val="005E1319"/>
    <w:rsid w:val="005E55CB"/>
    <w:rsid w:val="005F153C"/>
    <w:rsid w:val="005F263B"/>
    <w:rsid w:val="00616EFE"/>
    <w:rsid w:val="00635EEA"/>
    <w:rsid w:val="00637239"/>
    <w:rsid w:val="00654323"/>
    <w:rsid w:val="00654EF1"/>
    <w:rsid w:val="00664A66"/>
    <w:rsid w:val="0068183B"/>
    <w:rsid w:val="00683B3E"/>
    <w:rsid w:val="00686332"/>
    <w:rsid w:val="006A1470"/>
    <w:rsid w:val="006E70C0"/>
    <w:rsid w:val="006E76FC"/>
    <w:rsid w:val="00714A41"/>
    <w:rsid w:val="00717B9A"/>
    <w:rsid w:val="007408C9"/>
    <w:rsid w:val="00775580"/>
    <w:rsid w:val="00785AA6"/>
    <w:rsid w:val="007D6E4D"/>
    <w:rsid w:val="00826DD9"/>
    <w:rsid w:val="00842158"/>
    <w:rsid w:val="00863071"/>
    <w:rsid w:val="00866F11"/>
    <w:rsid w:val="0089494B"/>
    <w:rsid w:val="008B55BE"/>
    <w:rsid w:val="008D2DED"/>
    <w:rsid w:val="008E275F"/>
    <w:rsid w:val="00912D38"/>
    <w:rsid w:val="0091660D"/>
    <w:rsid w:val="0093449E"/>
    <w:rsid w:val="00945DFA"/>
    <w:rsid w:val="00954F95"/>
    <w:rsid w:val="009B4917"/>
    <w:rsid w:val="009C155E"/>
    <w:rsid w:val="009F1EFB"/>
    <w:rsid w:val="00A01D1B"/>
    <w:rsid w:val="00A16C18"/>
    <w:rsid w:val="00A3599C"/>
    <w:rsid w:val="00A60EB2"/>
    <w:rsid w:val="00A91C27"/>
    <w:rsid w:val="00AA135A"/>
    <w:rsid w:val="00AA68F8"/>
    <w:rsid w:val="00AA6E4D"/>
    <w:rsid w:val="00AA7A2E"/>
    <w:rsid w:val="00AB1A9E"/>
    <w:rsid w:val="00AC6516"/>
    <w:rsid w:val="00AF465E"/>
    <w:rsid w:val="00B30128"/>
    <w:rsid w:val="00B3494B"/>
    <w:rsid w:val="00B5208B"/>
    <w:rsid w:val="00B564D6"/>
    <w:rsid w:val="00B60015"/>
    <w:rsid w:val="00B63704"/>
    <w:rsid w:val="00B63BB9"/>
    <w:rsid w:val="00B978E7"/>
    <w:rsid w:val="00BE0847"/>
    <w:rsid w:val="00C147E2"/>
    <w:rsid w:val="00C2125C"/>
    <w:rsid w:val="00C41608"/>
    <w:rsid w:val="00C74C89"/>
    <w:rsid w:val="00C75884"/>
    <w:rsid w:val="00C95FBB"/>
    <w:rsid w:val="00CB22E8"/>
    <w:rsid w:val="00D27E53"/>
    <w:rsid w:val="00D41C65"/>
    <w:rsid w:val="00D42BBE"/>
    <w:rsid w:val="00D76B47"/>
    <w:rsid w:val="00D77E47"/>
    <w:rsid w:val="00D85DD6"/>
    <w:rsid w:val="00E138E2"/>
    <w:rsid w:val="00E15D1A"/>
    <w:rsid w:val="00EA1DE7"/>
    <w:rsid w:val="00EB490D"/>
    <w:rsid w:val="00EB4F70"/>
    <w:rsid w:val="00EF0B7A"/>
    <w:rsid w:val="00F2457B"/>
    <w:rsid w:val="00F316AC"/>
    <w:rsid w:val="00F338F5"/>
    <w:rsid w:val="00F4096C"/>
    <w:rsid w:val="00FB6993"/>
    <w:rsid w:val="00FE14B4"/>
    <w:rsid w:val="00FF093E"/>
    <w:rsid w:val="00FF259A"/>
    <w:rsid w:val="01112A2E"/>
    <w:rsid w:val="040D502D"/>
    <w:rsid w:val="043D13B7"/>
    <w:rsid w:val="06562419"/>
    <w:rsid w:val="066C22CF"/>
    <w:rsid w:val="0AFC0303"/>
    <w:rsid w:val="0BA5102F"/>
    <w:rsid w:val="0DE76D73"/>
    <w:rsid w:val="0E7A1AA2"/>
    <w:rsid w:val="0F867CBE"/>
    <w:rsid w:val="13F25655"/>
    <w:rsid w:val="151B5216"/>
    <w:rsid w:val="16D4024E"/>
    <w:rsid w:val="16DF3906"/>
    <w:rsid w:val="17342430"/>
    <w:rsid w:val="19F1036D"/>
    <w:rsid w:val="1C9D1156"/>
    <w:rsid w:val="1F054949"/>
    <w:rsid w:val="1F3948EE"/>
    <w:rsid w:val="1F6F2DB4"/>
    <w:rsid w:val="20E17442"/>
    <w:rsid w:val="2349022D"/>
    <w:rsid w:val="24101C05"/>
    <w:rsid w:val="256B4567"/>
    <w:rsid w:val="29DD56B6"/>
    <w:rsid w:val="2AFA6BCC"/>
    <w:rsid w:val="2B4C3A98"/>
    <w:rsid w:val="343926AC"/>
    <w:rsid w:val="36BE181B"/>
    <w:rsid w:val="3821674C"/>
    <w:rsid w:val="38A51545"/>
    <w:rsid w:val="39E112EC"/>
    <w:rsid w:val="3B05062E"/>
    <w:rsid w:val="3F4B2F08"/>
    <w:rsid w:val="449D29B0"/>
    <w:rsid w:val="45673045"/>
    <w:rsid w:val="468E4C7D"/>
    <w:rsid w:val="49370D8C"/>
    <w:rsid w:val="498A552D"/>
    <w:rsid w:val="49C41558"/>
    <w:rsid w:val="4CA56603"/>
    <w:rsid w:val="561223B7"/>
    <w:rsid w:val="5A3F51A8"/>
    <w:rsid w:val="5A813B0E"/>
    <w:rsid w:val="5BA37293"/>
    <w:rsid w:val="5C0852EA"/>
    <w:rsid w:val="5DC67F85"/>
    <w:rsid w:val="62C813B8"/>
    <w:rsid w:val="65142D34"/>
    <w:rsid w:val="67FE11CA"/>
    <w:rsid w:val="682343BB"/>
    <w:rsid w:val="71EF585A"/>
    <w:rsid w:val="74440C43"/>
    <w:rsid w:val="79AD05B9"/>
    <w:rsid w:val="7A914A54"/>
    <w:rsid w:val="7E8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79999"/>
  <w15:docId w15:val="{9AE8F5B5-98F9-4ADD-BFB4-6F92688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660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166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053A9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B3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talents@mail.iasf.ac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-office@mail.iasf.ac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ltalents@mail.iasf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-office@mail.iasf.ac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刘 建胜</cp:lastModifiedBy>
  <cp:revision>18</cp:revision>
  <cp:lastPrinted>2020-10-23T02:32:00Z</cp:lastPrinted>
  <dcterms:created xsi:type="dcterms:W3CDTF">2021-01-15T07:57:00Z</dcterms:created>
  <dcterms:modified xsi:type="dcterms:W3CDTF">2021-03-31T04:38:00Z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