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line="240" w:lineRule="auto"/>
        <w:jc w:val="center"/>
        <w:outlineLvl w:val="0"/>
        <w:rPr>
          <w:rFonts w:hint="eastAsia" w:ascii="仿宋" w:hAnsi="仿宋" w:eastAsia="仿宋" w:cs="仿宋"/>
          <w:b/>
          <w:bCs/>
          <w:color w:val="323232"/>
          <w:kern w:val="36"/>
          <w:sz w:val="44"/>
          <w:szCs w:val="44"/>
        </w:rPr>
      </w:pPr>
      <w:r>
        <w:rPr>
          <w:rFonts w:hint="eastAsia" w:ascii="仿宋" w:hAnsi="仿宋" w:eastAsia="仿宋" w:cs="仿宋"/>
          <w:b/>
          <w:bCs/>
          <w:color w:val="323232"/>
          <w:kern w:val="36"/>
          <w:sz w:val="44"/>
          <w:szCs w:val="44"/>
        </w:rPr>
        <w:t>中交</w:t>
      </w:r>
      <w:r>
        <w:rPr>
          <w:rFonts w:hint="eastAsia" w:ascii="仿宋" w:hAnsi="仿宋" w:eastAsia="仿宋" w:cs="仿宋"/>
          <w:b/>
          <w:bCs/>
          <w:color w:val="323232"/>
          <w:kern w:val="36"/>
          <w:sz w:val="44"/>
          <w:szCs w:val="44"/>
        </w:rPr>
        <w:t>基础设施养护集团有限公司</w:t>
      </w:r>
    </w:p>
    <w:p>
      <w:pPr>
        <w:widowControl/>
        <w:spacing w:before="312" w:beforeLines="100" w:line="240" w:lineRule="auto"/>
        <w:jc w:val="center"/>
        <w:outlineLvl w:val="0"/>
        <w:rPr>
          <w:rFonts w:hint="eastAsia" w:ascii="仿宋" w:hAnsi="仿宋" w:eastAsia="仿宋" w:cs="仿宋"/>
          <w:b/>
          <w:bCs/>
          <w:color w:val="323232"/>
          <w:kern w:val="36"/>
          <w:sz w:val="44"/>
          <w:szCs w:val="44"/>
        </w:rPr>
      </w:pPr>
      <w:r>
        <w:rPr>
          <w:rFonts w:hint="eastAsia" w:ascii="仿宋" w:hAnsi="仿宋" w:eastAsia="仿宋" w:cs="仿宋"/>
          <w:b/>
          <w:bCs/>
          <w:color w:val="323232"/>
          <w:kern w:val="36"/>
          <w:sz w:val="44"/>
          <w:szCs w:val="44"/>
          <w:lang w:val="en-US" w:eastAsia="zh-CN"/>
        </w:rPr>
        <w:t>2021年春季校园</w:t>
      </w:r>
      <w:r>
        <w:rPr>
          <w:rFonts w:hint="eastAsia" w:ascii="仿宋" w:hAnsi="仿宋" w:eastAsia="仿宋" w:cs="仿宋"/>
          <w:b/>
          <w:bCs/>
          <w:color w:val="323232"/>
          <w:kern w:val="36"/>
          <w:sz w:val="44"/>
          <w:szCs w:val="44"/>
        </w:rPr>
        <w:t>招聘启事</w:t>
      </w:r>
    </w:p>
    <w:p>
      <w:pPr>
        <w:ind w:firstLine="643" w:firstLineChars="200"/>
        <w:jc w:val="left"/>
        <w:rPr>
          <w:rFonts w:hint="eastAsia" w:ascii="仿宋" w:hAnsi="仿宋" w:eastAsia="仿宋" w:cs="仿宋"/>
          <w:b/>
          <w:bCs/>
          <w:color w:val="000000"/>
          <w:kern w:val="0"/>
          <w:sz w:val="32"/>
          <w:szCs w:val="32"/>
        </w:rPr>
      </w:pPr>
    </w:p>
    <w:p>
      <w:pPr>
        <w:ind w:firstLine="643"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一、公司简介</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中交基础设施养护集团有限公司，是中国交通建设股份有限公司整合内外部养护业务优质资源而设立的专业子集团，负责开展基础设施建管养综合性业务，业务范围涵盖规划、咨询、勘察设计、监测、试验检测、诊断评估、养护实施；各类基础设施改扩建投资、设计施工总承包；资产管理体系及系统建设；管养智能技术开发应用；新材料新设备研发及产业化；灾害治理与环境整治；养护业务领域投资及资本运作等。</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公司官网：http://www.ccccimg.com</w:t>
      </w:r>
    </w:p>
    <w:p>
      <w:pPr>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总部地址：北京市东城区安定门外大街丁88号江苏大厦B座</w:t>
      </w:r>
      <w:r>
        <w:rPr>
          <w:rFonts w:hint="eastAsia" w:ascii="仿宋" w:hAnsi="仿宋" w:eastAsia="仿宋" w:cs="仿宋"/>
          <w:color w:val="000000"/>
          <w:kern w:val="0"/>
          <w:sz w:val="32"/>
          <w:szCs w:val="32"/>
          <w:lang w:eastAsia="zh-CN"/>
        </w:rPr>
        <w:t>。</w:t>
      </w:r>
    </w:p>
    <w:p>
      <w:pPr>
        <w:ind w:firstLine="643" w:firstLineChars="200"/>
        <w:jc w:val="left"/>
        <w:rPr>
          <w:rFonts w:hint="eastAsia" w:ascii="仿宋" w:hAnsi="仿宋" w:eastAsia="仿宋" w:cs="仿宋"/>
          <w:b/>
          <w:bCs/>
          <w:color w:val="000000"/>
          <w:kern w:val="0"/>
          <w:sz w:val="32"/>
          <w:szCs w:val="32"/>
        </w:rPr>
      </w:pPr>
    </w:p>
    <w:p>
      <w:pPr>
        <w:ind w:firstLine="643"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二、招聘岗位：</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勘察设计类：路基路面、路线互通、桥梁、隧道、岩土、地勘、交通工程、交通机电</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检测养护类：路/桥/隧检测、健康监测</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工程管理类：工程技术、工程造价、安全管理、物资管理</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科技研发类：桥梁方向；路面结构及材料方向</w:t>
      </w:r>
    </w:p>
    <w:p>
      <w:pPr>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综合管理类：软件工程、党建宣传、财务管理、人力资源管理</w:t>
      </w:r>
    </w:p>
    <w:p>
      <w:pPr>
        <w:numPr>
          <w:numId w:val="0"/>
        </w:numPr>
        <w:spacing w:line="360" w:lineRule="auto"/>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lang w:val="en-US" w:eastAsia="zh-CN"/>
        </w:rPr>
        <w:t xml:space="preserve">   </w:t>
      </w:r>
    </w:p>
    <w:p>
      <w:pPr>
        <w:numPr>
          <w:numId w:val="0"/>
        </w:numPr>
        <w:spacing w:line="360" w:lineRule="auto"/>
        <w:ind w:firstLine="643" w:firstLineChars="200"/>
        <w:rPr>
          <w:rFonts w:hint="eastAsia" w:ascii="仿宋" w:hAnsi="仿宋" w:eastAsia="仿宋" w:cs="仿宋"/>
          <w:b/>
          <w:bCs w:val="0"/>
          <w:kern w:val="0"/>
          <w:sz w:val="32"/>
          <w:szCs w:val="32"/>
          <w:lang w:val="en-US" w:eastAsia="zh-CN"/>
        </w:rPr>
      </w:pPr>
      <w:r>
        <w:rPr>
          <w:rFonts w:hint="eastAsia" w:ascii="仿宋" w:hAnsi="仿宋" w:eastAsia="仿宋" w:cs="仿宋"/>
          <w:b/>
          <w:bCs w:val="0"/>
          <w:kern w:val="0"/>
          <w:sz w:val="32"/>
          <w:szCs w:val="32"/>
          <w:lang w:val="en-US" w:eastAsia="zh-CN"/>
        </w:rPr>
        <w:t>三、所需专业</w:t>
      </w:r>
    </w:p>
    <w:p>
      <w:pPr>
        <w:numPr>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道路与铁道工程、桥梁与隧道工程</w:t>
      </w:r>
      <w:r>
        <w:rPr>
          <w:rFonts w:hint="eastAsia" w:ascii="仿宋" w:hAnsi="仿宋" w:eastAsia="仿宋" w:cs="仿宋"/>
          <w:sz w:val="32"/>
          <w:szCs w:val="32"/>
        </w:rPr>
        <w:t>、地下与隧道工程技术</w:t>
      </w:r>
      <w:r>
        <w:rPr>
          <w:rFonts w:hint="eastAsia" w:ascii="仿宋" w:hAnsi="仿宋" w:eastAsia="仿宋" w:cs="仿宋"/>
          <w:sz w:val="32"/>
          <w:szCs w:val="32"/>
          <w:lang w:eastAsia="zh-CN"/>
        </w:rPr>
        <w:t>、桥梁工程、</w:t>
      </w:r>
      <w:r>
        <w:rPr>
          <w:rFonts w:hint="eastAsia" w:ascii="仿宋" w:hAnsi="仿宋" w:eastAsia="仿宋" w:cs="仿宋"/>
          <w:sz w:val="32"/>
          <w:szCs w:val="32"/>
        </w:rPr>
        <w:t>土木工程</w:t>
      </w:r>
      <w:r>
        <w:rPr>
          <w:rFonts w:hint="eastAsia" w:ascii="仿宋" w:hAnsi="仿宋" w:eastAsia="仿宋" w:cs="仿宋"/>
          <w:sz w:val="32"/>
          <w:szCs w:val="32"/>
          <w:lang w:eastAsia="zh-CN"/>
        </w:rPr>
        <w:t>、</w:t>
      </w:r>
      <w:r>
        <w:rPr>
          <w:rFonts w:hint="eastAsia" w:ascii="仿宋" w:hAnsi="仿宋" w:eastAsia="仿宋" w:cs="仿宋"/>
          <w:sz w:val="32"/>
          <w:szCs w:val="32"/>
        </w:rPr>
        <w:t>交通</w:t>
      </w:r>
      <w:r>
        <w:rPr>
          <w:rFonts w:hint="eastAsia" w:ascii="仿宋" w:hAnsi="仿宋" w:eastAsia="仿宋" w:cs="仿宋"/>
          <w:sz w:val="32"/>
          <w:szCs w:val="32"/>
          <w:lang w:eastAsia="zh-CN"/>
        </w:rPr>
        <w:t>工程</w:t>
      </w:r>
      <w:r>
        <w:rPr>
          <w:rFonts w:hint="eastAsia" w:ascii="仿宋" w:hAnsi="仿宋" w:eastAsia="仿宋" w:cs="仿宋"/>
          <w:sz w:val="32"/>
          <w:szCs w:val="32"/>
        </w:rPr>
        <w:t>、</w:t>
      </w:r>
      <w:r>
        <w:rPr>
          <w:rFonts w:hint="eastAsia" w:ascii="仿宋" w:hAnsi="仿宋" w:eastAsia="仿宋" w:cs="仿宋"/>
          <w:sz w:val="32"/>
          <w:szCs w:val="32"/>
          <w:lang w:eastAsia="zh-CN"/>
        </w:rPr>
        <w:t>道路养护与管理、</w:t>
      </w:r>
      <w:r>
        <w:rPr>
          <w:rFonts w:hint="eastAsia" w:ascii="仿宋" w:hAnsi="仿宋" w:eastAsia="仿宋" w:cs="仿宋"/>
          <w:sz w:val="32"/>
          <w:szCs w:val="32"/>
        </w:rPr>
        <w:t>安全工程、工程管理、工程造价、</w:t>
      </w:r>
      <w:r>
        <w:rPr>
          <w:rFonts w:hint="eastAsia" w:ascii="仿宋" w:hAnsi="仿宋" w:eastAsia="仿宋" w:cs="仿宋"/>
          <w:sz w:val="32"/>
          <w:szCs w:val="32"/>
          <w:lang w:eastAsia="zh-CN"/>
        </w:rPr>
        <w:t>工程审计、</w:t>
      </w:r>
      <w:r>
        <w:rPr>
          <w:rFonts w:hint="eastAsia" w:ascii="仿宋" w:hAnsi="仿宋" w:eastAsia="仿宋" w:cs="仿宋"/>
          <w:sz w:val="32"/>
          <w:szCs w:val="32"/>
        </w:rPr>
        <w:t>市政工程</w:t>
      </w:r>
      <w:r>
        <w:rPr>
          <w:rFonts w:hint="eastAsia" w:ascii="仿宋" w:hAnsi="仿宋" w:eastAsia="仿宋" w:cs="仿宋"/>
          <w:sz w:val="32"/>
          <w:szCs w:val="32"/>
          <w:lang w:eastAsia="zh-CN"/>
        </w:rPr>
        <w:t>、环境生态工程、通信工程、通信与信息系统、机电一体化技术、电气工程及其自动化、自动控制工程、</w:t>
      </w:r>
      <w:r>
        <w:rPr>
          <w:rFonts w:hint="eastAsia" w:ascii="仿宋" w:hAnsi="仿宋" w:eastAsia="仿宋" w:cs="仿宋"/>
          <w:sz w:val="32"/>
          <w:szCs w:val="32"/>
        </w:rPr>
        <w:t>计算机信息技术</w:t>
      </w:r>
      <w:r>
        <w:rPr>
          <w:rFonts w:hint="eastAsia" w:ascii="仿宋" w:hAnsi="仿宋" w:eastAsia="仿宋" w:cs="仿宋"/>
          <w:sz w:val="32"/>
          <w:szCs w:val="32"/>
          <w:lang w:eastAsia="zh-CN"/>
        </w:rPr>
        <w:t>、软件工程、</w:t>
      </w:r>
      <w:r>
        <w:rPr>
          <w:rFonts w:hint="eastAsia" w:ascii="仿宋" w:hAnsi="仿宋" w:eastAsia="仿宋" w:cs="仿宋"/>
          <w:sz w:val="32"/>
          <w:szCs w:val="32"/>
        </w:rPr>
        <w:t>思想政治教育、新闻学、中文、汉语言文学</w:t>
      </w:r>
      <w:r>
        <w:rPr>
          <w:rFonts w:hint="eastAsia" w:ascii="仿宋" w:hAnsi="仿宋" w:eastAsia="仿宋" w:cs="仿宋"/>
          <w:sz w:val="32"/>
          <w:szCs w:val="32"/>
          <w:lang w:eastAsia="zh-CN"/>
        </w:rPr>
        <w:t>、财务管理</w:t>
      </w:r>
      <w:r>
        <w:rPr>
          <w:rFonts w:hint="eastAsia" w:ascii="仿宋" w:hAnsi="仿宋" w:eastAsia="仿宋" w:cs="仿宋"/>
          <w:sz w:val="32"/>
          <w:szCs w:val="32"/>
        </w:rPr>
        <w:t>、</w:t>
      </w:r>
      <w:r>
        <w:rPr>
          <w:rFonts w:hint="eastAsia" w:ascii="仿宋" w:hAnsi="仿宋" w:eastAsia="仿宋" w:cs="仿宋"/>
          <w:sz w:val="32"/>
          <w:szCs w:val="32"/>
          <w:lang w:eastAsia="zh-CN"/>
        </w:rPr>
        <w:t>人力资源管理等。</w:t>
      </w:r>
    </w:p>
    <w:p>
      <w:pPr>
        <w:numPr>
          <w:numId w:val="0"/>
        </w:numPr>
        <w:spacing w:line="360" w:lineRule="auto"/>
        <w:rPr>
          <w:rFonts w:hint="eastAsia" w:ascii="仿宋" w:hAnsi="仿宋" w:eastAsia="仿宋" w:cs="仿宋"/>
          <w:b/>
          <w:bCs/>
          <w:sz w:val="32"/>
          <w:szCs w:val="32"/>
          <w:lang w:val="en-US" w:eastAsia="zh-CN"/>
        </w:rPr>
      </w:pPr>
    </w:p>
    <w:p>
      <w:pPr>
        <w:numPr>
          <w:numId w:val="0"/>
        </w:numPr>
        <w:spacing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四、任职要求</w:t>
      </w:r>
    </w:p>
    <w:p>
      <w:pPr>
        <w:numPr>
          <w:numId w:val="0"/>
        </w:num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（一）学历要求：</w:t>
      </w:r>
    </w:p>
    <w:p>
      <w:pPr>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勘察设计类：</w:t>
      </w:r>
      <w:r>
        <w:rPr>
          <w:rFonts w:hint="eastAsia" w:ascii="仿宋" w:hAnsi="仿宋" w:eastAsia="仿宋" w:cs="仿宋"/>
          <w:color w:val="000000"/>
          <w:kern w:val="0"/>
          <w:sz w:val="32"/>
          <w:szCs w:val="32"/>
          <w:lang w:val="en-US" w:eastAsia="zh-CN"/>
        </w:rPr>
        <w:t>研究生</w:t>
      </w:r>
    </w:p>
    <w:p>
      <w:pPr>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检测养护类：</w:t>
      </w:r>
      <w:r>
        <w:rPr>
          <w:rFonts w:hint="eastAsia" w:ascii="仿宋" w:hAnsi="仿宋" w:eastAsia="仿宋" w:cs="仿宋"/>
          <w:color w:val="000000"/>
          <w:kern w:val="0"/>
          <w:sz w:val="32"/>
          <w:szCs w:val="32"/>
          <w:lang w:val="en-US" w:eastAsia="zh-CN"/>
        </w:rPr>
        <w:t>研究生、全日制本科</w:t>
      </w:r>
    </w:p>
    <w:p>
      <w:pPr>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工程管理类：</w:t>
      </w:r>
      <w:r>
        <w:rPr>
          <w:rFonts w:hint="eastAsia" w:ascii="仿宋" w:hAnsi="仿宋" w:eastAsia="仿宋" w:cs="仿宋"/>
          <w:color w:val="000000"/>
          <w:kern w:val="0"/>
          <w:sz w:val="32"/>
          <w:szCs w:val="32"/>
          <w:lang w:val="en-US" w:eastAsia="zh-CN"/>
        </w:rPr>
        <w:t>研究生、全日制本科</w:t>
      </w:r>
    </w:p>
    <w:p>
      <w:pPr>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科技研发类：</w:t>
      </w:r>
      <w:r>
        <w:rPr>
          <w:rFonts w:hint="eastAsia" w:ascii="仿宋" w:hAnsi="仿宋" w:eastAsia="仿宋" w:cs="仿宋"/>
          <w:color w:val="000000"/>
          <w:kern w:val="0"/>
          <w:sz w:val="32"/>
          <w:szCs w:val="32"/>
          <w:lang w:val="en-US" w:eastAsia="zh-CN"/>
        </w:rPr>
        <w:t>博士、研究生</w:t>
      </w:r>
    </w:p>
    <w:p>
      <w:pPr>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综合管理类：</w:t>
      </w:r>
      <w:r>
        <w:rPr>
          <w:rFonts w:hint="eastAsia" w:ascii="仿宋" w:hAnsi="仿宋" w:eastAsia="仿宋" w:cs="仿宋"/>
          <w:color w:val="000000"/>
          <w:kern w:val="0"/>
          <w:sz w:val="32"/>
          <w:szCs w:val="32"/>
          <w:lang w:val="en-US" w:eastAsia="zh-CN"/>
        </w:rPr>
        <w:t>研究生、全日制本科</w:t>
      </w:r>
    </w:p>
    <w:p>
      <w:pPr>
        <w:numPr>
          <w:ilvl w:val="0"/>
          <w:numId w:val="1"/>
        </w:numPr>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综合素质</w:t>
      </w:r>
    </w:p>
    <w:p>
      <w:pPr>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1.专业基础知识扎实，具备独立并开创性工作的能力；</w:t>
      </w:r>
    </w:p>
    <w:p>
      <w:pPr>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2.表达沟通能力强，团队合作意识强；</w:t>
      </w:r>
    </w:p>
    <w:p>
      <w:pPr>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3.学习能力强，有上进心。</w:t>
      </w:r>
    </w:p>
    <w:p>
      <w:pPr>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（三）其他</w:t>
      </w:r>
    </w:p>
    <w:p>
      <w:pPr>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r>
        <w:rPr>
          <w:rFonts w:hint="default" w:ascii="仿宋" w:hAnsi="仿宋" w:eastAsia="仿宋" w:cs="仿宋"/>
          <w:color w:val="000000"/>
          <w:kern w:val="0"/>
          <w:sz w:val="32"/>
          <w:szCs w:val="32"/>
          <w:lang w:val="en-US" w:eastAsia="zh-CN"/>
        </w:rPr>
        <w:t>同等条件优先录用：</w:t>
      </w:r>
    </w:p>
    <w:p>
      <w:pPr>
        <w:ind w:firstLine="640" w:firstLineChars="200"/>
        <w:jc w:val="left"/>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中共党员、预备党员；双学位；英语六级；学生干部；体育或文艺专长生。</w:t>
      </w:r>
    </w:p>
    <w:p>
      <w:pPr>
        <w:numPr>
          <w:ilvl w:val="0"/>
          <w:numId w:val="2"/>
        </w:numPr>
        <w:ind w:firstLine="640" w:firstLineChars="200"/>
        <w:jc w:val="left"/>
        <w:rPr>
          <w:rFonts w:hint="eastAsia"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公司择优为符合条件的毕业生解决北京户口</w:t>
      </w:r>
      <w:r>
        <w:rPr>
          <w:rFonts w:hint="eastAsia" w:ascii="仿宋" w:hAnsi="仿宋" w:eastAsia="仿宋" w:cs="仿宋"/>
          <w:color w:val="000000"/>
          <w:kern w:val="0"/>
          <w:sz w:val="32"/>
          <w:szCs w:val="32"/>
          <w:lang w:val="en-US" w:eastAsia="zh-CN"/>
        </w:rPr>
        <w:t>。</w:t>
      </w:r>
    </w:p>
    <w:p>
      <w:pPr>
        <w:numPr>
          <w:numId w:val="0"/>
        </w:numPr>
        <w:jc w:val="left"/>
        <w:rPr>
          <w:rFonts w:hint="default" w:ascii="仿宋" w:hAnsi="仿宋" w:eastAsia="仿宋" w:cs="仿宋"/>
          <w:color w:val="000000"/>
          <w:kern w:val="0"/>
          <w:sz w:val="32"/>
          <w:szCs w:val="32"/>
          <w:lang w:val="en-US" w:eastAsia="zh-CN"/>
        </w:rPr>
      </w:pPr>
    </w:p>
    <w:p>
      <w:pPr>
        <w:numPr>
          <w:numId w:val="0"/>
        </w:numPr>
        <w:ind w:firstLine="643"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lang w:val="en-US" w:eastAsia="zh-CN"/>
        </w:rPr>
        <w:t>五</w:t>
      </w:r>
      <w:r>
        <w:rPr>
          <w:rFonts w:hint="eastAsia" w:ascii="仿宋" w:hAnsi="仿宋" w:eastAsia="仿宋" w:cs="仿宋"/>
          <w:b/>
          <w:bCs/>
          <w:color w:val="000000"/>
          <w:kern w:val="0"/>
          <w:sz w:val="32"/>
          <w:szCs w:val="32"/>
          <w:lang w:val="en-US" w:eastAsia="zh-CN"/>
        </w:rPr>
        <w:t>、福利待遇</w:t>
      </w:r>
    </w:p>
    <w:p>
      <w:pPr>
        <w:numPr>
          <w:numId w:val="0"/>
        </w:numPr>
        <w:ind w:firstLine="640" w:firstLineChars="200"/>
        <w:jc w:val="left"/>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薪酬待遇：提供具有竞争力的薪酬，基本薪酬+绩效</w:t>
      </w:r>
    </w:p>
    <w:p>
      <w:pPr>
        <w:numPr>
          <w:numId w:val="0"/>
        </w:numPr>
        <w:jc w:val="left"/>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薪酬，入职首年收入9－20万元。</w:t>
      </w:r>
    </w:p>
    <w:p>
      <w:pPr>
        <w:numPr>
          <w:numId w:val="0"/>
        </w:numPr>
        <w:ind w:firstLine="640" w:firstLineChars="200"/>
        <w:jc w:val="left"/>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多种津贴：学历津贴、职称津贴、司龄津贴、工龄津贴、执业资格证书专项津贴、专职安全员津贴、高原津贴、海外津贴等。</w:t>
      </w:r>
    </w:p>
    <w:p>
      <w:pPr>
        <w:numPr>
          <w:numId w:val="0"/>
        </w:numPr>
        <w:ind w:firstLine="640" w:firstLineChars="200"/>
        <w:jc w:val="left"/>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各类补贴：住房补贴、通讯补贴、交通补贴、午餐补贴、取暖费、防暑降温费、劳动保护费等。</w:t>
      </w:r>
    </w:p>
    <w:p>
      <w:pPr>
        <w:numPr>
          <w:numId w:val="0"/>
        </w:numPr>
        <w:ind w:firstLine="640" w:firstLineChars="200"/>
        <w:jc w:val="left"/>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七险两金：养老保险、医疗保险、工伤保险、生育保险、失业保险、补充医疗保险（含子女）、商业保险（意外伤害保险）、住房公积金、企业年金（补充养老保险）。</w:t>
      </w:r>
    </w:p>
    <w:p>
      <w:pPr>
        <w:numPr>
          <w:numId w:val="0"/>
        </w:numPr>
        <w:ind w:firstLine="640" w:firstLineChars="200"/>
        <w:jc w:val="left"/>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休息休假：提供包括带薪年假、公假、倒休、探亲假、婚假、产（陪产）假等多种的休假方式。</w:t>
      </w:r>
    </w:p>
    <w:p>
      <w:pPr>
        <w:numPr>
          <w:numId w:val="0"/>
        </w:numPr>
        <w:ind w:firstLine="640" w:firstLineChars="200"/>
        <w:jc w:val="left"/>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提供食宿：项目为员工提供免费住宿。</w:t>
      </w:r>
    </w:p>
    <w:p>
      <w:pPr>
        <w:numPr>
          <w:numId w:val="0"/>
        </w:numPr>
        <w:ind w:firstLine="640" w:firstLineChars="200"/>
        <w:jc w:val="left"/>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健康保障：免费入职体检、免费年度健康体检。</w:t>
      </w:r>
    </w:p>
    <w:p>
      <w:pPr>
        <w:ind w:firstLine="643" w:firstLineChars="200"/>
        <w:jc w:val="left"/>
        <w:rPr>
          <w:rFonts w:hint="eastAsia" w:ascii="仿宋" w:hAnsi="仿宋" w:eastAsia="仿宋" w:cs="仿宋"/>
          <w:b/>
          <w:bCs/>
          <w:color w:val="000000"/>
          <w:kern w:val="0"/>
          <w:sz w:val="32"/>
          <w:szCs w:val="32"/>
          <w:lang w:val="en-US" w:eastAsia="zh-CN"/>
        </w:rPr>
      </w:pPr>
    </w:p>
    <w:p>
      <w:pPr>
        <w:ind w:firstLine="643"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lang w:val="en-US" w:eastAsia="zh-CN"/>
        </w:rPr>
        <w:t>六</w:t>
      </w:r>
      <w:r>
        <w:rPr>
          <w:rFonts w:hint="eastAsia" w:ascii="仿宋" w:hAnsi="仿宋" w:eastAsia="仿宋" w:cs="仿宋"/>
          <w:b/>
          <w:bCs/>
          <w:color w:val="000000"/>
          <w:kern w:val="0"/>
          <w:sz w:val="32"/>
          <w:szCs w:val="32"/>
        </w:rPr>
        <w:t>、应聘方式</w:t>
      </w:r>
    </w:p>
    <w:p>
      <w:pPr>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邮箱地址：ccrbhr@vip.126.com</w:t>
      </w:r>
    </w:p>
    <w:p>
      <w:pPr>
        <w:adjustRightInd w:val="0"/>
        <w:snapToGrid w:val="0"/>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邮件主题：学校+专业+姓名+性别+学历</w:t>
      </w:r>
    </w:p>
    <w:p>
      <w:pPr>
        <w:adjustRightInd w:val="0"/>
        <w:snapToGrid w:val="0"/>
        <w:spacing w:line="56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邮件内容：简历、成绩单（本\硕）、各类证书等相关资料扫描件（PDF格式）</w:t>
      </w:r>
      <w:r>
        <w:rPr>
          <w:rFonts w:hint="eastAsia" w:ascii="仿宋" w:hAnsi="仿宋" w:eastAsia="仿宋" w:cs="仿宋"/>
          <w:bCs/>
          <w:sz w:val="32"/>
          <w:szCs w:val="32"/>
          <w:lang w:eastAsia="zh-CN"/>
        </w:rPr>
        <w:t>。</w:t>
      </w:r>
    </w:p>
    <w:p>
      <w:pPr>
        <w:adjustRightInd w:val="0"/>
        <w:snapToGrid w:val="0"/>
        <w:spacing w:line="560" w:lineRule="exact"/>
        <w:ind w:firstLine="640" w:firstLineChars="200"/>
        <w:rPr>
          <w:rFonts w:hint="eastAsia" w:ascii="仿宋" w:hAnsi="仿宋" w:eastAsia="仿宋" w:cs="仿宋"/>
          <w:bCs/>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haroni">
    <w:altName w:val="Yu Gothic UI Semibold"/>
    <w:panose1 w:val="02010803020104030203"/>
    <w:charset w:val="B1"/>
    <w:family w:val="auto"/>
    <w:pitch w:val="default"/>
    <w:sig w:usb0="00000000" w:usb1="00000000" w:usb2="00000000" w:usb3="00000000" w:csb0="00000020" w:csb1="00200000"/>
  </w:font>
  <w:font w:name="Bookshelf Symbol 7">
    <w:panose1 w:val="05010101010101010101"/>
    <w:charset w:val="02"/>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3DB17"/>
    <w:multiLevelType w:val="singleLevel"/>
    <w:tmpl w:val="3EA3DB17"/>
    <w:lvl w:ilvl="0" w:tentative="0">
      <w:start w:val="2"/>
      <w:numFmt w:val="chineseCounting"/>
      <w:suff w:val="nothing"/>
      <w:lvlText w:val="（%1）"/>
      <w:lvlJc w:val="left"/>
      <w:rPr>
        <w:rFonts w:hint="eastAsia"/>
      </w:rPr>
    </w:lvl>
  </w:abstractNum>
  <w:abstractNum w:abstractNumId="1">
    <w:nsid w:val="7646FAD8"/>
    <w:multiLevelType w:val="singleLevel"/>
    <w:tmpl w:val="7646FAD8"/>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55"/>
    <w:rsid w:val="000031D0"/>
    <w:rsid w:val="000047C2"/>
    <w:rsid w:val="000147BD"/>
    <w:rsid w:val="00024905"/>
    <w:rsid w:val="000414D6"/>
    <w:rsid w:val="00042B97"/>
    <w:rsid w:val="00045B42"/>
    <w:rsid w:val="00051AD8"/>
    <w:rsid w:val="000527D2"/>
    <w:rsid w:val="00060929"/>
    <w:rsid w:val="000611E1"/>
    <w:rsid w:val="000834C2"/>
    <w:rsid w:val="00093AA1"/>
    <w:rsid w:val="000946DD"/>
    <w:rsid w:val="00097375"/>
    <w:rsid w:val="000A0DE2"/>
    <w:rsid w:val="000B205D"/>
    <w:rsid w:val="000B2B1C"/>
    <w:rsid w:val="000B5615"/>
    <w:rsid w:val="000D33F6"/>
    <w:rsid w:val="000D7C55"/>
    <w:rsid w:val="000E2BFE"/>
    <w:rsid w:val="000E2D7D"/>
    <w:rsid w:val="000F340C"/>
    <w:rsid w:val="000F3A19"/>
    <w:rsid w:val="000F69D7"/>
    <w:rsid w:val="000F6FC3"/>
    <w:rsid w:val="0012430C"/>
    <w:rsid w:val="00136D92"/>
    <w:rsid w:val="00144D41"/>
    <w:rsid w:val="00152E80"/>
    <w:rsid w:val="001562A0"/>
    <w:rsid w:val="00176A0C"/>
    <w:rsid w:val="001770B8"/>
    <w:rsid w:val="00181DA8"/>
    <w:rsid w:val="00191CC2"/>
    <w:rsid w:val="0019309B"/>
    <w:rsid w:val="00194770"/>
    <w:rsid w:val="001B1B2B"/>
    <w:rsid w:val="001B4860"/>
    <w:rsid w:val="001C11C7"/>
    <w:rsid w:val="001C5035"/>
    <w:rsid w:val="001E0216"/>
    <w:rsid w:val="001E718C"/>
    <w:rsid w:val="001F0C83"/>
    <w:rsid w:val="001F72A6"/>
    <w:rsid w:val="00202C29"/>
    <w:rsid w:val="00206961"/>
    <w:rsid w:val="00210BBE"/>
    <w:rsid w:val="00221F2C"/>
    <w:rsid w:val="00222873"/>
    <w:rsid w:val="002232B4"/>
    <w:rsid w:val="00223D80"/>
    <w:rsid w:val="00225EE5"/>
    <w:rsid w:val="00230F43"/>
    <w:rsid w:val="00232162"/>
    <w:rsid w:val="00270161"/>
    <w:rsid w:val="00270734"/>
    <w:rsid w:val="00281881"/>
    <w:rsid w:val="00283DBC"/>
    <w:rsid w:val="002870BA"/>
    <w:rsid w:val="00296012"/>
    <w:rsid w:val="002A1EE7"/>
    <w:rsid w:val="002D1E3E"/>
    <w:rsid w:val="002E17EF"/>
    <w:rsid w:val="002F15C4"/>
    <w:rsid w:val="00310F70"/>
    <w:rsid w:val="003137F3"/>
    <w:rsid w:val="00315F1B"/>
    <w:rsid w:val="00324886"/>
    <w:rsid w:val="00353F9B"/>
    <w:rsid w:val="00354360"/>
    <w:rsid w:val="00384659"/>
    <w:rsid w:val="0039000F"/>
    <w:rsid w:val="00390106"/>
    <w:rsid w:val="00394C04"/>
    <w:rsid w:val="003D00AA"/>
    <w:rsid w:val="003D2749"/>
    <w:rsid w:val="003D4E9B"/>
    <w:rsid w:val="003E0EE7"/>
    <w:rsid w:val="003E301D"/>
    <w:rsid w:val="003F6495"/>
    <w:rsid w:val="004014CC"/>
    <w:rsid w:val="004219AA"/>
    <w:rsid w:val="00433C1F"/>
    <w:rsid w:val="00435403"/>
    <w:rsid w:val="00441F40"/>
    <w:rsid w:val="004464DD"/>
    <w:rsid w:val="00450081"/>
    <w:rsid w:val="00452712"/>
    <w:rsid w:val="0047023D"/>
    <w:rsid w:val="00470A34"/>
    <w:rsid w:val="00474313"/>
    <w:rsid w:val="0048475C"/>
    <w:rsid w:val="004851AC"/>
    <w:rsid w:val="004C39F0"/>
    <w:rsid w:val="004C7E9C"/>
    <w:rsid w:val="004E5506"/>
    <w:rsid w:val="004F080B"/>
    <w:rsid w:val="004F327C"/>
    <w:rsid w:val="004F7FF6"/>
    <w:rsid w:val="00505AC0"/>
    <w:rsid w:val="005068A3"/>
    <w:rsid w:val="005112BC"/>
    <w:rsid w:val="00512DA6"/>
    <w:rsid w:val="00542AD2"/>
    <w:rsid w:val="005466C1"/>
    <w:rsid w:val="0055795E"/>
    <w:rsid w:val="00564E75"/>
    <w:rsid w:val="00565301"/>
    <w:rsid w:val="005654D5"/>
    <w:rsid w:val="005739F1"/>
    <w:rsid w:val="00576568"/>
    <w:rsid w:val="00576D35"/>
    <w:rsid w:val="00580E85"/>
    <w:rsid w:val="00590403"/>
    <w:rsid w:val="00593D3F"/>
    <w:rsid w:val="005A3D61"/>
    <w:rsid w:val="005A702A"/>
    <w:rsid w:val="005B39DB"/>
    <w:rsid w:val="005D5DF8"/>
    <w:rsid w:val="005D71F7"/>
    <w:rsid w:val="005D7DEA"/>
    <w:rsid w:val="005E225E"/>
    <w:rsid w:val="005E426B"/>
    <w:rsid w:val="005F351D"/>
    <w:rsid w:val="00611D5A"/>
    <w:rsid w:val="006126CA"/>
    <w:rsid w:val="00620CC3"/>
    <w:rsid w:val="006213F5"/>
    <w:rsid w:val="00624466"/>
    <w:rsid w:val="006244A3"/>
    <w:rsid w:val="00624D0B"/>
    <w:rsid w:val="00632A1D"/>
    <w:rsid w:val="0063322B"/>
    <w:rsid w:val="006439D4"/>
    <w:rsid w:val="00656A72"/>
    <w:rsid w:val="00666E2B"/>
    <w:rsid w:val="00670722"/>
    <w:rsid w:val="00686184"/>
    <w:rsid w:val="00694EAC"/>
    <w:rsid w:val="00695964"/>
    <w:rsid w:val="00697F86"/>
    <w:rsid w:val="006B2F25"/>
    <w:rsid w:val="006B6695"/>
    <w:rsid w:val="006C3CF5"/>
    <w:rsid w:val="006C788B"/>
    <w:rsid w:val="006D4DF3"/>
    <w:rsid w:val="006D748A"/>
    <w:rsid w:val="006F09EF"/>
    <w:rsid w:val="006F416E"/>
    <w:rsid w:val="00700427"/>
    <w:rsid w:val="00701472"/>
    <w:rsid w:val="00744EE0"/>
    <w:rsid w:val="007611F3"/>
    <w:rsid w:val="00767FC0"/>
    <w:rsid w:val="00772306"/>
    <w:rsid w:val="007D1AB0"/>
    <w:rsid w:val="007E63F2"/>
    <w:rsid w:val="007E68C4"/>
    <w:rsid w:val="007F67E7"/>
    <w:rsid w:val="008035EC"/>
    <w:rsid w:val="00812502"/>
    <w:rsid w:val="00815E89"/>
    <w:rsid w:val="008236CA"/>
    <w:rsid w:val="0082569B"/>
    <w:rsid w:val="00825D29"/>
    <w:rsid w:val="00834C2D"/>
    <w:rsid w:val="00834DFC"/>
    <w:rsid w:val="008359CD"/>
    <w:rsid w:val="008478F3"/>
    <w:rsid w:val="00855F0A"/>
    <w:rsid w:val="00876D8C"/>
    <w:rsid w:val="008A4EBF"/>
    <w:rsid w:val="008D2002"/>
    <w:rsid w:val="008E2522"/>
    <w:rsid w:val="008E65A1"/>
    <w:rsid w:val="008E7128"/>
    <w:rsid w:val="008F0326"/>
    <w:rsid w:val="008F06B8"/>
    <w:rsid w:val="008F200C"/>
    <w:rsid w:val="008F6556"/>
    <w:rsid w:val="00902920"/>
    <w:rsid w:val="00924DA8"/>
    <w:rsid w:val="0092534A"/>
    <w:rsid w:val="0092662C"/>
    <w:rsid w:val="00930845"/>
    <w:rsid w:val="009361B6"/>
    <w:rsid w:val="009428C5"/>
    <w:rsid w:val="00944B8D"/>
    <w:rsid w:val="00950514"/>
    <w:rsid w:val="009579D4"/>
    <w:rsid w:val="00960A82"/>
    <w:rsid w:val="00962E78"/>
    <w:rsid w:val="00975017"/>
    <w:rsid w:val="00987412"/>
    <w:rsid w:val="009901FD"/>
    <w:rsid w:val="00990BED"/>
    <w:rsid w:val="009B0A78"/>
    <w:rsid w:val="009B44A7"/>
    <w:rsid w:val="009C2979"/>
    <w:rsid w:val="009C4CFC"/>
    <w:rsid w:val="009D20ED"/>
    <w:rsid w:val="009D31D4"/>
    <w:rsid w:val="00A038DE"/>
    <w:rsid w:val="00A07183"/>
    <w:rsid w:val="00A10C1F"/>
    <w:rsid w:val="00A13BCC"/>
    <w:rsid w:val="00A1771B"/>
    <w:rsid w:val="00A3476B"/>
    <w:rsid w:val="00A3575C"/>
    <w:rsid w:val="00A41670"/>
    <w:rsid w:val="00A439DF"/>
    <w:rsid w:val="00A44469"/>
    <w:rsid w:val="00A62EE9"/>
    <w:rsid w:val="00A7022D"/>
    <w:rsid w:val="00A73169"/>
    <w:rsid w:val="00A744CB"/>
    <w:rsid w:val="00A7632A"/>
    <w:rsid w:val="00A9300F"/>
    <w:rsid w:val="00A94008"/>
    <w:rsid w:val="00AB0588"/>
    <w:rsid w:val="00AC553F"/>
    <w:rsid w:val="00AD336B"/>
    <w:rsid w:val="00AD4CA5"/>
    <w:rsid w:val="00AF0784"/>
    <w:rsid w:val="00AF0846"/>
    <w:rsid w:val="00AF35E8"/>
    <w:rsid w:val="00B0090D"/>
    <w:rsid w:val="00B04032"/>
    <w:rsid w:val="00B04EC5"/>
    <w:rsid w:val="00B060FA"/>
    <w:rsid w:val="00B10780"/>
    <w:rsid w:val="00B12451"/>
    <w:rsid w:val="00B305E3"/>
    <w:rsid w:val="00B571FA"/>
    <w:rsid w:val="00B62A03"/>
    <w:rsid w:val="00B636BC"/>
    <w:rsid w:val="00B75AA6"/>
    <w:rsid w:val="00B772C7"/>
    <w:rsid w:val="00B82159"/>
    <w:rsid w:val="00BB4DEF"/>
    <w:rsid w:val="00BB6F30"/>
    <w:rsid w:val="00BE60CC"/>
    <w:rsid w:val="00C12063"/>
    <w:rsid w:val="00C13E5F"/>
    <w:rsid w:val="00C20680"/>
    <w:rsid w:val="00C23949"/>
    <w:rsid w:val="00C256CE"/>
    <w:rsid w:val="00C413CF"/>
    <w:rsid w:val="00C60950"/>
    <w:rsid w:val="00C61844"/>
    <w:rsid w:val="00C61DC8"/>
    <w:rsid w:val="00C84B9E"/>
    <w:rsid w:val="00C975B8"/>
    <w:rsid w:val="00CA486A"/>
    <w:rsid w:val="00CC1E7A"/>
    <w:rsid w:val="00CC2BFB"/>
    <w:rsid w:val="00CD37A0"/>
    <w:rsid w:val="00CD7629"/>
    <w:rsid w:val="00CE0AAC"/>
    <w:rsid w:val="00CE12FB"/>
    <w:rsid w:val="00CF222E"/>
    <w:rsid w:val="00CF57DA"/>
    <w:rsid w:val="00CF6488"/>
    <w:rsid w:val="00CF6FCC"/>
    <w:rsid w:val="00D01CD9"/>
    <w:rsid w:val="00D40E7B"/>
    <w:rsid w:val="00D428F1"/>
    <w:rsid w:val="00D536AE"/>
    <w:rsid w:val="00D53E1A"/>
    <w:rsid w:val="00D54570"/>
    <w:rsid w:val="00D61F65"/>
    <w:rsid w:val="00D66BBF"/>
    <w:rsid w:val="00D674E1"/>
    <w:rsid w:val="00D702E7"/>
    <w:rsid w:val="00D717D6"/>
    <w:rsid w:val="00D80160"/>
    <w:rsid w:val="00D90F38"/>
    <w:rsid w:val="00D945A8"/>
    <w:rsid w:val="00D94685"/>
    <w:rsid w:val="00D94AC6"/>
    <w:rsid w:val="00D97EFF"/>
    <w:rsid w:val="00DA6507"/>
    <w:rsid w:val="00DA6E9F"/>
    <w:rsid w:val="00DB5D13"/>
    <w:rsid w:val="00DB7024"/>
    <w:rsid w:val="00DC6337"/>
    <w:rsid w:val="00DD0079"/>
    <w:rsid w:val="00DE3FD0"/>
    <w:rsid w:val="00DE70E3"/>
    <w:rsid w:val="00DF315C"/>
    <w:rsid w:val="00DF48B9"/>
    <w:rsid w:val="00DF5ABD"/>
    <w:rsid w:val="00E02287"/>
    <w:rsid w:val="00E156AC"/>
    <w:rsid w:val="00E45D74"/>
    <w:rsid w:val="00E752E9"/>
    <w:rsid w:val="00EA3DF9"/>
    <w:rsid w:val="00EB7260"/>
    <w:rsid w:val="00EE54B4"/>
    <w:rsid w:val="00EF1EA3"/>
    <w:rsid w:val="00F00064"/>
    <w:rsid w:val="00F20B60"/>
    <w:rsid w:val="00F54599"/>
    <w:rsid w:val="00F60B81"/>
    <w:rsid w:val="00F63C36"/>
    <w:rsid w:val="00F8006F"/>
    <w:rsid w:val="00F80F7D"/>
    <w:rsid w:val="00F81036"/>
    <w:rsid w:val="00F820B3"/>
    <w:rsid w:val="00F978A3"/>
    <w:rsid w:val="00FA2107"/>
    <w:rsid w:val="00FB361C"/>
    <w:rsid w:val="00FB550B"/>
    <w:rsid w:val="00FD1183"/>
    <w:rsid w:val="00FE3BD3"/>
    <w:rsid w:val="00FE73CB"/>
    <w:rsid w:val="00FE7832"/>
    <w:rsid w:val="00FF4FC3"/>
    <w:rsid w:val="00FF76AC"/>
    <w:rsid w:val="268A3BE3"/>
    <w:rsid w:val="4FDF627D"/>
    <w:rsid w:val="76162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character" w:customStyle="1" w:styleId="10">
    <w:name w:val="Unresolved Mention"/>
    <w:basedOn w:val="6"/>
    <w:semiHidden/>
    <w:unhideWhenUsed/>
    <w:qFormat/>
    <w:uiPriority w:val="99"/>
    <w:rPr>
      <w:color w:val="605E5C"/>
      <w:shd w:val="clear" w:color="auto" w:fill="E1DFDD"/>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510</Words>
  <Characters>2908</Characters>
  <Lines>24</Lines>
  <Paragraphs>6</Paragraphs>
  <TotalTime>1</TotalTime>
  <ScaleCrop>false</ScaleCrop>
  <LinksUpToDate>false</LinksUpToDate>
  <CharactersWithSpaces>3412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2021-02-24T03:28:00Z</dcterms:created>
  <dc:creator>耿静</dc:creator>
  <cp:lastModifiedBy>张旭卓</cp:lastModifiedBy>
  <dcterms:modified xsi:type="dcterms:W3CDTF">2021-03-08T06:17:52Z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