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bidi w:val="0"/>
        <w:rPr>
          <w:rFonts w:hint="eastAsia"/>
        </w:rPr>
      </w:pPr>
      <w:r>
        <w:rPr>
          <w:rFonts w:hint="eastAsia"/>
        </w:rPr>
        <w:t>国家电网有限公司客户服务中心</w:t>
      </w:r>
    </w:p>
    <w:p>
      <w:pPr>
        <w:pStyle w:val="12"/>
        <w:bidi w:val="0"/>
        <w:rPr>
          <w:rFonts w:hint="eastAsia"/>
        </w:rPr>
      </w:pPr>
      <w:r>
        <w:rPr>
          <w:rFonts w:hint="eastAsia"/>
        </w:rPr>
        <w:t>2021年高校毕业生（第一批）招聘公告</w:t>
      </w:r>
    </w:p>
    <w:p>
      <w:pPr>
        <w:rPr>
          <w:rFonts w:hint="eastAsia"/>
        </w:rPr>
      </w:pPr>
    </w:p>
    <w:p>
      <w:pPr>
        <w:pStyle w:val="8"/>
        <w:bidi w:val="0"/>
        <w:rPr>
          <w:rFonts w:hint="eastAsia"/>
        </w:rPr>
      </w:pPr>
      <w:r>
        <w:rPr>
          <w:rFonts w:hint="eastAsia"/>
        </w:rPr>
        <w:t>根据工作需要，国家电网有限公司客户服务中心决定公开招聘2021年高校毕业生，现将具体招聘事项公布如下：</w:t>
      </w:r>
      <w:bookmarkStart w:id="0" w:name="_GoBack"/>
      <w:bookmarkEnd w:id="0"/>
    </w:p>
    <w:p>
      <w:pPr>
        <w:rPr>
          <w:rFonts w:hint="eastAsia"/>
        </w:rPr>
      </w:pPr>
    </w:p>
    <w:p>
      <w:pPr>
        <w:pStyle w:val="9"/>
        <w:keepNext w:val="0"/>
        <w:keepLines w:val="0"/>
        <w:pageBreakBefore w:val="0"/>
        <w:widowControl w:val="0"/>
        <w:kinsoku/>
        <w:wordWrap/>
        <w:overflowPunct/>
        <w:topLinePunct w:val="0"/>
        <w:autoSpaceDE/>
        <w:autoSpaceDN/>
        <w:bidi w:val="0"/>
        <w:adjustRightInd/>
        <w:snapToGrid/>
        <w:textAlignment w:val="auto"/>
        <w:outlineLvl w:val="0"/>
        <w:rPr>
          <w:rFonts w:hint="eastAsia"/>
        </w:rPr>
      </w:pPr>
      <w:r>
        <w:rPr>
          <w:rFonts w:hint="eastAsia"/>
        </w:rPr>
        <w:t>一、中心介绍</w:t>
      </w:r>
    </w:p>
    <w:p>
      <w:pPr>
        <w:pStyle w:val="8"/>
        <w:bidi w:val="0"/>
        <w:rPr>
          <w:rFonts w:hint="eastAsia"/>
        </w:rPr>
      </w:pPr>
      <w:r>
        <w:rPr>
          <w:rFonts w:hint="eastAsia"/>
        </w:rPr>
        <w:t>国家电网有限公司客户服务中心（以下简称“中心”）成立于2012年7月13日，是国家电网有限公司集中供电服务业务执行单位和总部营销决策支撑机构，主要负责95598电话、95598网站、“网上国网”APP等全渠道客户服务，承担公司供电服务质量监督、检查与评价任务等。先后承接并运营了英大集团、国网电商、车联网、鲁能、南瑞、北京电力交易中心等系统内单位客户服务项目，相继拓展了电力营销稽查、电力营销大数据分析应用等新业务。</w:t>
      </w:r>
    </w:p>
    <w:p>
      <w:pPr>
        <w:pStyle w:val="8"/>
        <w:bidi w:val="0"/>
        <w:rPr>
          <w:rFonts w:hint="eastAsia"/>
        </w:rPr>
      </w:pPr>
      <w:r>
        <w:rPr>
          <w:rFonts w:hint="eastAsia"/>
        </w:rPr>
        <w:t>中心服务地域覆盖26个省（自治区、直辖市），服务人口超过11亿人，服务客户达4.97亿户，7×24小时提供故障报修、业务咨询、服务申请、投诉、举报、意见、建议、表扬、线上办电等供电服务业务，目前已初步建成国内规模最大、服务人口最多、功能最全的电力客户服务中心。人工接通率保持95%以上，客户服务评价满意率保持99%以上，关键服务指标在国际呼叫行业居于领先水平。连续六年被评为“金耳唛杯”中国最佳客户中心，在2018年中消协组织的第三方飞行检查中，95598服务热线客户感知总体评价排名第一。2019年荣获中国电子商会“十佳市政公共事业服务热线”。</w:t>
      </w:r>
    </w:p>
    <w:p>
      <w:pPr>
        <w:pStyle w:val="8"/>
        <w:bidi w:val="0"/>
        <w:rPr>
          <w:rFonts w:hint="eastAsia"/>
        </w:rPr>
      </w:pPr>
      <w:r>
        <w:rPr>
          <w:rFonts w:hint="eastAsia"/>
        </w:rPr>
        <w:t>中心现有各类人员3647人，本部设在天津，设置7个职能部门和3个业务部门，下辖4个二级单位，包括北方分中心（天津）、南方分中心（南京）、信息运维中心（天津、南京）、网上国网运营中心（天津、南京）。</w:t>
      </w:r>
    </w:p>
    <w:p>
      <w:pPr>
        <w:pStyle w:val="8"/>
        <w:bidi w:val="0"/>
        <w:rPr>
          <w:rFonts w:hint="eastAsia"/>
        </w:rPr>
      </w:pPr>
      <w:r>
        <w:rPr>
          <w:rFonts w:hint="eastAsia"/>
        </w:rPr>
        <w:t>近年来，中心先后建立了人工智能实验室、大数据创新工作室等创新平台，为业务发展和人才培育提供了坚强保障。全体员工正以努力奋进、只争朝夕的姿态加快建设中心，期待有志之士加入我们，戮力同心、共创辉煌！</w:t>
      </w:r>
    </w:p>
    <w:p>
      <w:pPr>
        <w:pStyle w:val="9"/>
        <w:keepNext w:val="0"/>
        <w:keepLines w:val="0"/>
        <w:pageBreakBefore w:val="0"/>
        <w:widowControl w:val="0"/>
        <w:kinsoku/>
        <w:wordWrap/>
        <w:overflowPunct/>
        <w:topLinePunct w:val="0"/>
        <w:autoSpaceDE/>
        <w:autoSpaceDN/>
        <w:bidi w:val="0"/>
        <w:adjustRightInd/>
        <w:snapToGrid/>
        <w:textAlignment w:val="auto"/>
        <w:outlineLvl w:val="0"/>
        <w:rPr>
          <w:rFonts w:hint="eastAsia"/>
        </w:rPr>
      </w:pPr>
      <w:r>
        <w:rPr>
          <w:rFonts w:hint="eastAsia"/>
        </w:rPr>
        <w:t>二、招聘安排</w:t>
      </w:r>
    </w:p>
    <w:p>
      <w:pPr>
        <w:pStyle w:val="8"/>
        <w:bidi w:val="0"/>
        <w:rPr>
          <w:rFonts w:hint="eastAsia"/>
        </w:rPr>
      </w:pPr>
      <w:r>
        <w:rPr>
          <w:rFonts w:hint="eastAsia"/>
        </w:rPr>
        <w:t>中心2021年高校毕业生招聘采用公开招聘，择优录用方式进行。第一批招聘具体安排如下：</w:t>
      </w:r>
    </w:p>
    <w:p>
      <w:pPr>
        <w:pStyle w:val="10"/>
        <w:keepNext w:val="0"/>
        <w:keepLines w:val="0"/>
        <w:pageBreakBefore w:val="0"/>
        <w:widowControl w:val="0"/>
        <w:kinsoku/>
        <w:wordWrap/>
        <w:overflowPunct/>
        <w:topLinePunct w:val="0"/>
        <w:autoSpaceDE/>
        <w:autoSpaceDN/>
        <w:bidi w:val="0"/>
        <w:adjustRightInd/>
        <w:snapToGrid/>
        <w:textAlignment w:val="auto"/>
        <w:outlineLvl w:val="1"/>
        <w:rPr>
          <w:rFonts w:hint="eastAsia"/>
        </w:rPr>
      </w:pPr>
      <w:r>
        <w:rPr>
          <w:rFonts w:hint="eastAsia"/>
        </w:rPr>
        <w:t>（一）填报志愿</w:t>
      </w:r>
    </w:p>
    <w:p>
      <w:pPr>
        <w:pStyle w:val="8"/>
        <w:bidi w:val="0"/>
        <w:rPr>
          <w:rFonts w:hint="eastAsia"/>
        </w:rPr>
      </w:pPr>
      <w:r>
        <w:rPr>
          <w:rFonts w:hint="eastAsia"/>
        </w:rPr>
        <w:t>1.填写个人简历。应聘毕业生应通过招聘平台填写个人信息，及时上传“学信网”学籍验证报告等附件，确保信息真实、完整、有效。应聘毕业生填写的院校、专业等信息应与学籍验证报告一致。相关信息提交后不能更改，请应聘毕业生仔细检查后再提交。若因信息填写有误、缺失导致不能通过后续招聘流程，责任由应聘考生自行承担。</w:t>
      </w:r>
    </w:p>
    <w:p>
      <w:pPr>
        <w:pStyle w:val="8"/>
        <w:bidi w:val="0"/>
        <w:rPr>
          <w:rFonts w:hint="eastAsia"/>
        </w:rPr>
      </w:pPr>
      <w:r>
        <w:rPr>
          <w:rFonts w:hint="eastAsia"/>
        </w:rPr>
        <w:t>2.填报应聘单位。自中心招聘公告发布之日起，应聘毕业生可在招聘平台填报志愿，第一批报名截止日期为2020年11月22日。应聘志愿提交后原则上不能更改，确需更改的，可在“个人中心”的“我的工作申请”栏目提交撤销应聘单位的申请。注意：应聘毕业生提交撤销志愿申请后，将不能再次填报本单位就业志愿。</w:t>
      </w:r>
    </w:p>
    <w:p>
      <w:pPr>
        <w:pStyle w:val="10"/>
        <w:keepNext w:val="0"/>
        <w:keepLines w:val="0"/>
        <w:pageBreakBefore w:val="0"/>
        <w:widowControl w:val="0"/>
        <w:kinsoku/>
        <w:wordWrap/>
        <w:overflowPunct/>
        <w:topLinePunct w:val="0"/>
        <w:autoSpaceDE/>
        <w:autoSpaceDN/>
        <w:bidi w:val="0"/>
        <w:adjustRightInd/>
        <w:snapToGrid/>
        <w:textAlignment w:val="auto"/>
        <w:outlineLvl w:val="1"/>
        <w:rPr>
          <w:rFonts w:hint="eastAsia"/>
        </w:rPr>
      </w:pPr>
      <w:r>
        <w:rPr>
          <w:rFonts w:hint="eastAsia"/>
        </w:rPr>
        <w:t>（二）组织笔试</w:t>
      </w:r>
    </w:p>
    <w:p>
      <w:pPr>
        <w:pStyle w:val="8"/>
        <w:bidi w:val="0"/>
        <w:rPr>
          <w:rFonts w:hint="eastAsia"/>
        </w:rPr>
      </w:pPr>
      <w:r>
        <w:rPr>
          <w:rFonts w:hint="eastAsia"/>
        </w:rPr>
        <w:t>1.中心应聘人员全部参加国家电网有限公司组织的统一笔试，笔试地点为天津市，笔试时间通过招聘平台公告另行通知。</w:t>
      </w:r>
    </w:p>
    <w:p>
      <w:pPr>
        <w:pStyle w:val="8"/>
        <w:bidi w:val="0"/>
        <w:rPr>
          <w:rFonts w:hint="eastAsia"/>
        </w:rPr>
      </w:pPr>
      <w:r>
        <w:rPr>
          <w:rFonts w:hint="eastAsia"/>
        </w:rPr>
        <w:t>2.应聘人员参加由国家电网有限公司统一组织的笔试，笔试内容包括综合能力和专业知识。综合能力主要包括言语理解、数理思维、判断推理、资料分析、中国电力与能源战略（包括特高压、智能电网、能源互联网等基本知识）等内容。专业知识主要包括专业理论知识和专业技能知识等内容。应聘考生可在国家电网有限公司人力资源招聘平台查看各专业考试大纲。</w:t>
      </w:r>
    </w:p>
    <w:p>
      <w:pPr>
        <w:pStyle w:val="8"/>
        <w:bidi w:val="0"/>
        <w:rPr>
          <w:rFonts w:hint="eastAsia"/>
        </w:rPr>
      </w:pPr>
      <w:r>
        <w:rPr>
          <w:rFonts w:hint="eastAsia"/>
        </w:rPr>
        <w:t>3.笔试前1-2周，中心通过手机短信、招聘平台站内消息、移动应用、电话等方式，通知入围毕业生参加考试，告知考试地点、考务安排，未入围的不再另行通知。</w:t>
      </w:r>
    </w:p>
    <w:p>
      <w:pPr>
        <w:pStyle w:val="10"/>
        <w:keepNext w:val="0"/>
        <w:keepLines w:val="0"/>
        <w:pageBreakBefore w:val="0"/>
        <w:widowControl w:val="0"/>
        <w:kinsoku/>
        <w:wordWrap/>
        <w:overflowPunct/>
        <w:topLinePunct w:val="0"/>
        <w:autoSpaceDE/>
        <w:autoSpaceDN/>
        <w:bidi w:val="0"/>
        <w:adjustRightInd/>
        <w:snapToGrid/>
        <w:textAlignment w:val="auto"/>
        <w:outlineLvl w:val="1"/>
        <w:rPr>
          <w:rFonts w:hint="eastAsia"/>
        </w:rPr>
      </w:pPr>
      <w:r>
        <w:rPr>
          <w:rFonts w:hint="eastAsia"/>
        </w:rPr>
        <w:t>（三）查询笔试成绩</w:t>
      </w:r>
    </w:p>
    <w:p>
      <w:pPr>
        <w:pStyle w:val="8"/>
        <w:bidi w:val="0"/>
        <w:rPr>
          <w:rFonts w:hint="eastAsia"/>
        </w:rPr>
      </w:pPr>
      <w:r>
        <w:rPr>
          <w:rFonts w:hint="eastAsia"/>
        </w:rPr>
        <w:t>笔试结束后3个工作日内发布笔试成绩，考生可登录招聘平台“个人中心”，查询本人笔试成绩。</w:t>
      </w:r>
    </w:p>
    <w:p>
      <w:pPr>
        <w:pStyle w:val="10"/>
        <w:keepNext w:val="0"/>
        <w:keepLines w:val="0"/>
        <w:pageBreakBefore w:val="0"/>
        <w:widowControl w:val="0"/>
        <w:kinsoku/>
        <w:wordWrap/>
        <w:overflowPunct/>
        <w:topLinePunct w:val="0"/>
        <w:autoSpaceDE/>
        <w:autoSpaceDN/>
        <w:bidi w:val="0"/>
        <w:adjustRightInd/>
        <w:snapToGrid/>
        <w:textAlignment w:val="auto"/>
        <w:outlineLvl w:val="1"/>
        <w:rPr>
          <w:rFonts w:hint="eastAsia"/>
        </w:rPr>
      </w:pPr>
      <w:r>
        <w:rPr>
          <w:rFonts w:hint="eastAsia"/>
        </w:rPr>
        <w:t>（四）组织招聘面试</w:t>
      </w:r>
    </w:p>
    <w:p>
      <w:pPr>
        <w:pStyle w:val="8"/>
        <w:bidi w:val="0"/>
        <w:rPr>
          <w:rFonts w:hint="eastAsia"/>
        </w:rPr>
      </w:pPr>
      <w:r>
        <w:rPr>
          <w:rFonts w:hint="eastAsia"/>
        </w:rPr>
        <w:t>招聘面试由中心按照公司统一要求组织，具体面试安排通过手机短信、招聘平台站内消息、移动应用、电话等方式发送给入围毕业生。</w:t>
      </w:r>
    </w:p>
    <w:p>
      <w:pPr>
        <w:pStyle w:val="10"/>
        <w:keepNext w:val="0"/>
        <w:keepLines w:val="0"/>
        <w:pageBreakBefore w:val="0"/>
        <w:widowControl w:val="0"/>
        <w:kinsoku/>
        <w:wordWrap/>
        <w:overflowPunct/>
        <w:topLinePunct w:val="0"/>
        <w:autoSpaceDE/>
        <w:autoSpaceDN/>
        <w:bidi w:val="0"/>
        <w:adjustRightInd/>
        <w:snapToGrid/>
        <w:textAlignment w:val="auto"/>
        <w:outlineLvl w:val="1"/>
        <w:rPr>
          <w:rFonts w:hint="eastAsia"/>
        </w:rPr>
      </w:pPr>
      <w:r>
        <w:rPr>
          <w:rFonts w:hint="eastAsia"/>
        </w:rPr>
        <w:t>（五）公示拟录用名单</w:t>
      </w:r>
    </w:p>
    <w:p>
      <w:pPr>
        <w:pStyle w:val="8"/>
        <w:bidi w:val="0"/>
        <w:rPr>
          <w:rFonts w:hint="eastAsia"/>
        </w:rPr>
      </w:pPr>
      <w:r>
        <w:rPr>
          <w:rFonts w:hint="eastAsia"/>
        </w:rPr>
        <w:t>国家电网有限公司核准录用人选名单后，中心在招聘平台公示拟录用名单。</w:t>
      </w:r>
    </w:p>
    <w:p>
      <w:pPr>
        <w:pStyle w:val="9"/>
        <w:keepNext w:val="0"/>
        <w:keepLines w:val="0"/>
        <w:pageBreakBefore w:val="0"/>
        <w:widowControl w:val="0"/>
        <w:kinsoku/>
        <w:wordWrap/>
        <w:overflowPunct/>
        <w:topLinePunct w:val="0"/>
        <w:autoSpaceDE/>
        <w:autoSpaceDN/>
        <w:bidi w:val="0"/>
        <w:adjustRightInd/>
        <w:snapToGrid/>
        <w:textAlignment w:val="auto"/>
        <w:outlineLvl w:val="0"/>
        <w:rPr>
          <w:rFonts w:hint="eastAsia"/>
        </w:rPr>
      </w:pPr>
      <w:r>
        <w:rPr>
          <w:rFonts w:hint="eastAsia"/>
        </w:rPr>
        <w:t>三、报名条件和专业需求信息</w:t>
      </w:r>
    </w:p>
    <w:p>
      <w:pPr>
        <w:pStyle w:val="10"/>
        <w:keepNext w:val="0"/>
        <w:keepLines w:val="0"/>
        <w:pageBreakBefore w:val="0"/>
        <w:widowControl w:val="0"/>
        <w:kinsoku/>
        <w:wordWrap/>
        <w:overflowPunct/>
        <w:topLinePunct w:val="0"/>
        <w:autoSpaceDE/>
        <w:autoSpaceDN/>
        <w:bidi w:val="0"/>
        <w:adjustRightInd/>
        <w:snapToGrid/>
        <w:textAlignment w:val="auto"/>
        <w:outlineLvl w:val="1"/>
        <w:rPr>
          <w:rFonts w:hint="eastAsia"/>
        </w:rPr>
      </w:pPr>
      <w:r>
        <w:rPr>
          <w:rFonts w:hint="eastAsia"/>
        </w:rPr>
        <w:t>（一）报名基本条件</w:t>
      </w:r>
    </w:p>
    <w:p>
      <w:pPr>
        <w:pStyle w:val="8"/>
        <w:bidi w:val="0"/>
        <w:rPr>
          <w:rFonts w:hint="eastAsia"/>
        </w:rPr>
      </w:pPr>
      <w:r>
        <w:rPr>
          <w:rFonts w:hint="eastAsia"/>
        </w:rPr>
        <w:t>1.2021年应届硕士及博士研究生毕业生。</w:t>
      </w:r>
    </w:p>
    <w:p>
      <w:pPr>
        <w:pStyle w:val="8"/>
        <w:bidi w:val="0"/>
        <w:rPr>
          <w:rFonts w:hint="eastAsia"/>
        </w:rPr>
      </w:pPr>
      <w:r>
        <w:rPr>
          <w:rFonts w:hint="eastAsia"/>
        </w:rPr>
        <w:t>2.硕士研究生年龄一般不超过28周岁，博士研究生年龄一般不超过33周岁，年龄计算截止时间为2021年6月30日。</w:t>
      </w:r>
    </w:p>
    <w:p>
      <w:pPr>
        <w:pStyle w:val="8"/>
        <w:bidi w:val="0"/>
        <w:rPr>
          <w:rFonts w:hint="eastAsia"/>
        </w:rPr>
      </w:pPr>
      <w:r>
        <w:rPr>
          <w:rFonts w:hint="eastAsia"/>
        </w:rPr>
        <w:t>3.英语一般应具备国家六级水平，对于其它语种应达到相应资格水平。</w:t>
      </w:r>
    </w:p>
    <w:p>
      <w:pPr>
        <w:pStyle w:val="8"/>
        <w:bidi w:val="0"/>
        <w:rPr>
          <w:rFonts w:hint="eastAsia"/>
        </w:rPr>
      </w:pPr>
      <w:r>
        <w:rPr>
          <w:rFonts w:hint="eastAsia"/>
        </w:rPr>
        <w:t>4.计算机一般应具备国家二级或三级水平（计算机专业毕业生除外）。</w:t>
      </w:r>
    </w:p>
    <w:p>
      <w:pPr>
        <w:pStyle w:val="8"/>
        <w:bidi w:val="0"/>
        <w:rPr>
          <w:rFonts w:hint="eastAsia"/>
        </w:rPr>
      </w:pPr>
      <w:r>
        <w:rPr>
          <w:rFonts w:hint="eastAsia"/>
        </w:rPr>
        <w:t>5.遵守国家法律法规，具有良好的思想品德，认同国家电网有限公司企业文化。专业知识扎实，服从工作安排，能够诚信履约。</w:t>
      </w:r>
    </w:p>
    <w:p>
      <w:pPr>
        <w:pStyle w:val="8"/>
        <w:bidi w:val="0"/>
        <w:rPr>
          <w:rFonts w:hint="eastAsia"/>
        </w:rPr>
      </w:pPr>
      <w:r>
        <w:rPr>
          <w:rFonts w:hint="eastAsia"/>
        </w:rPr>
        <w:t>6.身体健康，符合中心岗位要求，并经我单位指定的体检机构或医院体检合格。</w:t>
      </w:r>
    </w:p>
    <w:p>
      <w:pPr>
        <w:pStyle w:val="8"/>
        <w:bidi w:val="0"/>
        <w:rPr>
          <w:rFonts w:hint="eastAsia"/>
        </w:rPr>
      </w:pPr>
      <w:r>
        <w:rPr>
          <w:rFonts w:hint="eastAsia"/>
        </w:rPr>
        <w:t>7.不发生研究生课程主修课多次重修情况。</w:t>
      </w:r>
    </w:p>
    <w:p>
      <w:pPr>
        <w:pStyle w:val="10"/>
        <w:keepNext w:val="0"/>
        <w:keepLines w:val="0"/>
        <w:pageBreakBefore w:val="0"/>
        <w:widowControl w:val="0"/>
        <w:kinsoku/>
        <w:wordWrap/>
        <w:overflowPunct/>
        <w:topLinePunct w:val="0"/>
        <w:autoSpaceDE/>
        <w:autoSpaceDN/>
        <w:bidi w:val="0"/>
        <w:adjustRightInd/>
        <w:snapToGrid/>
        <w:textAlignment w:val="auto"/>
        <w:outlineLvl w:val="1"/>
        <w:rPr>
          <w:rFonts w:hint="eastAsia"/>
        </w:rPr>
      </w:pPr>
      <w:r>
        <w:rPr>
          <w:rFonts w:hint="eastAsia"/>
        </w:rPr>
        <w:t>（二）专业需求信息</w:t>
      </w:r>
    </w:p>
    <w:p>
      <w:pPr>
        <w:pStyle w:val="8"/>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r>
        <w:rPr>
          <w:rFonts w:ascii="宋体" w:hAnsi="宋体" w:eastAsia="宋体" w:cs="宋体"/>
          <w:sz w:val="24"/>
          <w:szCs w:val="24"/>
        </w:rPr>
        <w:br w:type="textWrapping"/>
      </w:r>
      <w:r>
        <w:rPr>
          <w:rFonts w:ascii="微软雅黑" w:hAnsi="微软雅黑" w:eastAsia="微软雅黑" w:cs="微软雅黑"/>
          <w:b w:val="0"/>
          <w:i w:val="0"/>
          <w:caps w:val="0"/>
          <w:color w:val="000000"/>
          <w:spacing w:val="0"/>
          <w:sz w:val="0"/>
          <w:szCs w:val="0"/>
          <w:bdr w:val="none" w:color="auto" w:sz="0" w:space="0"/>
        </w:rPr>
        <w:drawing>
          <wp:inline distT="0" distB="0" distL="114300" distR="114300">
            <wp:extent cx="5570855" cy="4839335"/>
            <wp:effectExtent l="0" t="0" r="10795" b="18415"/>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4"/>
                    <a:stretch>
                      <a:fillRect/>
                    </a:stretch>
                  </pic:blipFill>
                  <pic:spPr>
                    <a:xfrm>
                      <a:off x="0" y="0"/>
                      <a:ext cx="5570855" cy="4839335"/>
                    </a:xfrm>
                    <a:prstGeom prst="rect">
                      <a:avLst/>
                    </a:prstGeom>
                    <a:noFill/>
                    <a:ln w="9525">
                      <a:noFill/>
                    </a:ln>
                  </pic:spPr>
                </pic:pic>
              </a:graphicData>
            </a:graphic>
          </wp:inline>
        </w:drawing>
      </w:r>
    </w:p>
    <w:p>
      <w:pPr>
        <w:pStyle w:val="8"/>
        <w:bidi w:val="0"/>
        <w:rPr>
          <w:rFonts w:hint="eastAsia"/>
        </w:rPr>
      </w:pPr>
      <w:r>
        <w:rPr>
          <w:rFonts w:hint="eastAsia"/>
        </w:rPr>
        <w:t>注：招聘人数约20人，最终招聘数量将根据上级单位核定情况做相应调整。工作地为天津、南京，根据单位用人需求及应聘考生情况统一进行分配，工作单位可能进行调整。</w:t>
      </w:r>
    </w:p>
    <w:p>
      <w:pPr>
        <w:pStyle w:val="9"/>
        <w:keepNext w:val="0"/>
        <w:keepLines w:val="0"/>
        <w:pageBreakBefore w:val="0"/>
        <w:widowControl w:val="0"/>
        <w:kinsoku/>
        <w:wordWrap/>
        <w:overflowPunct/>
        <w:topLinePunct w:val="0"/>
        <w:autoSpaceDE/>
        <w:autoSpaceDN/>
        <w:bidi w:val="0"/>
        <w:adjustRightInd/>
        <w:snapToGrid/>
        <w:textAlignment w:val="auto"/>
        <w:outlineLvl w:val="0"/>
        <w:rPr>
          <w:rFonts w:hint="eastAsia"/>
        </w:rPr>
      </w:pPr>
      <w:r>
        <w:rPr>
          <w:rFonts w:hint="eastAsia"/>
        </w:rPr>
        <w:t>四、报名方式</w:t>
      </w:r>
    </w:p>
    <w:p>
      <w:pPr>
        <w:pStyle w:val="8"/>
        <w:bidi w:val="0"/>
        <w:rPr>
          <w:rFonts w:hint="eastAsia"/>
        </w:rPr>
      </w:pPr>
      <w:r>
        <w:rPr>
          <w:rFonts w:hint="eastAsia"/>
        </w:rPr>
        <w:t>国家电网有限公司人力资源招聘平台是中心招聘信息发布、应聘者报名的唯一渠道。</w:t>
      </w:r>
    </w:p>
    <w:p>
      <w:pPr>
        <w:pStyle w:val="8"/>
        <w:bidi w:val="0"/>
        <w:rPr>
          <w:rFonts w:hint="eastAsia"/>
        </w:rPr>
      </w:pPr>
      <w:r>
        <w:rPr>
          <w:rFonts w:hint="eastAsia"/>
        </w:rPr>
        <w:t>网址：http://zhaopin.sgcc.com.cn</w:t>
      </w:r>
    </w:p>
    <w:p>
      <w:pPr>
        <w:pStyle w:val="9"/>
        <w:keepNext w:val="0"/>
        <w:keepLines w:val="0"/>
        <w:pageBreakBefore w:val="0"/>
        <w:widowControl w:val="0"/>
        <w:kinsoku/>
        <w:wordWrap/>
        <w:overflowPunct/>
        <w:topLinePunct w:val="0"/>
        <w:autoSpaceDE/>
        <w:autoSpaceDN/>
        <w:bidi w:val="0"/>
        <w:adjustRightInd/>
        <w:snapToGrid/>
        <w:textAlignment w:val="auto"/>
        <w:outlineLvl w:val="0"/>
        <w:rPr>
          <w:rFonts w:hint="eastAsia"/>
        </w:rPr>
      </w:pPr>
      <w:r>
        <w:rPr>
          <w:rFonts w:hint="eastAsia"/>
        </w:rPr>
        <w:t>五、有关要求</w:t>
      </w:r>
    </w:p>
    <w:p>
      <w:pPr>
        <w:pStyle w:val="10"/>
        <w:keepNext w:val="0"/>
        <w:keepLines w:val="0"/>
        <w:pageBreakBefore w:val="0"/>
        <w:widowControl w:val="0"/>
        <w:kinsoku/>
        <w:wordWrap/>
        <w:overflowPunct/>
        <w:topLinePunct w:val="0"/>
        <w:autoSpaceDE/>
        <w:autoSpaceDN/>
        <w:bidi w:val="0"/>
        <w:adjustRightInd/>
        <w:snapToGrid/>
        <w:textAlignment w:val="auto"/>
        <w:outlineLvl w:val="1"/>
        <w:rPr>
          <w:rFonts w:hint="eastAsia"/>
        </w:rPr>
      </w:pPr>
      <w:r>
        <w:rPr>
          <w:rFonts w:hint="eastAsia"/>
        </w:rPr>
        <w:t>（一）应聘者有下列情形之一的，取消应聘资格</w:t>
      </w:r>
    </w:p>
    <w:p>
      <w:pPr>
        <w:pStyle w:val="8"/>
        <w:bidi w:val="0"/>
        <w:rPr>
          <w:rFonts w:hint="eastAsia"/>
        </w:rPr>
      </w:pPr>
      <w:r>
        <w:rPr>
          <w:rFonts w:hint="eastAsia"/>
        </w:rPr>
        <w:t>1.伪造、涂改英语等级考试成绩报告单、计算机等级证书、学历学位及相关资格证书、获奖证书的；</w:t>
      </w:r>
    </w:p>
    <w:p>
      <w:pPr>
        <w:pStyle w:val="8"/>
        <w:bidi w:val="0"/>
        <w:rPr>
          <w:rFonts w:hint="eastAsia"/>
        </w:rPr>
      </w:pPr>
      <w:r>
        <w:rPr>
          <w:rFonts w:hint="eastAsia"/>
        </w:rPr>
        <w:t>2.蓄意修改毕业院校、所学专业名称、学籍验证报告信息，虚报在校成绩、高考录取批次的；</w:t>
      </w:r>
    </w:p>
    <w:p>
      <w:pPr>
        <w:pStyle w:val="8"/>
        <w:bidi w:val="0"/>
        <w:rPr>
          <w:rFonts w:hint="eastAsia"/>
        </w:rPr>
      </w:pPr>
      <w:r>
        <w:rPr>
          <w:rFonts w:hint="eastAsia"/>
        </w:rPr>
        <w:t>3.在应聘考试过程中作弊的；</w:t>
      </w:r>
    </w:p>
    <w:p>
      <w:pPr>
        <w:pStyle w:val="8"/>
        <w:bidi w:val="0"/>
        <w:rPr>
          <w:rFonts w:hint="eastAsia"/>
        </w:rPr>
      </w:pPr>
      <w:r>
        <w:rPr>
          <w:rFonts w:hint="eastAsia"/>
        </w:rPr>
        <w:t>4.应予取消资格的其他情形。</w:t>
      </w:r>
    </w:p>
    <w:p>
      <w:pPr>
        <w:pStyle w:val="10"/>
        <w:keepNext w:val="0"/>
        <w:keepLines w:val="0"/>
        <w:pageBreakBefore w:val="0"/>
        <w:widowControl w:val="0"/>
        <w:kinsoku/>
        <w:wordWrap/>
        <w:overflowPunct/>
        <w:topLinePunct w:val="0"/>
        <w:autoSpaceDE/>
        <w:autoSpaceDN/>
        <w:bidi w:val="0"/>
        <w:adjustRightInd/>
        <w:snapToGrid/>
        <w:textAlignment w:val="auto"/>
        <w:outlineLvl w:val="1"/>
        <w:rPr>
          <w:rFonts w:hint="eastAsia"/>
        </w:rPr>
      </w:pPr>
      <w:r>
        <w:rPr>
          <w:rFonts w:hint="eastAsia"/>
        </w:rPr>
        <w:t>（二）注意事项</w:t>
      </w:r>
    </w:p>
    <w:p>
      <w:pPr>
        <w:pStyle w:val="8"/>
        <w:bidi w:val="0"/>
        <w:rPr>
          <w:rFonts w:hint="eastAsia"/>
        </w:rPr>
      </w:pPr>
      <w:r>
        <w:rPr>
          <w:rFonts w:hint="eastAsia"/>
        </w:rPr>
        <w:t>1.凡第一志愿选择我中心者，同等条件下优先录用。</w:t>
      </w:r>
    </w:p>
    <w:p>
      <w:pPr>
        <w:pStyle w:val="8"/>
        <w:bidi w:val="0"/>
        <w:rPr>
          <w:rFonts w:hint="eastAsia"/>
        </w:rPr>
      </w:pPr>
      <w:r>
        <w:rPr>
          <w:rFonts w:hint="eastAsia"/>
        </w:rPr>
        <w:t>2.国内毕业生要求2021年6月30日前取得毕业证、学位证，并在中国高等教育学历信息网（http://www.chsi.com.cn）可查。国外毕业生要求硕士研究生及以上学历、学位且必须于2021年8月31日前取得国家教育部留学服务中心国外学历学位认证书。</w:t>
      </w:r>
    </w:p>
    <w:p>
      <w:pPr>
        <w:pStyle w:val="8"/>
        <w:bidi w:val="0"/>
        <w:rPr>
          <w:rFonts w:hint="eastAsia"/>
        </w:rPr>
      </w:pPr>
      <w:r>
        <w:rPr>
          <w:rFonts w:hint="eastAsia"/>
        </w:rPr>
        <w:t>3.应聘者笔试身份验证时，须携带身份证、学校正式推荐表、就业协议书、计算机和外语等技能证书原件及复印件，硕士研究生及以上需携带已获得学历、学位证书原件。</w:t>
      </w:r>
    </w:p>
    <w:p>
      <w:pPr>
        <w:pStyle w:val="8"/>
        <w:bidi w:val="0"/>
        <w:rPr>
          <w:rFonts w:hint="eastAsia"/>
        </w:rPr>
      </w:pPr>
      <w:r>
        <w:rPr>
          <w:rFonts w:hint="eastAsia"/>
        </w:rPr>
        <w:t>4.我中心在招聘过程中不收取任何报名费、手续费、中介费、培训费等费用，对冒充我中心发布虚拟招聘信息等从事非法活动的网站、个人和其他组织，我中心保留追究其法律责任的权利。</w:t>
      </w:r>
    </w:p>
    <w:p>
      <w:pPr>
        <w:pStyle w:val="8"/>
        <w:bidi w:val="0"/>
        <w:rPr>
          <w:rFonts w:hint="eastAsia"/>
        </w:rPr>
      </w:pPr>
      <w:r>
        <w:rPr>
          <w:rFonts w:hint="eastAsia"/>
        </w:rPr>
        <w:t>5.联系方式</w:t>
      </w:r>
    </w:p>
    <w:p>
      <w:pPr>
        <w:pStyle w:val="8"/>
        <w:bidi w:val="0"/>
        <w:rPr>
          <w:rFonts w:hint="eastAsia"/>
        </w:rPr>
      </w:pPr>
      <w:r>
        <w:rPr>
          <w:rFonts w:hint="eastAsia"/>
        </w:rPr>
        <w:t>咨询电话：国网客服中心人力资源部 022-59013738</w:t>
      </w:r>
    </w:p>
    <w:p>
      <w:pPr>
        <w:pStyle w:val="8"/>
        <w:bidi w:val="0"/>
        <w:rPr>
          <w:rFonts w:hint="eastAsia"/>
        </w:rPr>
      </w:pPr>
      <w:r>
        <w:rPr>
          <w:rFonts w:hint="eastAsia"/>
        </w:rPr>
        <w:t xml:space="preserve">通讯地址：天津市东丽区东丽湖丽湖环路21号 </w:t>
      </w:r>
    </w:p>
    <w:p>
      <w:pPr>
        <w:pStyle w:val="8"/>
        <w:bidi w:val="0"/>
        <w:rPr>
          <w:rFonts w:hint="eastAsia"/>
        </w:rPr>
      </w:pPr>
      <w:r>
        <w:rPr>
          <w:rFonts w:hint="eastAsia"/>
        </w:rPr>
        <w:t>邮编：300309</w:t>
      </w:r>
    </w:p>
    <w:p>
      <w:pPr>
        <w:rPr>
          <w:rFonts w:hint="eastAsia"/>
        </w:rPr>
      </w:pPr>
    </w:p>
    <w:p>
      <w:pPr>
        <w:pStyle w:val="8"/>
        <w:bidi w:val="0"/>
        <w:jc w:val="right"/>
        <w:rPr>
          <w:rFonts w:hint="eastAsia"/>
        </w:rPr>
      </w:pPr>
      <w:r>
        <w:rPr>
          <w:rFonts w:hint="eastAsia"/>
        </w:rPr>
        <w:t>国家电网有限公司客户服务中心</w:t>
      </w:r>
    </w:p>
    <w:p>
      <w:pPr>
        <w:pStyle w:val="8"/>
        <w:bidi w:val="0"/>
        <w:jc w:val="right"/>
        <w:rPr>
          <w:rFonts w:hint="eastAsia"/>
        </w:rPr>
      </w:pPr>
      <w:r>
        <w:rPr>
          <w:rFonts w:hint="eastAsia"/>
        </w:rPr>
        <w:t>2020年11月9日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E299A"/>
    <w:rsid w:val="056C517B"/>
    <w:rsid w:val="05A44946"/>
    <w:rsid w:val="061A5521"/>
    <w:rsid w:val="06441947"/>
    <w:rsid w:val="070D3D33"/>
    <w:rsid w:val="09EC429C"/>
    <w:rsid w:val="0A425DC1"/>
    <w:rsid w:val="0C7F1B0B"/>
    <w:rsid w:val="0D61232D"/>
    <w:rsid w:val="0DF3337E"/>
    <w:rsid w:val="0EFE13C6"/>
    <w:rsid w:val="11746DE4"/>
    <w:rsid w:val="16534D66"/>
    <w:rsid w:val="16C304BE"/>
    <w:rsid w:val="174E3819"/>
    <w:rsid w:val="184C2345"/>
    <w:rsid w:val="18D464D4"/>
    <w:rsid w:val="1A456361"/>
    <w:rsid w:val="1B114D26"/>
    <w:rsid w:val="1CE540EA"/>
    <w:rsid w:val="23666FCC"/>
    <w:rsid w:val="23DF5474"/>
    <w:rsid w:val="251C480C"/>
    <w:rsid w:val="263C3775"/>
    <w:rsid w:val="28BB737B"/>
    <w:rsid w:val="290D3E7B"/>
    <w:rsid w:val="2B270E26"/>
    <w:rsid w:val="2B431A8B"/>
    <w:rsid w:val="2E2D1644"/>
    <w:rsid w:val="30DA76E2"/>
    <w:rsid w:val="31E27B20"/>
    <w:rsid w:val="32147229"/>
    <w:rsid w:val="32757F2D"/>
    <w:rsid w:val="32794D32"/>
    <w:rsid w:val="343654E4"/>
    <w:rsid w:val="362E777A"/>
    <w:rsid w:val="3631410A"/>
    <w:rsid w:val="389D76E5"/>
    <w:rsid w:val="39380BAE"/>
    <w:rsid w:val="39576905"/>
    <w:rsid w:val="3AF71958"/>
    <w:rsid w:val="3DB70B95"/>
    <w:rsid w:val="3E5A5539"/>
    <w:rsid w:val="441F61B2"/>
    <w:rsid w:val="44C357C0"/>
    <w:rsid w:val="45403194"/>
    <w:rsid w:val="47872823"/>
    <w:rsid w:val="47F27FEF"/>
    <w:rsid w:val="4971665A"/>
    <w:rsid w:val="49F774E3"/>
    <w:rsid w:val="4AAF1316"/>
    <w:rsid w:val="50191C46"/>
    <w:rsid w:val="54AC7817"/>
    <w:rsid w:val="54F079E2"/>
    <w:rsid w:val="55CF0591"/>
    <w:rsid w:val="56597F30"/>
    <w:rsid w:val="5A415C4F"/>
    <w:rsid w:val="5C80417F"/>
    <w:rsid w:val="5D470BA2"/>
    <w:rsid w:val="5EAC5E0E"/>
    <w:rsid w:val="5F2F3306"/>
    <w:rsid w:val="5F5A7F40"/>
    <w:rsid w:val="619406F4"/>
    <w:rsid w:val="68F16276"/>
    <w:rsid w:val="6AB45208"/>
    <w:rsid w:val="6E5C0D53"/>
    <w:rsid w:val="704225F9"/>
    <w:rsid w:val="70A8509A"/>
    <w:rsid w:val="749C126E"/>
    <w:rsid w:val="74EB4959"/>
    <w:rsid w:val="75065882"/>
    <w:rsid w:val="75234C1B"/>
    <w:rsid w:val="785C0548"/>
    <w:rsid w:val="787445C2"/>
    <w:rsid w:val="78C935A2"/>
    <w:rsid w:val="78D51B53"/>
    <w:rsid w:val="79C70B73"/>
    <w:rsid w:val="79EC00C0"/>
    <w:rsid w:val="7A2E066F"/>
    <w:rsid w:val="7BA50422"/>
    <w:rsid w:val="7BED7102"/>
    <w:rsid w:val="7C6651F9"/>
    <w:rsid w:val="7C7B1052"/>
    <w:rsid w:val="7D01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 w:type="paragraph" w:customStyle="1" w:styleId="7">
    <w:name w:val="我的标题"/>
    <w:basedOn w:val="1"/>
    <w:uiPriority w:val="0"/>
    <w:pPr>
      <w:spacing w:after="50" w:afterLines="50" w:line="580" w:lineRule="exact"/>
      <w:jc w:val="center"/>
    </w:pPr>
    <w:rPr>
      <w:rFonts w:eastAsia="方正小标宋_GBK" w:asciiTheme="minorAscii" w:hAnsiTheme="minorAscii"/>
      <w:b/>
      <w:sz w:val="44"/>
    </w:rPr>
  </w:style>
  <w:style w:type="paragraph" w:customStyle="1" w:styleId="8">
    <w:name w:val="我的正文"/>
    <w:basedOn w:val="1"/>
    <w:uiPriority w:val="0"/>
    <w:pPr>
      <w:spacing w:line="580" w:lineRule="exact"/>
      <w:ind w:firstLine="883" w:firstLineChars="200"/>
      <w:jc w:val="both"/>
    </w:pPr>
    <w:rPr>
      <w:rFonts w:eastAsia="方正仿宋_GBK" w:asciiTheme="minorAscii" w:hAnsiTheme="minorAscii"/>
      <w:sz w:val="32"/>
    </w:rPr>
  </w:style>
  <w:style w:type="paragraph" w:customStyle="1" w:styleId="9">
    <w:name w:val="我的标题1级"/>
    <w:basedOn w:val="8"/>
    <w:uiPriority w:val="0"/>
    <w:pPr>
      <w:ind w:firstLine="883" w:firstLineChars="200"/>
    </w:pPr>
    <w:rPr>
      <w:rFonts w:eastAsia="方正黑体_GBK"/>
      <w:b/>
    </w:rPr>
  </w:style>
  <w:style w:type="paragraph" w:customStyle="1" w:styleId="10">
    <w:name w:val="我的标题2级"/>
    <w:basedOn w:val="9"/>
    <w:next w:val="8"/>
    <w:uiPriority w:val="0"/>
    <w:rPr>
      <w:rFonts w:eastAsia="方正楷体_GBK"/>
    </w:rPr>
  </w:style>
  <w:style w:type="paragraph" w:customStyle="1" w:styleId="11">
    <w:name w:val="我的标题3级"/>
    <w:basedOn w:val="10"/>
    <w:uiPriority w:val="0"/>
    <w:rPr>
      <w:rFonts w:eastAsia="方正仿宋_GBK"/>
    </w:rPr>
  </w:style>
  <w:style w:type="paragraph" w:customStyle="1" w:styleId="12">
    <w:name w:val="我的大标题"/>
    <w:basedOn w:val="1"/>
    <w:uiPriority w:val="0"/>
    <w:pPr>
      <w:spacing w:after="50" w:afterLines="50" w:line="580" w:lineRule="exact"/>
      <w:jc w:val="center"/>
    </w:pPr>
    <w:rPr>
      <w:rFonts w:eastAsia="方正小标宋_GBK" w:asciiTheme="minorAscii" w:hAnsiTheme="minorAscii"/>
      <w:b/>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2020-07-14T06:51:00Z</dcterms:created>
  <dc:creator>GWKF</dc:creator>
  <cp:lastModifiedBy>GWKF</cp:lastModifiedBy>
  <dcterms:modified xsi:type="dcterms:W3CDTF">2020-11-13T01:51:21Z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