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52F4D" w14:textId="77777777" w:rsidR="005752DD" w:rsidRDefault="00F17C39">
      <w:pPr>
        <w:ind w:leftChars="-50" w:left="-105" w:firstLine="420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sz w:val="32"/>
          <w:szCs w:val="32"/>
        </w:rPr>
        <w:t>20</w:t>
      </w:r>
      <w:r>
        <w:rPr>
          <w:rFonts w:ascii="微软雅黑" w:eastAsia="微软雅黑" w:hAnsi="微软雅黑" w:hint="eastAsia"/>
          <w:b/>
          <w:sz w:val="32"/>
          <w:szCs w:val="32"/>
        </w:rPr>
        <w:t>20</w:t>
      </w:r>
      <w:r>
        <w:rPr>
          <w:rFonts w:ascii="微软雅黑" w:eastAsia="微软雅黑" w:hAnsi="微软雅黑" w:hint="eastAsia"/>
          <w:b/>
          <w:sz w:val="32"/>
          <w:szCs w:val="32"/>
        </w:rPr>
        <w:t>年度新东方·</w:t>
      </w:r>
      <w:r>
        <w:rPr>
          <w:rFonts w:ascii="微软雅黑" w:eastAsia="微软雅黑" w:hAnsi="微软雅黑"/>
          <w:b/>
          <w:sz w:val="32"/>
          <w:szCs w:val="32"/>
        </w:rPr>
        <w:t>东方优播教师招聘</w:t>
      </w:r>
    </w:p>
    <w:p w14:paraId="79E4631A" w14:textId="77777777" w:rsidR="005752DD" w:rsidRDefault="005752DD">
      <w:pPr>
        <w:ind w:leftChars="-50" w:left="-105"/>
        <w:jc w:val="center"/>
        <w:rPr>
          <w:rFonts w:ascii="微软雅黑" w:eastAsia="微软雅黑" w:hAnsi="微软雅黑"/>
          <w:b/>
          <w:sz w:val="32"/>
          <w:szCs w:val="32"/>
        </w:rPr>
      </w:pPr>
    </w:p>
    <w:p w14:paraId="49BADD3F" w14:textId="77777777" w:rsidR="005752DD" w:rsidRDefault="00F17C39">
      <w:pPr>
        <w:pStyle w:val="a7"/>
        <w:numPr>
          <w:ilvl w:val="0"/>
          <w:numId w:val="1"/>
        </w:numPr>
        <w:ind w:left="735" w:firstLineChars="0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/>
          <w:b/>
          <w:bCs/>
          <w:sz w:val="28"/>
          <w:szCs w:val="28"/>
        </w:rPr>
        <w:t>东方优播介绍</w:t>
      </w:r>
    </w:p>
    <w:p w14:paraId="20C69D05" w14:textId="77777777" w:rsidR="005752DD" w:rsidRDefault="00F17C39">
      <w:pPr>
        <w:widowControl/>
        <w:shd w:val="clear" w:color="auto" w:fill="FFFFFF"/>
        <w:ind w:leftChars="-50" w:left="-105" w:firstLine="896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/>
          <w:kern w:val="0"/>
          <w:szCs w:val="21"/>
        </w:rPr>
        <w:t>新东方集团</w:t>
      </w:r>
      <w:r>
        <w:rPr>
          <w:rFonts w:ascii="微软雅黑" w:eastAsia="微软雅黑" w:hAnsi="微软雅黑" w:cs="Arial"/>
          <w:kern w:val="0"/>
          <w:szCs w:val="21"/>
        </w:rPr>
        <w:t>2016</w:t>
      </w:r>
      <w:r>
        <w:rPr>
          <w:rFonts w:ascii="微软雅黑" w:eastAsia="微软雅黑" w:hAnsi="微软雅黑" w:cs="Arial" w:hint="eastAsia"/>
          <w:kern w:val="0"/>
          <w:szCs w:val="21"/>
        </w:rPr>
        <w:t>年</w:t>
      </w:r>
      <w:r>
        <w:rPr>
          <w:rFonts w:ascii="微软雅黑" w:eastAsia="微软雅黑" w:hAnsi="微软雅黑" w:cs="Arial" w:hint="eastAsia"/>
          <w:kern w:val="0"/>
          <w:szCs w:val="21"/>
        </w:rPr>
        <w:t>7</w:t>
      </w:r>
      <w:r>
        <w:rPr>
          <w:rFonts w:ascii="微软雅黑" w:eastAsia="微软雅黑" w:hAnsi="微软雅黑" w:cs="Arial" w:hint="eastAsia"/>
          <w:kern w:val="0"/>
          <w:szCs w:val="21"/>
        </w:rPr>
        <w:t>月</w:t>
      </w:r>
      <w:r>
        <w:rPr>
          <w:rFonts w:ascii="微软雅黑" w:eastAsia="微软雅黑" w:hAnsi="微软雅黑" w:cs="Arial"/>
          <w:kern w:val="0"/>
          <w:szCs w:val="21"/>
        </w:rPr>
        <w:t>发布通知，成立东方优播，由新东方集团与新东方迅程</w:t>
      </w:r>
      <w:r>
        <w:rPr>
          <w:rFonts w:ascii="微软雅黑" w:eastAsia="微软雅黑" w:hAnsi="微软雅黑" w:cs="Arial"/>
          <w:kern w:val="0"/>
          <w:szCs w:val="21"/>
        </w:rPr>
        <w:t>(</w:t>
      </w:r>
      <w:r>
        <w:rPr>
          <w:rFonts w:ascii="微软雅黑" w:eastAsia="微软雅黑" w:hAnsi="微软雅黑" w:cs="Arial"/>
          <w:kern w:val="0"/>
          <w:szCs w:val="21"/>
        </w:rPr>
        <w:t>即新东方在线</w:t>
      </w:r>
      <w:r>
        <w:rPr>
          <w:rFonts w:ascii="微软雅黑" w:eastAsia="微软雅黑" w:hAnsi="微软雅黑" w:cs="Arial"/>
          <w:kern w:val="0"/>
          <w:szCs w:val="21"/>
        </w:rPr>
        <w:t>)</w:t>
      </w:r>
      <w:r>
        <w:rPr>
          <w:rFonts w:ascii="微软雅黑" w:eastAsia="微软雅黑" w:hAnsi="微软雅黑" w:cs="Arial"/>
          <w:kern w:val="0"/>
          <w:szCs w:val="21"/>
        </w:rPr>
        <w:t>共同投资成立，朱宇任</w:t>
      </w:r>
      <w:r>
        <w:rPr>
          <w:rFonts w:ascii="微软雅黑" w:eastAsia="微软雅黑" w:hAnsi="微软雅黑" w:cs="Arial"/>
          <w:kern w:val="0"/>
          <w:szCs w:val="21"/>
        </w:rPr>
        <w:t>CEO</w:t>
      </w:r>
      <w:r>
        <w:rPr>
          <w:rFonts w:ascii="微软雅黑" w:eastAsia="微软雅黑" w:hAnsi="微软雅黑" w:cs="Arial"/>
          <w:kern w:val="0"/>
          <w:szCs w:val="21"/>
        </w:rPr>
        <w:t>，全面负责公司的管理和运营业务。旨在通过互联网技术进一步地改进整个</w:t>
      </w:r>
      <w:r>
        <w:rPr>
          <w:rFonts w:ascii="微软雅黑" w:eastAsia="微软雅黑" w:hAnsi="微软雅黑" w:cs="Arial"/>
          <w:kern w:val="0"/>
          <w:szCs w:val="21"/>
        </w:rPr>
        <w:t>K12</w:t>
      </w:r>
      <w:r>
        <w:rPr>
          <w:rFonts w:ascii="微软雅黑" w:eastAsia="微软雅黑" w:hAnsi="微软雅黑" w:cs="Arial"/>
          <w:kern w:val="0"/>
          <w:szCs w:val="21"/>
        </w:rPr>
        <w:t>阶段</w:t>
      </w:r>
      <w:hyperlink r:id="rId8" w:tgtFrame="_blank" w:history="1">
        <w:r>
          <w:rPr>
            <w:rFonts w:ascii="微软雅黑" w:eastAsia="微软雅黑" w:hAnsi="微软雅黑" w:cs="Arial"/>
            <w:kern w:val="0"/>
            <w:szCs w:val="21"/>
          </w:rPr>
          <w:t>教育</w:t>
        </w:r>
      </w:hyperlink>
      <w:r>
        <w:rPr>
          <w:rFonts w:ascii="微软雅黑" w:eastAsia="微软雅黑" w:hAnsi="微软雅黑" w:cs="Arial"/>
          <w:kern w:val="0"/>
          <w:szCs w:val="21"/>
        </w:rPr>
        <w:t>的教学品质和水平，以北京的优秀教学资源为核心基础，通过互联网技术方式输出到三线、四线、五线城市。</w:t>
      </w:r>
    </w:p>
    <w:p w14:paraId="7E828834" w14:textId="77777777" w:rsidR="005752DD" w:rsidRDefault="00F17C39">
      <w:pPr>
        <w:widowControl/>
        <w:shd w:val="clear" w:color="auto" w:fill="FFFFFF"/>
        <w:ind w:leftChars="-50" w:left="-105" w:firstLine="896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/>
          <w:kern w:val="0"/>
          <w:szCs w:val="21"/>
        </w:rPr>
        <w:t>作为</w:t>
      </w:r>
      <w:r>
        <w:rPr>
          <w:rFonts w:ascii="微软雅黑" w:eastAsia="微软雅黑" w:hAnsi="微软雅黑" w:cs="Arial"/>
          <w:kern w:val="0"/>
          <w:szCs w:val="21"/>
        </w:rPr>
        <w:t>K12</w:t>
      </w:r>
      <w:r>
        <w:rPr>
          <w:rFonts w:ascii="微软雅黑" w:eastAsia="微软雅黑" w:hAnsi="微软雅黑" w:cs="Arial"/>
          <w:kern w:val="0"/>
          <w:szCs w:val="21"/>
        </w:rPr>
        <w:t>新型在线课程，东方优播以乐播课</w:t>
      </w:r>
      <w:r>
        <w:rPr>
          <w:rFonts w:ascii="微软雅黑" w:eastAsia="微软雅黑" w:hAnsi="微软雅黑" w:cs="Arial"/>
          <w:kern w:val="0"/>
          <w:szCs w:val="21"/>
        </w:rPr>
        <w:t>(LBOC</w:t>
      </w:r>
      <w:r>
        <w:rPr>
          <w:rFonts w:ascii="微软雅黑" w:eastAsia="微软雅黑" w:hAnsi="微软雅黑" w:cs="Arial"/>
          <w:kern w:val="0"/>
          <w:szCs w:val="21"/>
        </w:rPr>
        <w:t>：</w:t>
      </w:r>
      <w:r>
        <w:rPr>
          <w:rFonts w:ascii="微软雅黑" w:eastAsia="微软雅黑" w:hAnsi="微软雅黑" w:cs="Arial"/>
          <w:kern w:val="0"/>
          <w:szCs w:val="21"/>
        </w:rPr>
        <w:t>Location-Based Online Course)</w:t>
      </w:r>
      <w:r>
        <w:rPr>
          <w:rFonts w:ascii="微软雅黑" w:eastAsia="微软雅黑" w:hAnsi="微软雅黑" w:cs="Arial"/>
          <w:kern w:val="0"/>
          <w:szCs w:val="21"/>
        </w:rPr>
        <w:t>为核心主营业务</w:t>
      </w:r>
      <w:r>
        <w:rPr>
          <w:rFonts w:ascii="微软雅黑" w:eastAsia="微软雅黑" w:hAnsi="微软雅黑" w:cs="Arial"/>
          <w:kern w:val="0"/>
          <w:szCs w:val="21"/>
        </w:rPr>
        <w:t>(</w:t>
      </w:r>
      <w:r>
        <w:rPr>
          <w:rFonts w:ascii="微软雅黑" w:eastAsia="微软雅黑" w:hAnsi="微软雅黑" w:cs="Arial"/>
          <w:kern w:val="0"/>
          <w:szCs w:val="21"/>
        </w:rPr>
        <w:t>在线直播课程</w:t>
      </w:r>
      <w:r>
        <w:rPr>
          <w:rFonts w:ascii="微软雅黑" w:eastAsia="微软雅黑" w:hAnsi="微软雅黑" w:cs="Arial"/>
          <w:kern w:val="0"/>
          <w:szCs w:val="21"/>
        </w:rPr>
        <w:t>)</w:t>
      </w:r>
      <w:r>
        <w:rPr>
          <w:rFonts w:ascii="微软雅黑" w:eastAsia="微软雅黑" w:hAnsi="微软雅黑" w:cs="Arial"/>
          <w:kern w:val="0"/>
          <w:szCs w:val="21"/>
        </w:rPr>
        <w:t>，辅以在线一对一课程、私播优选</w:t>
      </w:r>
      <w:r>
        <w:rPr>
          <w:rFonts w:ascii="微软雅黑" w:eastAsia="微软雅黑" w:hAnsi="微软雅黑" w:cs="Arial"/>
          <w:kern w:val="0"/>
          <w:szCs w:val="21"/>
        </w:rPr>
        <w:t>(</w:t>
      </w:r>
      <w:r>
        <w:rPr>
          <w:rFonts w:ascii="微软雅黑" w:eastAsia="微软雅黑" w:hAnsi="微软雅黑" w:cs="Arial"/>
          <w:kern w:val="0"/>
          <w:szCs w:val="21"/>
        </w:rPr>
        <w:t>录播课程</w:t>
      </w:r>
      <w:r>
        <w:rPr>
          <w:rFonts w:ascii="微软雅黑" w:eastAsia="微软雅黑" w:hAnsi="微软雅黑" w:cs="Arial"/>
          <w:kern w:val="0"/>
          <w:szCs w:val="21"/>
        </w:rPr>
        <w:t>)</w:t>
      </w:r>
      <w:r>
        <w:rPr>
          <w:rFonts w:ascii="微软雅黑" w:eastAsia="微软雅黑" w:hAnsi="微软雅黑" w:cs="Arial"/>
          <w:kern w:val="0"/>
          <w:szCs w:val="21"/>
        </w:rPr>
        <w:t>而形成的全方位新型网络体系，并以教学</w:t>
      </w:r>
      <w:r>
        <w:rPr>
          <w:rFonts w:ascii="微软雅黑" w:eastAsia="微软雅黑" w:hAnsi="微软雅黑" w:cs="Arial" w:hint="eastAsia"/>
          <w:kern w:val="0"/>
          <w:szCs w:val="21"/>
        </w:rPr>
        <w:t>六</w:t>
      </w:r>
      <w:r>
        <w:rPr>
          <w:rFonts w:ascii="微软雅黑" w:eastAsia="微软雅黑" w:hAnsi="微软雅黑" w:cs="Arial"/>
          <w:kern w:val="0"/>
          <w:szCs w:val="21"/>
        </w:rPr>
        <w:t>步法为核心武器，重服务、重效果，真正让</w:t>
      </w:r>
      <w:r>
        <w:rPr>
          <w:rFonts w:ascii="微软雅黑" w:eastAsia="微软雅黑" w:hAnsi="微软雅黑" w:cs="Arial"/>
          <w:kern w:val="0"/>
          <w:szCs w:val="21"/>
        </w:rPr>
        <w:t>学生跨越时间和空间的限制，与名师互动无忧</w:t>
      </w:r>
      <w:r>
        <w:rPr>
          <w:rFonts w:ascii="微软雅黑" w:eastAsia="微软雅黑" w:hAnsi="微软雅黑" w:cs="Arial"/>
          <w:kern w:val="0"/>
          <w:szCs w:val="21"/>
        </w:rPr>
        <w:t>!</w:t>
      </w:r>
    </w:p>
    <w:p w14:paraId="70B0265A" w14:textId="77777777" w:rsidR="005752DD" w:rsidRDefault="00F17C39">
      <w:pPr>
        <w:widowControl/>
        <w:shd w:val="clear" w:color="auto" w:fill="FFFFFF"/>
        <w:ind w:leftChars="-50" w:left="-105"/>
        <w:jc w:val="left"/>
        <w:rPr>
          <w:rFonts w:ascii="微软雅黑" w:eastAsia="微软雅黑" w:hAnsi="微软雅黑" w:cs="Arial"/>
          <w:szCs w:val="21"/>
          <w:shd w:val="clear" w:color="auto" w:fill="FFFFFF"/>
        </w:rPr>
      </w:pPr>
      <w:r>
        <w:rPr>
          <w:rFonts w:ascii="微软雅黑" w:eastAsia="微软雅黑" w:hAnsi="微软雅黑" w:cs="Arial"/>
          <w:szCs w:val="21"/>
          <w:shd w:val="clear" w:color="auto" w:fill="FFFFFF"/>
        </w:rPr>
        <w:t>东方优播对传统的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K12</w:t>
      </w:r>
      <w:r>
        <w:rPr>
          <w:rFonts w:ascii="微软雅黑" w:eastAsia="微软雅黑" w:hAnsi="微软雅黑" w:cs="Arial"/>
          <w:szCs w:val="21"/>
          <w:shd w:val="clear" w:color="auto" w:fill="FFFFFF"/>
        </w:rPr>
        <w:t>互联网教育模式进行颠覆，做到真正地关注并指导学生学习，影响并改进学生学习行为、学习意愿、学习态度等方面，确保学生真正从互联网教育中获得帮助，从而促进高效提分</w:t>
      </w:r>
      <w:r>
        <w:rPr>
          <w:rFonts w:ascii="微软雅黑" w:eastAsia="微软雅黑" w:hAnsi="微软雅黑" w:cs="Arial" w:hint="eastAsia"/>
          <w:szCs w:val="21"/>
          <w:shd w:val="clear" w:color="auto" w:fill="FFFFFF"/>
        </w:rPr>
        <w:t>。</w:t>
      </w:r>
    </w:p>
    <w:p w14:paraId="30BC4774" w14:textId="77777777" w:rsidR="005752DD" w:rsidRDefault="00F17C39">
      <w:pPr>
        <w:widowControl/>
        <w:shd w:val="clear" w:color="auto" w:fill="FFFFFF"/>
        <w:ind w:leftChars="-50" w:left="-105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bCs/>
          <w:kern w:val="0"/>
          <w:szCs w:val="21"/>
        </w:rPr>
        <w:t>【招聘岗位】</w:t>
      </w:r>
      <w:r>
        <w:rPr>
          <w:rFonts w:ascii="微软雅黑" w:eastAsia="微软雅黑" w:hAnsi="微软雅黑" w:cs="Arial" w:hint="eastAsia"/>
          <w:b/>
          <w:bCs/>
          <w:kern w:val="0"/>
          <w:szCs w:val="21"/>
        </w:rPr>
        <w:t>小学、初中、高中</w:t>
      </w:r>
      <w:r>
        <w:rPr>
          <w:rFonts w:ascii="微软雅黑" w:eastAsia="微软雅黑" w:hAnsi="微软雅黑" w:cs="Arial"/>
          <w:b/>
          <w:bCs/>
          <w:kern w:val="0"/>
          <w:szCs w:val="21"/>
        </w:rPr>
        <w:t>教师</w:t>
      </w:r>
      <w:r>
        <w:rPr>
          <w:rFonts w:ascii="微软雅黑" w:eastAsia="微软雅黑" w:hAnsi="微软雅黑" w:cs="Arial" w:hint="eastAsia"/>
          <w:b/>
          <w:bCs/>
          <w:kern w:val="0"/>
          <w:szCs w:val="21"/>
        </w:rPr>
        <w:t>（线上授课）</w:t>
      </w:r>
    </w:p>
    <w:p w14:paraId="420DF140" w14:textId="77777777" w:rsidR="005752DD" w:rsidRDefault="00F17C39">
      <w:pPr>
        <w:widowControl/>
        <w:shd w:val="clear" w:color="auto" w:fill="FFFFFF"/>
        <w:ind w:leftChars="-50" w:left="-105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bCs/>
          <w:kern w:val="0"/>
          <w:szCs w:val="21"/>
        </w:rPr>
        <w:t>【工作地点</w:t>
      </w:r>
      <w:r>
        <w:rPr>
          <w:rFonts w:ascii="微软雅黑" w:eastAsia="微软雅黑" w:hAnsi="微软雅黑" w:cs="Arial" w:hint="eastAsia"/>
          <w:b/>
          <w:bCs/>
          <w:kern w:val="0"/>
          <w:szCs w:val="21"/>
        </w:rPr>
        <w:t>】</w:t>
      </w:r>
      <w:r>
        <w:rPr>
          <w:rFonts w:ascii="微软雅黑" w:eastAsia="微软雅黑" w:hAnsi="微软雅黑" w:cs="Arial" w:hint="eastAsia"/>
          <w:b/>
          <w:bCs/>
          <w:kern w:val="0"/>
          <w:szCs w:val="21"/>
        </w:rPr>
        <w:t>北京、天津、南京、成都、武汉、长沙、郑州、济南</w:t>
      </w:r>
    </w:p>
    <w:p w14:paraId="2BED025D" w14:textId="77777777" w:rsidR="005752DD" w:rsidRDefault="00F17C39">
      <w:pPr>
        <w:widowControl/>
        <w:shd w:val="clear" w:color="auto" w:fill="FFFFFF"/>
        <w:ind w:leftChars="-50" w:left="-105"/>
        <w:jc w:val="left"/>
        <w:rPr>
          <w:rFonts w:ascii="微软雅黑" w:eastAsia="微软雅黑" w:hAnsi="微软雅黑" w:cs="Arial"/>
          <w:b/>
          <w:bCs/>
          <w:kern w:val="0"/>
          <w:szCs w:val="21"/>
        </w:rPr>
      </w:pPr>
      <w:r>
        <w:rPr>
          <w:rFonts w:ascii="微软雅黑" w:eastAsia="微软雅黑" w:hAnsi="微软雅黑" w:cs="Arial" w:hint="eastAsia"/>
          <w:b/>
          <w:bCs/>
          <w:kern w:val="0"/>
          <w:szCs w:val="21"/>
        </w:rPr>
        <w:t>【招聘科目】</w:t>
      </w:r>
    </w:p>
    <w:p w14:paraId="3E8062A8" w14:textId="77777777" w:rsidR="005752DD" w:rsidRDefault="00F17C39">
      <w:pPr>
        <w:widowControl/>
        <w:shd w:val="clear" w:color="auto" w:fill="FFFFFF"/>
        <w:ind w:leftChars="-50" w:left="-105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小学线上教师：语文、英语、数学</w:t>
      </w:r>
    </w:p>
    <w:p w14:paraId="5E559BB3" w14:textId="77777777" w:rsidR="005752DD" w:rsidRDefault="00F17C39">
      <w:pPr>
        <w:widowControl/>
        <w:shd w:val="clear" w:color="auto" w:fill="FFFFFF"/>
        <w:ind w:leftChars="-50" w:left="-105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初中线上教师：语文、英语、数学、物理、</w:t>
      </w:r>
      <w:r>
        <w:rPr>
          <w:rFonts w:ascii="微软雅黑" w:eastAsia="微软雅黑" w:hAnsi="微软雅黑" w:cs="Arial"/>
          <w:kern w:val="0"/>
          <w:szCs w:val="21"/>
        </w:rPr>
        <w:t>化学</w:t>
      </w:r>
    </w:p>
    <w:p w14:paraId="1543059C" w14:textId="77777777" w:rsidR="005752DD" w:rsidRDefault="00F17C39">
      <w:pPr>
        <w:widowControl/>
        <w:shd w:val="clear" w:color="auto" w:fill="FFFFFF"/>
        <w:ind w:leftChars="-50" w:left="-105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高中线上教师：语文、英语、数学、物理、</w:t>
      </w:r>
      <w:r>
        <w:rPr>
          <w:rFonts w:ascii="微软雅黑" w:eastAsia="微软雅黑" w:hAnsi="微软雅黑" w:cs="Arial"/>
          <w:kern w:val="0"/>
          <w:szCs w:val="21"/>
        </w:rPr>
        <w:t>化学</w:t>
      </w:r>
    </w:p>
    <w:p w14:paraId="473AF482" w14:textId="77777777" w:rsidR="005752DD" w:rsidRDefault="005752DD">
      <w:pPr>
        <w:widowControl/>
        <w:shd w:val="clear" w:color="auto" w:fill="FFFFFF"/>
        <w:ind w:leftChars="-50" w:left="-105"/>
        <w:jc w:val="left"/>
        <w:rPr>
          <w:rFonts w:ascii="微软雅黑" w:eastAsia="微软雅黑" w:hAnsi="微软雅黑" w:cs="Arial"/>
          <w:kern w:val="0"/>
          <w:szCs w:val="21"/>
        </w:rPr>
      </w:pPr>
    </w:p>
    <w:p w14:paraId="3BC2F9F7" w14:textId="77777777" w:rsidR="005752DD" w:rsidRDefault="005752DD">
      <w:pPr>
        <w:widowControl/>
        <w:shd w:val="clear" w:color="auto" w:fill="FFFFFF"/>
        <w:ind w:leftChars="-50" w:left="-105"/>
        <w:jc w:val="left"/>
        <w:rPr>
          <w:rFonts w:ascii="微软雅黑" w:eastAsia="微软雅黑" w:hAnsi="微软雅黑" w:cs="Arial"/>
          <w:kern w:val="0"/>
          <w:szCs w:val="21"/>
        </w:rPr>
      </w:pPr>
    </w:p>
    <w:p w14:paraId="41FC514C" w14:textId="77777777" w:rsidR="005752DD" w:rsidRDefault="00F17C39">
      <w:pPr>
        <w:widowControl/>
        <w:shd w:val="clear" w:color="auto" w:fill="FFFFFF"/>
        <w:ind w:leftChars="-50" w:left="-105"/>
        <w:jc w:val="left"/>
        <w:rPr>
          <w:rFonts w:ascii="微软雅黑" w:eastAsia="微软雅黑" w:hAnsi="微软雅黑" w:cs="Arial"/>
          <w:b/>
          <w:bCs/>
          <w:kern w:val="0"/>
          <w:szCs w:val="21"/>
        </w:rPr>
      </w:pPr>
      <w:r>
        <w:rPr>
          <w:rFonts w:ascii="微软雅黑" w:eastAsia="微软雅黑" w:hAnsi="微软雅黑" w:cs="Arial" w:hint="eastAsia"/>
          <w:b/>
          <w:bCs/>
          <w:kern w:val="0"/>
          <w:szCs w:val="21"/>
        </w:rPr>
        <w:lastRenderedPageBreak/>
        <w:t>【岗位职责】</w:t>
      </w:r>
    </w:p>
    <w:p w14:paraId="07C79EEA" w14:textId="77777777" w:rsidR="005752DD" w:rsidRDefault="00F17C39">
      <w:pPr>
        <w:widowControl/>
        <w:shd w:val="clear" w:color="auto" w:fill="FFFFFF"/>
        <w:ind w:leftChars="50" w:left="105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1</w:t>
      </w:r>
      <w:r>
        <w:rPr>
          <w:rFonts w:ascii="微软雅黑" w:eastAsia="微软雅黑" w:hAnsi="微软雅黑" w:cs="Arial" w:hint="eastAsia"/>
          <w:kern w:val="0"/>
          <w:szCs w:val="21"/>
        </w:rPr>
        <w:t>、为学生进行专业的班课在线直播教学；</w:t>
      </w:r>
    </w:p>
    <w:p w14:paraId="1028235E" w14:textId="77777777" w:rsidR="005752DD" w:rsidRDefault="00F17C39">
      <w:pPr>
        <w:widowControl/>
        <w:shd w:val="clear" w:color="auto" w:fill="FFFFFF"/>
        <w:ind w:leftChars="50" w:left="105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2</w:t>
      </w:r>
      <w:r>
        <w:rPr>
          <w:rFonts w:ascii="微软雅黑" w:eastAsia="微软雅黑" w:hAnsi="微软雅黑" w:cs="Arial" w:hint="eastAsia"/>
          <w:kern w:val="0"/>
          <w:szCs w:val="21"/>
        </w:rPr>
        <w:t>、课后与学管一起进行作业批改，针对学员出现的问题给予解答；</w:t>
      </w:r>
    </w:p>
    <w:p w14:paraId="6EE19501" w14:textId="77777777" w:rsidR="005752DD" w:rsidRDefault="00F17C39">
      <w:pPr>
        <w:widowControl/>
        <w:shd w:val="clear" w:color="auto" w:fill="FFFFFF"/>
        <w:ind w:leftChars="50" w:left="105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3</w:t>
      </w:r>
      <w:r>
        <w:rPr>
          <w:rFonts w:ascii="微软雅黑" w:eastAsia="微软雅黑" w:hAnsi="微软雅黑" w:cs="Arial" w:hint="eastAsia"/>
          <w:kern w:val="0"/>
          <w:szCs w:val="21"/>
        </w:rPr>
        <w:t>、与学员和家长保持良好沟通，及时反馈学生的学习情况；</w:t>
      </w:r>
    </w:p>
    <w:p w14:paraId="5F1E289E" w14:textId="77777777" w:rsidR="005752DD" w:rsidRDefault="00F17C39">
      <w:pPr>
        <w:widowControl/>
        <w:shd w:val="clear" w:color="auto" w:fill="FFFFFF"/>
        <w:ind w:leftChars="50" w:left="105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4</w:t>
      </w:r>
      <w:r>
        <w:rPr>
          <w:rFonts w:ascii="微软雅黑" w:eastAsia="微软雅黑" w:hAnsi="微软雅黑" w:cs="Arial" w:hint="eastAsia"/>
          <w:kern w:val="0"/>
          <w:szCs w:val="21"/>
        </w:rPr>
        <w:t>、参加学科教研和学习活动，提高教学水平；</w:t>
      </w:r>
    </w:p>
    <w:p w14:paraId="23092CE9" w14:textId="77777777" w:rsidR="005752DD" w:rsidRDefault="00F17C39">
      <w:pPr>
        <w:widowControl/>
        <w:shd w:val="clear" w:color="auto" w:fill="FFFFFF"/>
        <w:ind w:leftChars="50" w:left="105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5</w:t>
      </w:r>
      <w:r>
        <w:rPr>
          <w:rFonts w:ascii="微软雅黑" w:eastAsia="微软雅黑" w:hAnsi="微软雅黑" w:cs="Arial" w:hint="eastAsia"/>
          <w:kern w:val="0"/>
          <w:szCs w:val="21"/>
        </w:rPr>
        <w:t>、职能板块：教材</w:t>
      </w:r>
      <w:r>
        <w:rPr>
          <w:rFonts w:ascii="微软雅黑" w:eastAsia="微软雅黑" w:hAnsi="微软雅黑" w:cs="Arial" w:hint="eastAsia"/>
          <w:kern w:val="0"/>
          <w:szCs w:val="21"/>
        </w:rPr>
        <w:t>、</w:t>
      </w:r>
      <w:r>
        <w:rPr>
          <w:rFonts w:ascii="微软雅黑" w:eastAsia="微软雅黑" w:hAnsi="微软雅黑" w:cs="Arial" w:hint="eastAsia"/>
          <w:kern w:val="0"/>
          <w:szCs w:val="21"/>
        </w:rPr>
        <w:t>宣传</w:t>
      </w:r>
      <w:r>
        <w:rPr>
          <w:rFonts w:ascii="微软雅黑" w:eastAsia="微软雅黑" w:hAnsi="微软雅黑" w:cs="Arial" w:hint="eastAsia"/>
          <w:kern w:val="0"/>
          <w:szCs w:val="21"/>
        </w:rPr>
        <w:t>、</w:t>
      </w:r>
      <w:r>
        <w:rPr>
          <w:rFonts w:ascii="微软雅黑" w:eastAsia="微软雅黑" w:hAnsi="微软雅黑" w:cs="Arial" w:hint="eastAsia"/>
          <w:kern w:val="0"/>
          <w:szCs w:val="21"/>
        </w:rPr>
        <w:t>招聘</w:t>
      </w:r>
      <w:r>
        <w:rPr>
          <w:rFonts w:ascii="微软雅黑" w:eastAsia="微软雅黑" w:hAnsi="微软雅黑" w:cs="Arial" w:hint="eastAsia"/>
          <w:kern w:val="0"/>
          <w:szCs w:val="21"/>
        </w:rPr>
        <w:t>、</w:t>
      </w:r>
      <w:r>
        <w:rPr>
          <w:rFonts w:ascii="微软雅黑" w:eastAsia="微软雅黑" w:hAnsi="微软雅黑" w:cs="Arial" w:hint="eastAsia"/>
          <w:kern w:val="0"/>
          <w:szCs w:val="21"/>
        </w:rPr>
        <w:t>培训</w:t>
      </w:r>
      <w:r>
        <w:rPr>
          <w:rFonts w:ascii="微软雅黑" w:eastAsia="微软雅黑" w:hAnsi="微软雅黑" w:cs="Arial" w:hint="eastAsia"/>
          <w:kern w:val="0"/>
          <w:szCs w:val="21"/>
        </w:rPr>
        <w:t>、</w:t>
      </w:r>
      <w:r>
        <w:rPr>
          <w:rFonts w:ascii="微软雅黑" w:eastAsia="微软雅黑" w:hAnsi="微软雅黑" w:cs="Arial" w:hint="eastAsia"/>
          <w:kern w:val="0"/>
          <w:szCs w:val="21"/>
        </w:rPr>
        <w:t>课审</w:t>
      </w:r>
      <w:r>
        <w:rPr>
          <w:rFonts w:ascii="微软雅黑" w:eastAsia="微软雅黑" w:hAnsi="微软雅黑" w:cs="Arial" w:hint="eastAsia"/>
          <w:kern w:val="0"/>
          <w:szCs w:val="21"/>
        </w:rPr>
        <w:t>、</w:t>
      </w:r>
      <w:r>
        <w:rPr>
          <w:rFonts w:ascii="微软雅黑" w:eastAsia="微软雅黑" w:hAnsi="微软雅黑" w:cs="Arial" w:hint="eastAsia"/>
          <w:kern w:val="0"/>
          <w:szCs w:val="21"/>
        </w:rPr>
        <w:t>行政</w:t>
      </w:r>
      <w:r>
        <w:rPr>
          <w:rFonts w:ascii="微软雅黑" w:eastAsia="微软雅黑" w:hAnsi="微软雅黑" w:cs="Arial" w:hint="eastAsia"/>
          <w:kern w:val="0"/>
          <w:szCs w:val="21"/>
        </w:rPr>
        <w:t>；</w:t>
      </w:r>
    </w:p>
    <w:p w14:paraId="320CB59F" w14:textId="77777777" w:rsidR="005752DD" w:rsidRDefault="00F17C39">
      <w:pPr>
        <w:widowControl/>
        <w:shd w:val="clear" w:color="auto" w:fill="FFFFFF"/>
        <w:ind w:leftChars="-50" w:left="-105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b/>
          <w:bCs/>
          <w:kern w:val="0"/>
          <w:szCs w:val="21"/>
        </w:rPr>
        <w:t>【任职要求】</w:t>
      </w:r>
    </w:p>
    <w:p w14:paraId="2CA05979" w14:textId="77777777" w:rsidR="005752DD" w:rsidRDefault="00F17C39">
      <w:pPr>
        <w:widowControl/>
        <w:numPr>
          <w:ilvl w:val="0"/>
          <w:numId w:val="2"/>
        </w:numPr>
        <w:shd w:val="clear" w:color="auto" w:fill="FFFFFF"/>
        <w:ind w:leftChars="50" w:left="105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全日制本科及以上学历，专业不限</w:t>
      </w:r>
      <w:r>
        <w:rPr>
          <w:rFonts w:ascii="微软雅黑" w:eastAsia="微软雅黑" w:hAnsi="微软雅黑" w:cs="Arial" w:hint="eastAsia"/>
          <w:kern w:val="0"/>
          <w:szCs w:val="21"/>
        </w:rPr>
        <w:t>，</w:t>
      </w:r>
      <w:r>
        <w:rPr>
          <w:rFonts w:ascii="微软雅黑" w:eastAsia="微软雅黑" w:hAnsi="微软雅黑" w:cs="Arial" w:hint="eastAsia"/>
          <w:kern w:val="0"/>
          <w:szCs w:val="21"/>
        </w:rPr>
        <w:t>985</w:t>
      </w:r>
      <w:r>
        <w:rPr>
          <w:rFonts w:ascii="微软雅黑" w:eastAsia="微软雅黑" w:hAnsi="微软雅黑" w:cs="Arial" w:hint="eastAsia"/>
          <w:kern w:val="0"/>
          <w:szCs w:val="21"/>
        </w:rPr>
        <w:t>、</w:t>
      </w:r>
      <w:r>
        <w:rPr>
          <w:rFonts w:ascii="微软雅黑" w:eastAsia="微软雅黑" w:hAnsi="微软雅黑" w:cs="Arial" w:hint="eastAsia"/>
          <w:kern w:val="0"/>
          <w:szCs w:val="21"/>
        </w:rPr>
        <w:t>211</w:t>
      </w:r>
      <w:r>
        <w:rPr>
          <w:rFonts w:ascii="微软雅黑" w:eastAsia="微软雅黑" w:hAnsi="微软雅黑" w:cs="Arial" w:hint="eastAsia"/>
          <w:kern w:val="0"/>
          <w:szCs w:val="21"/>
        </w:rPr>
        <w:t>优先考虑；</w:t>
      </w:r>
    </w:p>
    <w:p w14:paraId="1E954017" w14:textId="77777777" w:rsidR="005752DD" w:rsidRDefault="00F17C39">
      <w:pPr>
        <w:widowControl/>
        <w:numPr>
          <w:ilvl w:val="0"/>
          <w:numId w:val="2"/>
        </w:numPr>
        <w:shd w:val="clear" w:color="auto" w:fill="FFFFFF"/>
        <w:ind w:leftChars="50" w:left="105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认同互联网在线教育的模式，能</w:t>
      </w:r>
      <w:r>
        <w:rPr>
          <w:rFonts w:ascii="微软雅黑" w:eastAsia="微软雅黑" w:hAnsi="微软雅黑" w:cs="Arial" w:hint="eastAsia"/>
          <w:kern w:val="0"/>
          <w:szCs w:val="21"/>
        </w:rPr>
        <w:t>接受</w:t>
      </w:r>
      <w:r>
        <w:rPr>
          <w:rFonts w:ascii="微软雅黑" w:eastAsia="微软雅黑" w:hAnsi="微软雅黑" w:cs="Arial" w:hint="eastAsia"/>
          <w:kern w:val="0"/>
          <w:szCs w:val="21"/>
        </w:rPr>
        <w:t>互联网文化氛围</w:t>
      </w:r>
      <w:r>
        <w:rPr>
          <w:rFonts w:ascii="微软雅黑" w:eastAsia="微软雅黑" w:hAnsi="微软雅黑" w:cs="Arial" w:hint="eastAsia"/>
          <w:kern w:val="0"/>
          <w:szCs w:val="21"/>
        </w:rPr>
        <w:t>；</w:t>
      </w:r>
    </w:p>
    <w:p w14:paraId="5EC8709F" w14:textId="77777777" w:rsidR="005752DD" w:rsidRDefault="00F17C39">
      <w:pPr>
        <w:widowControl/>
        <w:shd w:val="clear" w:color="auto" w:fill="FFFFFF"/>
        <w:ind w:leftChars="50" w:left="105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3</w:t>
      </w:r>
      <w:r>
        <w:rPr>
          <w:rFonts w:ascii="微软雅黑" w:eastAsia="微软雅黑" w:hAnsi="微软雅黑" w:cs="Arial" w:hint="eastAsia"/>
          <w:kern w:val="0"/>
          <w:szCs w:val="21"/>
        </w:rPr>
        <w:t>、沟通能力强，普通话标准，具有团队合作精神；</w:t>
      </w:r>
    </w:p>
    <w:p w14:paraId="4A955B6D" w14:textId="77777777" w:rsidR="005752DD" w:rsidRDefault="00F17C39">
      <w:pPr>
        <w:widowControl/>
        <w:shd w:val="clear" w:color="auto" w:fill="FFFFFF"/>
        <w:ind w:leftChars="50" w:left="105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4</w:t>
      </w:r>
      <w:r>
        <w:rPr>
          <w:rFonts w:ascii="微软雅黑" w:eastAsia="微软雅黑" w:hAnsi="微软雅黑" w:cs="Arial" w:hint="eastAsia"/>
          <w:kern w:val="0"/>
          <w:szCs w:val="21"/>
        </w:rPr>
        <w:t>、学科专业功底深厚</w:t>
      </w:r>
      <w:r>
        <w:rPr>
          <w:rFonts w:ascii="微软雅黑" w:eastAsia="微软雅黑" w:hAnsi="微软雅黑" w:cs="Arial" w:hint="eastAsia"/>
          <w:kern w:val="0"/>
          <w:szCs w:val="21"/>
        </w:rPr>
        <w:t>，</w:t>
      </w:r>
      <w:r>
        <w:rPr>
          <w:rFonts w:ascii="微软雅黑" w:eastAsia="微软雅黑" w:hAnsi="微软雅黑" w:cs="Arial" w:hint="eastAsia"/>
          <w:kern w:val="0"/>
          <w:szCs w:val="21"/>
        </w:rPr>
        <w:t>有相关</w:t>
      </w:r>
      <w:r>
        <w:rPr>
          <w:rFonts w:ascii="微软雅黑" w:eastAsia="微软雅黑" w:hAnsi="微软雅黑" w:cs="Arial" w:hint="eastAsia"/>
          <w:kern w:val="0"/>
          <w:szCs w:val="21"/>
        </w:rPr>
        <w:t>教育</w:t>
      </w:r>
      <w:r>
        <w:rPr>
          <w:rFonts w:ascii="微软雅黑" w:eastAsia="微软雅黑" w:hAnsi="微软雅黑" w:cs="Arial" w:hint="eastAsia"/>
          <w:kern w:val="0"/>
          <w:szCs w:val="21"/>
        </w:rPr>
        <w:t>工作</w:t>
      </w:r>
      <w:r>
        <w:rPr>
          <w:rFonts w:ascii="微软雅黑" w:eastAsia="微软雅黑" w:hAnsi="微软雅黑" w:cs="Arial" w:hint="eastAsia"/>
          <w:kern w:val="0"/>
          <w:szCs w:val="21"/>
        </w:rPr>
        <w:t>经验者优先</w:t>
      </w:r>
      <w:r>
        <w:rPr>
          <w:rFonts w:ascii="微软雅黑" w:eastAsia="微软雅黑" w:hAnsi="微软雅黑" w:cs="Arial" w:hint="eastAsia"/>
          <w:kern w:val="0"/>
          <w:szCs w:val="21"/>
        </w:rPr>
        <w:t>；</w:t>
      </w:r>
    </w:p>
    <w:p w14:paraId="5EE1525E" w14:textId="77777777" w:rsidR="005752DD" w:rsidRDefault="00F17C39">
      <w:pPr>
        <w:widowControl/>
        <w:shd w:val="clear" w:color="auto" w:fill="FFFFFF"/>
        <w:ind w:leftChars="50" w:left="105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5</w:t>
      </w:r>
      <w:r>
        <w:rPr>
          <w:rFonts w:ascii="微软雅黑" w:eastAsia="微软雅黑" w:hAnsi="微软雅黑" w:cs="Arial" w:hint="eastAsia"/>
          <w:kern w:val="0"/>
          <w:szCs w:val="21"/>
        </w:rPr>
        <w:t>、热爱教育行业、有责任心和耐心、自驱力和抗压能力强，有创新意识</w:t>
      </w:r>
      <w:r>
        <w:rPr>
          <w:rFonts w:ascii="微软雅黑" w:eastAsia="微软雅黑" w:hAnsi="微软雅黑" w:cs="Arial" w:hint="eastAsia"/>
          <w:kern w:val="0"/>
          <w:szCs w:val="21"/>
        </w:rPr>
        <w:t>；</w:t>
      </w:r>
    </w:p>
    <w:p w14:paraId="0521BDF6" w14:textId="77777777" w:rsidR="005752DD" w:rsidRDefault="00F17C39">
      <w:pPr>
        <w:widowControl/>
        <w:shd w:val="clear" w:color="auto" w:fill="FFFFFF"/>
        <w:ind w:leftChars="-50" w:left="-105"/>
        <w:jc w:val="left"/>
        <w:rPr>
          <w:rFonts w:ascii="微软雅黑" w:eastAsia="微软雅黑" w:hAnsi="微软雅黑" w:cs="Arial"/>
          <w:b/>
          <w:bCs/>
          <w:kern w:val="0"/>
          <w:szCs w:val="21"/>
        </w:rPr>
      </w:pPr>
      <w:r>
        <w:rPr>
          <w:rFonts w:ascii="微软雅黑" w:eastAsia="微软雅黑" w:hAnsi="微软雅黑" w:cs="Arial" w:hint="eastAsia"/>
          <w:b/>
          <w:bCs/>
          <w:kern w:val="0"/>
          <w:szCs w:val="21"/>
        </w:rPr>
        <w:t>【薪资福利】</w:t>
      </w:r>
    </w:p>
    <w:p w14:paraId="7A8149B9" w14:textId="77777777" w:rsidR="005752DD" w:rsidRDefault="00F17C39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 xml:space="preserve"> 1</w:t>
      </w:r>
      <w:r>
        <w:rPr>
          <w:rFonts w:ascii="微软雅黑" w:eastAsia="微软雅黑" w:hAnsi="微软雅黑" w:cs="Arial" w:hint="eastAsia"/>
          <w:kern w:val="0"/>
          <w:szCs w:val="21"/>
        </w:rPr>
        <w:t>、薪资：课时费</w:t>
      </w:r>
      <w:r>
        <w:rPr>
          <w:rFonts w:ascii="微软雅黑" w:eastAsia="微软雅黑" w:hAnsi="微软雅黑" w:cs="Arial" w:hint="eastAsia"/>
          <w:kern w:val="0"/>
          <w:szCs w:val="21"/>
        </w:rPr>
        <w:t>+</w:t>
      </w:r>
      <w:r>
        <w:rPr>
          <w:rFonts w:ascii="微软雅黑" w:eastAsia="微软雅黑" w:hAnsi="微软雅黑" w:cs="Arial" w:hint="eastAsia"/>
          <w:kern w:val="0"/>
          <w:szCs w:val="21"/>
        </w:rPr>
        <w:t>奖金，每年两次涨薪机会，入职第一年年薪：</w:t>
      </w:r>
      <w:r>
        <w:rPr>
          <w:rFonts w:ascii="微软雅黑" w:eastAsia="微软雅黑" w:hAnsi="微软雅黑" w:cs="Arial" w:hint="eastAsia"/>
          <w:kern w:val="0"/>
          <w:szCs w:val="21"/>
        </w:rPr>
        <w:t>10W</w:t>
      </w:r>
      <w:r>
        <w:rPr>
          <w:rFonts w:ascii="微软雅黑" w:eastAsia="微软雅黑" w:hAnsi="微软雅黑" w:cs="Arial" w:hint="eastAsia"/>
          <w:kern w:val="0"/>
          <w:szCs w:val="21"/>
        </w:rPr>
        <w:t>——</w:t>
      </w:r>
      <w:r>
        <w:rPr>
          <w:rFonts w:ascii="微软雅黑" w:eastAsia="微软雅黑" w:hAnsi="微软雅黑" w:cs="Arial" w:hint="eastAsia"/>
          <w:kern w:val="0"/>
          <w:szCs w:val="21"/>
        </w:rPr>
        <w:t>15W</w:t>
      </w:r>
      <w:r>
        <w:rPr>
          <w:rFonts w:ascii="微软雅黑" w:eastAsia="微软雅黑" w:hAnsi="微软雅黑" w:cs="Arial" w:hint="eastAsia"/>
          <w:kern w:val="0"/>
          <w:szCs w:val="21"/>
        </w:rPr>
        <w:t>；</w:t>
      </w:r>
    </w:p>
    <w:p w14:paraId="4CF649B9" w14:textId="77777777" w:rsidR="005752DD" w:rsidRDefault="00F17C39">
      <w:pPr>
        <w:widowControl/>
        <w:shd w:val="clear" w:color="auto" w:fill="FFFFFF"/>
        <w:ind w:leftChars="200" w:left="1470" w:hangingChars="500" w:hanging="1050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 xml:space="preserve"> 2</w:t>
      </w:r>
      <w:r>
        <w:rPr>
          <w:rFonts w:ascii="微软雅黑" w:eastAsia="微软雅黑" w:hAnsi="微软雅黑" w:cs="Arial" w:hint="eastAsia"/>
          <w:kern w:val="0"/>
          <w:szCs w:val="21"/>
        </w:rPr>
        <w:t>、福利：</w:t>
      </w:r>
      <w:r>
        <w:rPr>
          <w:rFonts w:ascii="微软雅黑" w:eastAsia="微软雅黑" w:hAnsi="微软雅黑" w:cs="Arial" w:hint="eastAsia"/>
          <w:kern w:val="0"/>
          <w:szCs w:val="21"/>
        </w:rPr>
        <w:t>a</w:t>
      </w:r>
      <w:r>
        <w:rPr>
          <w:rFonts w:ascii="微软雅黑" w:eastAsia="微软雅黑" w:hAnsi="微软雅黑" w:cs="Arial" w:hint="eastAsia"/>
          <w:kern w:val="0"/>
          <w:szCs w:val="21"/>
        </w:rPr>
        <w:t>、五险一金，年度体检；</w:t>
      </w:r>
      <w:r>
        <w:rPr>
          <w:rFonts w:ascii="微软雅黑" w:eastAsia="微软雅黑" w:hAnsi="微软雅黑" w:cs="Arial"/>
          <w:kern w:val="0"/>
          <w:szCs w:val="21"/>
        </w:rPr>
        <w:br/>
      </w:r>
      <w:r>
        <w:rPr>
          <w:rFonts w:ascii="微软雅黑" w:eastAsia="微软雅黑" w:hAnsi="微软雅黑" w:cs="Arial" w:hint="eastAsia"/>
          <w:kern w:val="0"/>
          <w:szCs w:val="21"/>
        </w:rPr>
        <w:t>b</w:t>
      </w:r>
      <w:r>
        <w:rPr>
          <w:rFonts w:ascii="微软雅黑" w:eastAsia="微软雅黑" w:hAnsi="微软雅黑" w:cs="Arial" w:hint="eastAsia"/>
          <w:kern w:val="0"/>
          <w:szCs w:val="21"/>
        </w:rPr>
        <w:t>、法定节假日购物福利卡；</w:t>
      </w:r>
      <w:r>
        <w:rPr>
          <w:rFonts w:ascii="微软雅黑" w:eastAsia="微软雅黑" w:hAnsi="微软雅黑" w:cs="Arial"/>
          <w:kern w:val="0"/>
          <w:szCs w:val="21"/>
        </w:rPr>
        <w:br/>
      </w:r>
      <w:r>
        <w:rPr>
          <w:rFonts w:ascii="微软雅黑" w:eastAsia="微软雅黑" w:hAnsi="微软雅黑" w:cs="Arial" w:hint="eastAsia"/>
          <w:kern w:val="0"/>
          <w:szCs w:val="21"/>
        </w:rPr>
        <w:t>c</w:t>
      </w:r>
      <w:r>
        <w:rPr>
          <w:rFonts w:ascii="微软雅黑" w:eastAsia="微软雅黑" w:hAnsi="微软雅黑" w:cs="Arial" w:hint="eastAsia"/>
          <w:kern w:val="0"/>
          <w:szCs w:val="21"/>
        </w:rPr>
        <w:t>、</w:t>
      </w:r>
      <w:r>
        <w:rPr>
          <w:rFonts w:ascii="微软雅黑" w:eastAsia="微软雅黑" w:hAnsi="微软雅黑" w:cs="Arial"/>
          <w:kern w:val="0"/>
          <w:szCs w:val="21"/>
        </w:rPr>
        <w:t>每财年</w:t>
      </w:r>
      <w:r>
        <w:rPr>
          <w:rFonts w:ascii="微软雅黑" w:eastAsia="微软雅黑" w:hAnsi="微软雅黑" w:cs="Arial" w:hint="eastAsia"/>
          <w:kern w:val="0"/>
          <w:szCs w:val="21"/>
        </w:rPr>
        <w:t>4</w:t>
      </w:r>
      <w:r>
        <w:rPr>
          <w:rFonts w:ascii="微软雅黑" w:eastAsia="微软雅黑" w:hAnsi="微软雅黑" w:cs="Arial" w:hint="eastAsia"/>
          <w:kern w:val="0"/>
          <w:szCs w:val="21"/>
        </w:rPr>
        <w:t>次团建，春季秋季各两次；</w:t>
      </w:r>
      <w:r>
        <w:rPr>
          <w:rFonts w:ascii="微软雅黑" w:eastAsia="微软雅黑" w:hAnsi="微软雅黑" w:cs="Arial"/>
          <w:kern w:val="0"/>
          <w:szCs w:val="21"/>
        </w:rPr>
        <w:br/>
      </w:r>
      <w:r>
        <w:rPr>
          <w:rFonts w:ascii="微软雅黑" w:eastAsia="微软雅黑" w:hAnsi="微软雅黑" w:cs="Arial" w:hint="eastAsia"/>
          <w:kern w:val="0"/>
          <w:szCs w:val="21"/>
        </w:rPr>
        <w:t>d</w:t>
      </w:r>
      <w:r>
        <w:rPr>
          <w:rFonts w:ascii="微软雅黑" w:eastAsia="微软雅黑" w:hAnsi="微软雅黑" w:cs="Arial" w:hint="eastAsia"/>
          <w:kern w:val="0"/>
          <w:szCs w:val="21"/>
        </w:rPr>
        <w:t>、</w:t>
      </w:r>
      <w:r>
        <w:rPr>
          <w:rFonts w:ascii="微软雅黑" w:eastAsia="微软雅黑" w:hAnsi="微软雅黑" w:cs="Arial" w:hint="eastAsia"/>
          <w:kern w:val="0"/>
          <w:szCs w:val="21"/>
        </w:rPr>
        <w:t>每财年</w:t>
      </w:r>
      <w:r>
        <w:rPr>
          <w:rFonts w:ascii="微软雅黑" w:eastAsia="微软雅黑" w:hAnsi="微软雅黑" w:cs="Arial" w:hint="eastAsia"/>
          <w:kern w:val="0"/>
          <w:szCs w:val="21"/>
        </w:rPr>
        <w:t>1</w:t>
      </w:r>
      <w:r>
        <w:rPr>
          <w:rFonts w:ascii="微软雅黑" w:eastAsia="微软雅黑" w:hAnsi="微软雅黑" w:cs="Arial" w:hint="eastAsia"/>
          <w:kern w:val="0"/>
          <w:szCs w:val="21"/>
        </w:rPr>
        <w:t>次年度大游；</w:t>
      </w:r>
    </w:p>
    <w:p w14:paraId="1F772071" w14:textId="77777777" w:rsidR="005752DD" w:rsidRDefault="00F17C39">
      <w:pPr>
        <w:widowControl/>
        <w:shd w:val="clear" w:color="auto" w:fill="FFFFFF"/>
        <w:ind w:leftChars="700" w:left="1470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e</w:t>
      </w:r>
      <w:r>
        <w:rPr>
          <w:rFonts w:ascii="微软雅黑" w:eastAsia="微软雅黑" w:hAnsi="微软雅黑" w:cs="Arial" w:hint="eastAsia"/>
          <w:kern w:val="0"/>
          <w:szCs w:val="21"/>
        </w:rPr>
        <w:t>、自如租房福利礼包</w:t>
      </w:r>
    </w:p>
    <w:p w14:paraId="3824478C" w14:textId="77777777" w:rsidR="005752DD" w:rsidRDefault="00F17C39">
      <w:pPr>
        <w:widowControl/>
        <w:shd w:val="clear" w:color="auto" w:fill="FFFFFF"/>
        <w:ind w:leftChars="700" w:left="1470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f</w:t>
      </w:r>
      <w:r>
        <w:rPr>
          <w:rFonts w:ascii="微软雅黑" w:eastAsia="微软雅黑" w:hAnsi="微软雅黑" w:cs="Arial" w:hint="eastAsia"/>
          <w:kern w:val="0"/>
          <w:szCs w:val="21"/>
        </w:rPr>
        <w:t>、苹果</w:t>
      </w:r>
      <w:r>
        <w:rPr>
          <w:rFonts w:ascii="微软雅黑" w:eastAsia="微软雅黑" w:hAnsi="微软雅黑" w:cs="Arial" w:hint="eastAsia"/>
          <w:kern w:val="0"/>
          <w:szCs w:val="21"/>
        </w:rPr>
        <w:t>apple</w:t>
      </w:r>
      <w:r>
        <w:rPr>
          <w:rFonts w:ascii="微软雅黑" w:eastAsia="微软雅黑" w:hAnsi="微软雅黑" w:cs="Arial" w:hint="eastAsia"/>
          <w:kern w:val="0"/>
          <w:szCs w:val="21"/>
        </w:rPr>
        <w:t>产品</w:t>
      </w:r>
      <w:r>
        <w:rPr>
          <w:rFonts w:ascii="微软雅黑" w:eastAsia="微软雅黑" w:hAnsi="微软雅黑" w:cs="Arial" w:hint="eastAsia"/>
          <w:kern w:val="0"/>
          <w:szCs w:val="21"/>
        </w:rPr>
        <w:t>9</w:t>
      </w:r>
      <w:r>
        <w:rPr>
          <w:rFonts w:ascii="微软雅黑" w:eastAsia="微软雅黑" w:hAnsi="微软雅黑" w:cs="Arial" w:hint="eastAsia"/>
          <w:kern w:val="0"/>
          <w:szCs w:val="21"/>
        </w:rPr>
        <w:t>折</w:t>
      </w:r>
      <w:r>
        <w:rPr>
          <w:rFonts w:ascii="微软雅黑" w:eastAsia="微软雅黑" w:hAnsi="微软雅黑" w:cs="Arial" w:hint="eastAsia"/>
          <w:kern w:val="0"/>
          <w:szCs w:val="21"/>
        </w:rPr>
        <w:t>-9.3</w:t>
      </w:r>
      <w:r>
        <w:rPr>
          <w:rFonts w:ascii="微软雅黑" w:eastAsia="微软雅黑" w:hAnsi="微软雅黑" w:cs="Arial" w:hint="eastAsia"/>
          <w:kern w:val="0"/>
          <w:szCs w:val="21"/>
        </w:rPr>
        <w:t>折</w:t>
      </w:r>
    </w:p>
    <w:p w14:paraId="62D99E0C" w14:textId="77777777" w:rsidR="005752DD" w:rsidRDefault="00F17C39">
      <w:pPr>
        <w:widowControl/>
        <w:shd w:val="clear" w:color="auto" w:fill="FFFFFF"/>
        <w:ind w:firstLineChars="700" w:firstLine="1470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g</w:t>
      </w:r>
      <w:r>
        <w:rPr>
          <w:rFonts w:ascii="微软雅黑" w:eastAsia="微软雅黑" w:hAnsi="微软雅黑" w:cs="Arial" w:hint="eastAsia"/>
          <w:kern w:val="0"/>
          <w:szCs w:val="21"/>
        </w:rPr>
        <w:t>、全国汉庭酒店</w:t>
      </w:r>
      <w:r>
        <w:rPr>
          <w:rFonts w:ascii="微软雅黑" w:eastAsia="微软雅黑" w:hAnsi="微软雅黑" w:cs="Arial" w:hint="eastAsia"/>
          <w:kern w:val="0"/>
          <w:szCs w:val="21"/>
        </w:rPr>
        <w:t>8.8</w:t>
      </w:r>
      <w:r>
        <w:rPr>
          <w:rFonts w:ascii="微软雅黑" w:eastAsia="微软雅黑" w:hAnsi="微软雅黑" w:cs="Arial" w:hint="eastAsia"/>
          <w:kern w:val="0"/>
          <w:szCs w:val="21"/>
        </w:rPr>
        <w:t>折</w:t>
      </w:r>
    </w:p>
    <w:p w14:paraId="51912A8B" w14:textId="77777777" w:rsidR="005752DD" w:rsidRDefault="00F17C39">
      <w:pPr>
        <w:widowControl/>
        <w:shd w:val="clear" w:color="auto" w:fill="FFFFFF"/>
        <w:ind w:leftChars="700" w:left="1470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h</w:t>
      </w:r>
      <w:r>
        <w:rPr>
          <w:rFonts w:ascii="微软雅黑" w:eastAsia="微软雅黑" w:hAnsi="微软雅黑" w:cs="Arial" w:hint="eastAsia"/>
          <w:kern w:val="0"/>
          <w:szCs w:val="21"/>
        </w:rPr>
        <w:t>、专属华为优惠。</w:t>
      </w:r>
    </w:p>
    <w:p w14:paraId="4919FDD2" w14:textId="77777777" w:rsidR="005752DD" w:rsidRDefault="005752DD">
      <w:pPr>
        <w:widowControl/>
        <w:shd w:val="clear" w:color="auto" w:fill="FFFFFF"/>
        <w:ind w:leftChars="200" w:left="1470" w:hangingChars="500" w:hanging="1050"/>
        <w:jc w:val="left"/>
        <w:rPr>
          <w:rFonts w:ascii="微软雅黑" w:eastAsia="微软雅黑" w:hAnsi="微软雅黑" w:cs="Arial"/>
          <w:kern w:val="0"/>
          <w:szCs w:val="21"/>
        </w:rPr>
      </w:pPr>
    </w:p>
    <w:p w14:paraId="052B4DA4" w14:textId="77777777" w:rsidR="005752DD" w:rsidRDefault="00F17C39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 xml:space="preserve"> 3</w:t>
      </w:r>
      <w:r>
        <w:rPr>
          <w:rFonts w:ascii="微软雅黑" w:eastAsia="微软雅黑" w:hAnsi="微软雅黑" w:cs="Arial" w:hint="eastAsia"/>
          <w:kern w:val="0"/>
          <w:szCs w:val="21"/>
        </w:rPr>
        <w:t>、休假：每年</w:t>
      </w:r>
      <w:r>
        <w:rPr>
          <w:rFonts w:ascii="微软雅黑" w:eastAsia="微软雅黑" w:hAnsi="微软雅黑" w:cs="Arial" w:hint="eastAsia"/>
          <w:kern w:val="0"/>
          <w:szCs w:val="21"/>
        </w:rPr>
        <w:t>3-4</w:t>
      </w:r>
      <w:r>
        <w:rPr>
          <w:rFonts w:ascii="微软雅黑" w:eastAsia="微软雅黑" w:hAnsi="微软雅黑" w:cs="Arial" w:hint="eastAsia"/>
          <w:kern w:val="0"/>
          <w:szCs w:val="21"/>
        </w:rPr>
        <w:t>次长假；</w:t>
      </w:r>
    </w:p>
    <w:p w14:paraId="694E32B7" w14:textId="77777777" w:rsidR="005752DD" w:rsidRDefault="00F17C39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 xml:space="preserve"> 4</w:t>
      </w:r>
      <w:r>
        <w:rPr>
          <w:rFonts w:ascii="微软雅黑" w:eastAsia="微软雅黑" w:hAnsi="微软雅黑" w:cs="Arial" w:hint="eastAsia"/>
          <w:kern w:val="0"/>
          <w:szCs w:val="21"/>
        </w:rPr>
        <w:t>、工作时间：错峰出行，每周</w:t>
      </w:r>
      <w:r>
        <w:rPr>
          <w:rFonts w:ascii="微软雅黑" w:eastAsia="微软雅黑" w:hAnsi="微软雅黑" w:cs="Arial" w:hint="eastAsia"/>
          <w:kern w:val="0"/>
          <w:szCs w:val="21"/>
        </w:rPr>
        <w:t>2-3</w:t>
      </w:r>
      <w:r>
        <w:rPr>
          <w:rFonts w:ascii="微软雅黑" w:eastAsia="微软雅黑" w:hAnsi="微软雅黑" w:cs="Arial" w:hint="eastAsia"/>
          <w:kern w:val="0"/>
          <w:szCs w:val="21"/>
        </w:rPr>
        <w:t>天教研活动；</w:t>
      </w:r>
    </w:p>
    <w:p w14:paraId="77FC81C6" w14:textId="77777777" w:rsidR="005752DD" w:rsidRDefault="00F17C39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 xml:space="preserve"> 5</w:t>
      </w:r>
      <w:r>
        <w:rPr>
          <w:rFonts w:ascii="微软雅黑" w:eastAsia="微软雅黑" w:hAnsi="微软雅黑" w:cs="Arial" w:hint="eastAsia"/>
          <w:kern w:val="0"/>
          <w:szCs w:val="21"/>
        </w:rPr>
        <w:t>、教学资源：依托于新东方庞大的教学资源库，体系完善的学科职业培训；</w:t>
      </w:r>
    </w:p>
    <w:p w14:paraId="2D0B8D54" w14:textId="77777777" w:rsidR="005752DD" w:rsidRDefault="00F17C39">
      <w:pPr>
        <w:widowControl/>
        <w:shd w:val="clear" w:color="auto" w:fill="FFFFFF"/>
        <w:ind w:leftChars="50" w:left="105"/>
        <w:jc w:val="left"/>
        <w:rPr>
          <w:rFonts w:ascii="微软雅黑" w:eastAsia="微软雅黑" w:hAnsi="微软雅黑" w:cs="Arial"/>
          <w:kern w:val="0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6</w:t>
      </w:r>
      <w:r>
        <w:rPr>
          <w:rFonts w:ascii="微软雅黑" w:eastAsia="微软雅黑" w:hAnsi="微软雅黑" w:cs="Arial" w:hint="eastAsia"/>
          <w:kern w:val="0"/>
          <w:szCs w:val="21"/>
        </w:rPr>
        <w:t>、发展空间：互联网</w:t>
      </w:r>
      <w:r>
        <w:rPr>
          <w:rFonts w:ascii="微软雅黑" w:eastAsia="微软雅黑" w:hAnsi="微软雅黑" w:cs="Arial"/>
          <w:kern w:val="0"/>
          <w:szCs w:val="21"/>
        </w:rPr>
        <w:t>扁平</w:t>
      </w:r>
      <w:r>
        <w:rPr>
          <w:rFonts w:ascii="微软雅黑" w:eastAsia="微软雅黑" w:hAnsi="微软雅黑" w:cs="Arial" w:hint="eastAsia"/>
          <w:kern w:val="0"/>
          <w:szCs w:val="21"/>
        </w:rPr>
        <w:t>化</w:t>
      </w:r>
      <w:r>
        <w:rPr>
          <w:rFonts w:ascii="微软雅黑" w:eastAsia="微软雅黑" w:hAnsi="微软雅黑" w:cs="Arial"/>
          <w:kern w:val="0"/>
          <w:szCs w:val="21"/>
        </w:rPr>
        <w:t>管理，</w:t>
      </w:r>
      <w:r>
        <w:rPr>
          <w:rFonts w:ascii="微软雅黑" w:eastAsia="微软雅黑" w:hAnsi="微软雅黑" w:cs="Arial" w:hint="eastAsia"/>
          <w:kern w:val="0"/>
        </w:rPr>
        <w:t>明确的</w:t>
      </w:r>
      <w:r>
        <w:rPr>
          <w:rFonts w:ascii="微软雅黑" w:eastAsia="微软雅黑" w:hAnsi="微软雅黑" w:cs="Arial"/>
          <w:kern w:val="0"/>
        </w:rPr>
        <w:t>晋升</w:t>
      </w:r>
      <w:r>
        <w:rPr>
          <w:rFonts w:ascii="微软雅黑" w:eastAsia="微软雅黑" w:hAnsi="微软雅黑" w:cs="Arial" w:hint="eastAsia"/>
          <w:kern w:val="0"/>
        </w:rPr>
        <w:t>渠道</w:t>
      </w:r>
      <w:r>
        <w:rPr>
          <w:rFonts w:ascii="微软雅黑" w:eastAsia="微软雅黑" w:hAnsi="微软雅黑" w:cs="Arial" w:hint="eastAsia"/>
          <w:kern w:val="0"/>
          <w:szCs w:val="21"/>
        </w:rPr>
        <w:t>；</w:t>
      </w:r>
    </w:p>
    <w:p w14:paraId="2F39A7DC" w14:textId="77777777" w:rsidR="005752DD" w:rsidRDefault="00F17C39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 xml:space="preserve">     </w:t>
      </w:r>
      <w:r>
        <w:rPr>
          <w:rFonts w:ascii="微软雅黑" w:eastAsia="微软雅黑" w:hAnsi="微软雅黑" w:cs="Arial" w:hint="eastAsia"/>
          <w:kern w:val="0"/>
          <w:szCs w:val="21"/>
        </w:rPr>
        <w:t>①教学方向：</w:t>
      </w:r>
      <w:r>
        <w:rPr>
          <w:rFonts w:ascii="微软雅黑" w:eastAsia="微软雅黑" w:hAnsi="微软雅黑" w:cs="Arial" w:hint="eastAsia"/>
          <w:kern w:val="0"/>
          <w:szCs w:val="21"/>
        </w:rPr>
        <w:t>T1</w:t>
      </w:r>
      <w:r>
        <w:rPr>
          <w:rFonts w:ascii="微软雅黑" w:eastAsia="微软雅黑" w:hAnsi="微软雅黑" w:cs="Arial" w:hint="eastAsia"/>
          <w:kern w:val="0"/>
          <w:szCs w:val="21"/>
        </w:rPr>
        <w:t>初级教师、</w:t>
      </w:r>
      <w:r>
        <w:rPr>
          <w:rFonts w:ascii="微软雅黑" w:eastAsia="微软雅黑" w:hAnsi="微软雅黑" w:cs="Arial" w:hint="eastAsia"/>
          <w:kern w:val="0"/>
          <w:szCs w:val="21"/>
        </w:rPr>
        <w:t>T2</w:t>
      </w:r>
      <w:r>
        <w:rPr>
          <w:rFonts w:ascii="微软雅黑" w:eastAsia="微软雅黑" w:hAnsi="微软雅黑" w:cs="Arial" w:hint="eastAsia"/>
          <w:kern w:val="0"/>
          <w:szCs w:val="21"/>
        </w:rPr>
        <w:t>中级教师、</w:t>
      </w:r>
      <w:r>
        <w:rPr>
          <w:rFonts w:ascii="微软雅黑" w:eastAsia="微软雅黑" w:hAnsi="微软雅黑" w:cs="Arial" w:hint="eastAsia"/>
          <w:kern w:val="0"/>
          <w:szCs w:val="21"/>
        </w:rPr>
        <w:t>T3</w:t>
      </w:r>
      <w:r>
        <w:rPr>
          <w:rFonts w:ascii="微软雅黑" w:eastAsia="微软雅黑" w:hAnsi="微软雅黑" w:cs="Arial" w:hint="eastAsia"/>
          <w:kern w:val="0"/>
          <w:szCs w:val="21"/>
        </w:rPr>
        <w:t>高级教师、</w:t>
      </w:r>
      <w:r>
        <w:rPr>
          <w:rFonts w:ascii="微软雅黑" w:eastAsia="微软雅黑" w:hAnsi="微软雅黑" w:cs="Arial" w:hint="eastAsia"/>
          <w:kern w:val="0"/>
          <w:szCs w:val="21"/>
        </w:rPr>
        <w:t>T4</w:t>
      </w:r>
      <w:r>
        <w:rPr>
          <w:rFonts w:ascii="微软雅黑" w:eastAsia="微软雅黑" w:hAnsi="微软雅黑" w:cs="Arial" w:hint="eastAsia"/>
          <w:kern w:val="0"/>
          <w:szCs w:val="21"/>
        </w:rPr>
        <w:t>高级教师</w:t>
      </w:r>
    </w:p>
    <w:p w14:paraId="51E95C51" w14:textId="77777777" w:rsidR="005752DD" w:rsidRDefault="00F17C39">
      <w:pPr>
        <w:widowControl/>
        <w:shd w:val="clear" w:color="auto" w:fill="FFFFFF"/>
        <w:ind w:firstLine="420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 xml:space="preserve">     </w:t>
      </w:r>
      <w:r>
        <w:rPr>
          <w:rFonts w:ascii="微软雅黑" w:eastAsia="微软雅黑" w:hAnsi="微软雅黑" w:cs="Arial" w:hint="eastAsia"/>
          <w:kern w:val="0"/>
          <w:szCs w:val="21"/>
        </w:rPr>
        <w:t>②管理方向：初级管理者、中级管理者、高级管理者</w:t>
      </w:r>
    </w:p>
    <w:p w14:paraId="00876E84" w14:textId="6FF99D14" w:rsidR="005752DD" w:rsidRDefault="00F17C39">
      <w:pPr>
        <w:widowControl/>
        <w:shd w:val="clear" w:color="auto" w:fill="FFFFFF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kern w:val="0"/>
          <w:szCs w:val="21"/>
        </w:rPr>
        <w:t>投递邮箱：</w:t>
      </w:r>
      <w:r w:rsidR="0028406D">
        <w:rPr>
          <w:rFonts w:ascii="微软雅黑" w:eastAsia="微软雅黑" w:hAnsi="微软雅黑" w:cs="Arial"/>
          <w:kern w:val="0"/>
          <w:szCs w:val="21"/>
        </w:rPr>
        <w:t>mayutan</w:t>
      </w:r>
      <w:r>
        <w:rPr>
          <w:rFonts w:ascii="微软雅黑" w:eastAsia="微软雅黑" w:hAnsi="微软雅黑" w:cs="Arial" w:hint="eastAsia"/>
          <w:kern w:val="0"/>
          <w:szCs w:val="21"/>
        </w:rPr>
        <w:t>@xdf.cn</w:t>
      </w:r>
    </w:p>
    <w:p w14:paraId="66A75E52" w14:textId="77777777" w:rsidR="005752DD" w:rsidRDefault="00F17C39">
      <w:pPr>
        <w:widowControl/>
        <w:shd w:val="clear" w:color="auto" w:fill="FFFFFF"/>
        <w:jc w:val="left"/>
        <w:rPr>
          <w:rFonts w:ascii="微软雅黑" w:eastAsia="微软雅黑" w:hAnsi="微软雅黑" w:cs="Arial"/>
          <w:kern w:val="0"/>
          <w:szCs w:val="21"/>
        </w:rPr>
      </w:pPr>
      <w:r>
        <w:rPr>
          <w:rFonts w:ascii="微软雅黑" w:eastAsia="微软雅黑" w:hAnsi="微软雅黑" w:cs="Arial" w:hint="eastAsia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3DDA5B9D" wp14:editId="7CF96395">
            <wp:simplePos x="0" y="0"/>
            <wp:positionH relativeFrom="column">
              <wp:posOffset>885825</wp:posOffset>
            </wp:positionH>
            <wp:positionV relativeFrom="paragraph">
              <wp:posOffset>69215</wp:posOffset>
            </wp:positionV>
            <wp:extent cx="1144905" cy="1146810"/>
            <wp:effectExtent l="19050" t="0" r="0" b="0"/>
            <wp:wrapSquare wrapText="bothSides"/>
            <wp:docPr id="3" name="图片 3" descr="公众号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公众号(2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Arial" w:hint="eastAsia"/>
          <w:kern w:val="0"/>
          <w:szCs w:val="21"/>
        </w:rPr>
        <w:t>招聘公众号：</w:t>
      </w:r>
    </w:p>
    <w:sectPr w:rsidR="005752DD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BB78B" w14:textId="77777777" w:rsidR="00F17C39" w:rsidRDefault="00F17C39">
      <w:r>
        <w:separator/>
      </w:r>
    </w:p>
  </w:endnote>
  <w:endnote w:type="continuationSeparator" w:id="0">
    <w:p w14:paraId="7E670EE1" w14:textId="77777777" w:rsidR="00F17C39" w:rsidRDefault="00F1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6698F" w14:textId="77777777" w:rsidR="00F17C39" w:rsidRDefault="00F17C39">
      <w:r>
        <w:separator/>
      </w:r>
    </w:p>
  </w:footnote>
  <w:footnote w:type="continuationSeparator" w:id="0">
    <w:p w14:paraId="44DF68F8" w14:textId="77777777" w:rsidR="00F17C39" w:rsidRDefault="00F1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750EF" w14:textId="77777777" w:rsidR="005752DD" w:rsidRDefault="00F17C39">
    <w:pPr>
      <w:pStyle w:val="a6"/>
    </w:pPr>
    <w:r>
      <w:rPr>
        <w:rFonts w:hint="eastAsia"/>
        <w:noProof/>
      </w:rPr>
      <w:drawing>
        <wp:inline distT="0" distB="0" distL="114300" distR="114300" wp14:anchorId="68F0ED53" wp14:editId="7DCD6563">
          <wp:extent cx="1605280" cy="339090"/>
          <wp:effectExtent l="0" t="0" r="10160" b="11430"/>
          <wp:docPr id="1" name="图片 1" descr="微信图片_20171106095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7110609571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5280" cy="339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057CA"/>
    <w:multiLevelType w:val="multilevel"/>
    <w:tmpl w:val="298057C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F27ADB1"/>
    <w:multiLevelType w:val="singleLevel"/>
    <w:tmpl w:val="4F27ADB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E13"/>
    <w:rsid w:val="001364A1"/>
    <w:rsid w:val="0028406D"/>
    <w:rsid w:val="005752DD"/>
    <w:rsid w:val="00831AA9"/>
    <w:rsid w:val="008C1E13"/>
    <w:rsid w:val="00F17C39"/>
    <w:rsid w:val="024D71AF"/>
    <w:rsid w:val="1F2A4495"/>
    <w:rsid w:val="475F5D29"/>
    <w:rsid w:val="51212D53"/>
    <w:rsid w:val="5D4A7C09"/>
    <w:rsid w:val="72101648"/>
    <w:rsid w:val="7D710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7C08F4"/>
  <w15:docId w15:val="{A860D017-C68E-49DB-AFFD-40031689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95%99%E8%82%B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MATIC-wei</dc:creator>
  <cp:lastModifiedBy>Dell</cp:lastModifiedBy>
  <cp:revision>3</cp:revision>
  <dcterms:created xsi:type="dcterms:W3CDTF">2014-10-29T12:08:00Z</dcterms:created>
  <dcterms:modified xsi:type="dcterms:W3CDTF">2020-09-29T06:01:00Z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