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C73" w:rsidRDefault="004D2C73" w:rsidP="004D2C73">
      <w:pPr>
        <w:pStyle w:val="a5"/>
        <w:spacing w:beforeLines="100" w:before="312" w:beforeAutospacing="0" w:after="0" w:afterAutospacing="0" w:line="0" w:lineRule="atLeast"/>
        <w:contextualSpacing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广联达2019</w:t>
      </w:r>
      <w:r w:rsidR="00405895">
        <w:rPr>
          <w:rFonts w:ascii="微软雅黑" w:eastAsia="微软雅黑" w:hAnsi="微软雅黑" w:hint="eastAsia"/>
          <w:b/>
          <w:sz w:val="28"/>
          <w:szCs w:val="28"/>
        </w:rPr>
        <w:t>届春季</w:t>
      </w:r>
      <w:bookmarkStart w:id="0" w:name="_GoBack"/>
      <w:bookmarkEnd w:id="0"/>
      <w:r>
        <w:rPr>
          <w:rFonts w:ascii="微软雅黑" w:eastAsia="微软雅黑" w:hAnsi="微软雅黑"/>
          <w:b/>
          <w:sz w:val="28"/>
          <w:szCs w:val="28"/>
        </w:rPr>
        <w:t>招聘</w:t>
      </w:r>
    </w:p>
    <w:p w:rsidR="00D7789A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【公司介绍】</w:t>
      </w:r>
    </w:p>
    <w:p w:rsidR="006A38DE" w:rsidRPr="00FD116F" w:rsidRDefault="006A38DE" w:rsidP="006A38DE">
      <w:pPr>
        <w:spacing w:line="360" w:lineRule="auto"/>
        <w:rPr>
          <w:rFonts w:ascii="微软雅黑" w:eastAsia="微软雅黑" w:hAnsi="微软雅黑" w:cs="Times New Roman"/>
          <w:b/>
          <w:noProof w:val="0"/>
          <w:szCs w:val="21"/>
        </w:rPr>
      </w:pPr>
      <w:r w:rsidRPr="00FD116F">
        <w:rPr>
          <w:rFonts w:ascii="微软雅黑" w:eastAsia="微软雅黑" w:hAnsi="微软雅黑" w:cs="Times New Roman" w:hint="eastAsia"/>
          <w:b/>
          <w:noProof w:val="0"/>
          <w:szCs w:val="21"/>
        </w:rPr>
        <w:t>广联达</w:t>
      </w:r>
      <w:r w:rsidR="00884A3C">
        <w:rPr>
          <w:rFonts w:ascii="微软雅黑" w:eastAsia="微软雅黑" w:hAnsi="微软雅黑" w:cs="Times New Roman"/>
          <w:b/>
          <w:noProof w:val="0"/>
          <w:szCs w:val="21"/>
        </w:rPr>
        <w:t>——</w:t>
      </w:r>
      <w:r w:rsidR="0040784F">
        <w:rPr>
          <w:rFonts w:ascii="微软雅黑" w:eastAsia="微软雅黑" w:hAnsi="微软雅黑" w:cs="Times New Roman" w:hint="eastAsia"/>
          <w:b/>
          <w:noProof w:val="0"/>
          <w:szCs w:val="21"/>
        </w:rPr>
        <w:t>数字建筑</w:t>
      </w:r>
      <w:r w:rsidRPr="00FD116F">
        <w:rPr>
          <w:rFonts w:ascii="微软雅黑" w:eastAsia="微软雅黑" w:hAnsi="微软雅黑" w:cs="Times New Roman" w:hint="eastAsia"/>
          <w:b/>
          <w:noProof w:val="0"/>
          <w:szCs w:val="21"/>
        </w:rPr>
        <w:t>平台服务商</w:t>
      </w:r>
    </w:p>
    <w:p w:rsidR="000C7C0D" w:rsidRDefault="005259A6" w:rsidP="00D121B6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Times New Roman"/>
          <w:noProof w:val="0"/>
          <w:kern w:val="0"/>
          <w:szCs w:val="21"/>
        </w:rPr>
      </w:pP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广联达科技股份有限公司成立于1998年，2010年5月在A股上市（股票简称：广联达，股票代码：002410），目前总市值283.98亿。广联达立足建筑产业，围绕工程项目的全生命周期，是提供以建设工程领域专业应用为核心基础支撑，以产业大数据、产业新金融等为增值服务的数字建筑平台服务商。</w:t>
      </w:r>
    </w:p>
    <w:p w:rsidR="000C7C0D" w:rsidRDefault="005259A6" w:rsidP="00D121B6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Times New Roman"/>
          <w:noProof w:val="0"/>
          <w:kern w:val="0"/>
          <w:szCs w:val="21"/>
        </w:rPr>
      </w:pP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广联达现拥有员工</w:t>
      </w:r>
      <w:r w:rsidR="000C7C0D">
        <w:rPr>
          <w:rFonts w:ascii="微软雅黑" w:eastAsia="微软雅黑" w:hAnsi="微软雅黑" w:cs="Times New Roman" w:hint="eastAsia"/>
          <w:noProof w:val="0"/>
          <w:kern w:val="0"/>
          <w:szCs w:val="21"/>
        </w:rPr>
        <w:t>5</w:t>
      </w:r>
      <w:r w:rsidR="000C7C0D">
        <w:rPr>
          <w:rFonts w:ascii="微软雅黑" w:eastAsia="微软雅黑" w:hAnsi="微软雅黑" w:cs="Times New Roman"/>
          <w:noProof w:val="0"/>
          <w:kern w:val="0"/>
          <w:szCs w:val="21"/>
        </w:rPr>
        <w:t>200</w:t>
      </w: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余人，在中国境内建立</w:t>
      </w:r>
      <w:r w:rsidR="000C7C0D">
        <w:rPr>
          <w:rFonts w:ascii="微软雅黑" w:eastAsia="微软雅黑" w:hAnsi="微软雅黑" w:cs="Times New Roman" w:hint="eastAsia"/>
          <w:noProof w:val="0"/>
          <w:kern w:val="0"/>
          <w:szCs w:val="21"/>
        </w:rPr>
        <w:t>6</w:t>
      </w:r>
      <w:r w:rsidR="000C7C0D">
        <w:rPr>
          <w:rFonts w:ascii="微软雅黑" w:eastAsia="微软雅黑" w:hAnsi="微软雅黑" w:cs="Times New Roman"/>
          <w:noProof w:val="0"/>
          <w:kern w:val="0"/>
          <w:szCs w:val="21"/>
        </w:rPr>
        <w:t>0</w:t>
      </w: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余家分子公司，先后在美国、英国、芬兰、瑞典、新加坡、香港、马来西亚、印度尼西亚、印度等地设立了子公司、办事处与研发中心，服务客户遍布全球</w:t>
      </w:r>
      <w:r w:rsidR="000C7C0D">
        <w:rPr>
          <w:rFonts w:ascii="微软雅黑" w:eastAsia="微软雅黑" w:hAnsi="微软雅黑" w:cs="Times New Roman" w:hint="eastAsia"/>
          <w:noProof w:val="0"/>
          <w:kern w:val="0"/>
          <w:szCs w:val="21"/>
        </w:rPr>
        <w:t>1</w:t>
      </w:r>
      <w:r w:rsidR="000C7C0D">
        <w:rPr>
          <w:rFonts w:ascii="微软雅黑" w:eastAsia="微软雅黑" w:hAnsi="微软雅黑" w:cs="Times New Roman"/>
          <w:noProof w:val="0"/>
          <w:kern w:val="0"/>
          <w:szCs w:val="21"/>
        </w:rPr>
        <w:t>00</w:t>
      </w: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多个国家。</w:t>
      </w:r>
    </w:p>
    <w:p w:rsidR="006A38DE" w:rsidRDefault="005259A6" w:rsidP="00D121B6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Times New Roman"/>
          <w:noProof w:val="0"/>
          <w:kern w:val="0"/>
          <w:szCs w:val="21"/>
        </w:rPr>
      </w:pPr>
      <w:r w:rsidRPr="005259A6">
        <w:rPr>
          <w:rFonts w:ascii="微软雅黑" w:eastAsia="微软雅黑" w:hAnsi="微软雅黑" w:cs="Times New Roman"/>
          <w:noProof w:val="0"/>
          <w:kern w:val="0"/>
          <w:szCs w:val="21"/>
        </w:rPr>
        <w:t>现在，广联达正在为实现每一个工程项目都接水、接电、接数字建筑平台的二次创业理想而努力，在这一过程中，广联达将作为建筑产业转型升级的核心引擎，助力“中国建造”建立全球核心竞争力！</w:t>
      </w:r>
    </w:p>
    <w:p w:rsidR="006A6F1A" w:rsidRPr="005259A6" w:rsidRDefault="006A6F1A" w:rsidP="00D121B6">
      <w:pPr>
        <w:widowControl/>
        <w:snapToGrid w:val="0"/>
        <w:spacing w:line="360" w:lineRule="auto"/>
        <w:ind w:firstLine="420"/>
        <w:jc w:val="left"/>
        <w:rPr>
          <w:rFonts w:ascii="微软雅黑" w:eastAsia="微软雅黑" w:hAnsi="微软雅黑" w:cs="Times New Roman"/>
          <w:noProof w:val="0"/>
          <w:kern w:val="0"/>
          <w:szCs w:val="21"/>
        </w:rPr>
      </w:pPr>
      <w:r>
        <w:rPr>
          <w:rFonts w:ascii="微软雅黑" w:eastAsia="微软雅黑" w:hAnsi="微软雅黑" w:cs="Times New Roman" w:hint="eastAsia"/>
          <w:noProof w:val="0"/>
          <w:kern w:val="0"/>
          <w:szCs w:val="21"/>
        </w:rPr>
        <w:t>在当前裁员</w:t>
      </w:r>
      <w:r>
        <w:rPr>
          <w:rFonts w:ascii="微软雅黑" w:eastAsia="微软雅黑" w:hAnsi="微软雅黑" w:cs="Times New Roman"/>
          <w:noProof w:val="0"/>
          <w:kern w:val="0"/>
          <w:szCs w:val="21"/>
        </w:rPr>
        <w:t>浪潮中，广联达依然</w:t>
      </w:r>
      <w:r>
        <w:rPr>
          <w:rFonts w:ascii="微软雅黑" w:eastAsia="微软雅黑" w:hAnsi="微软雅黑" w:cs="Times New Roman" w:hint="eastAsia"/>
          <w:noProof w:val="0"/>
          <w:kern w:val="0"/>
          <w:szCs w:val="21"/>
        </w:rPr>
        <w:t>求贤若渴，</w:t>
      </w:r>
      <w:r w:rsidR="008D0857">
        <w:rPr>
          <w:rFonts w:ascii="微软雅黑" w:eastAsia="微软雅黑" w:hAnsi="微软雅黑" w:cs="Times New Roman" w:hint="eastAsia"/>
          <w:noProof w:val="0"/>
          <w:kern w:val="0"/>
          <w:szCs w:val="21"/>
        </w:rPr>
        <w:t>欢迎广大</w:t>
      </w:r>
      <w:r w:rsidR="008D0857">
        <w:rPr>
          <w:rFonts w:ascii="微软雅黑" w:eastAsia="微软雅黑" w:hAnsi="微软雅黑" w:cs="Times New Roman"/>
          <w:noProof w:val="0"/>
          <w:kern w:val="0"/>
          <w:szCs w:val="21"/>
        </w:rPr>
        <w:t>学子的加入！</w:t>
      </w:r>
    </w:p>
    <w:p w:rsidR="00D7789A" w:rsidRPr="00FD116F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【校招职位】</w:t>
      </w:r>
    </w:p>
    <w:p w:rsidR="00D7789A" w:rsidRPr="00FD116F" w:rsidRDefault="00D7789A" w:rsidP="00D7789A">
      <w:pPr>
        <w:pStyle w:val="a5"/>
        <w:numPr>
          <w:ilvl w:val="0"/>
          <w:numId w:val="1"/>
        </w:numPr>
        <w:spacing w:line="0" w:lineRule="atLeast"/>
        <w:contextualSpacing/>
        <w:rPr>
          <w:rFonts w:ascii="微软雅黑" w:eastAsia="微软雅黑" w:hAnsi="微软雅黑"/>
          <w:b/>
          <w:color w:val="0070C0"/>
          <w:sz w:val="21"/>
          <w:szCs w:val="21"/>
        </w:rPr>
      </w:pPr>
      <w:r w:rsidRPr="00FD116F">
        <w:rPr>
          <w:rFonts w:ascii="微软雅黑" w:eastAsia="微软雅黑" w:hAnsi="微软雅黑" w:hint="eastAsia"/>
          <w:b/>
          <w:color w:val="0070C0"/>
          <w:sz w:val="21"/>
          <w:szCs w:val="21"/>
        </w:rPr>
        <w:t>TOT</w:t>
      </w:r>
      <w:r w:rsidR="00D121B6">
        <w:rPr>
          <w:rFonts w:ascii="微软雅黑" w:eastAsia="微软雅黑" w:hAnsi="微软雅黑" w:hint="eastAsia"/>
          <w:b/>
          <w:color w:val="0070C0"/>
          <w:sz w:val="21"/>
          <w:szCs w:val="21"/>
        </w:rPr>
        <w:t>研发</w:t>
      </w:r>
      <w:r w:rsidR="00D121B6">
        <w:rPr>
          <w:rFonts w:ascii="微软雅黑" w:eastAsia="微软雅黑" w:hAnsi="微软雅黑"/>
          <w:b/>
          <w:color w:val="0070C0"/>
          <w:sz w:val="21"/>
          <w:szCs w:val="21"/>
        </w:rPr>
        <w:t>精英计划</w:t>
      </w:r>
    </w:p>
    <w:p w:rsidR="00D7789A" w:rsidRDefault="00237595" w:rsidP="005E155C">
      <w:pPr>
        <w:pStyle w:val="a5"/>
        <w:tabs>
          <w:tab w:val="left" w:pos="2127"/>
        </w:tabs>
        <w:spacing w:before="0" w:beforeAutospacing="0" w:after="0" w:afterAutospacing="0" w:line="360" w:lineRule="auto"/>
        <w:ind w:firstLineChars="200" w:firstLine="420"/>
        <w:rPr>
          <w:rFonts w:ascii="微软雅黑" w:eastAsia="微软雅黑" w:hAnsi="微软雅黑" w:cs="Times New Roman"/>
          <w:sz w:val="21"/>
          <w:szCs w:val="21"/>
        </w:rPr>
      </w:pPr>
      <w:r w:rsidRPr="00237595">
        <w:rPr>
          <w:rFonts w:ascii="微软雅黑" w:eastAsia="微软雅黑" w:hAnsi="微软雅黑" w:cs="Times New Roman" w:hint="eastAsia"/>
          <w:sz w:val="21"/>
          <w:szCs w:val="21"/>
        </w:rPr>
        <w:t>特指公司专为研发战略而进行招聘和培养高素质、高潜质毕业生的人才项目。从2001年开始，历经18年，沉淀了完整的培养体系与人才发展计划。公司的研发副总裁，产品线负责人，高级架构师等核心关键岗位人才均出自TOT计划。</w:t>
      </w:r>
    </w:p>
    <w:p w:rsidR="00210B4E" w:rsidRDefault="00210B4E" w:rsidP="005E155C">
      <w:pPr>
        <w:pStyle w:val="a5"/>
        <w:tabs>
          <w:tab w:val="left" w:pos="2127"/>
        </w:tabs>
        <w:spacing w:before="0" w:beforeAutospacing="0" w:after="0" w:afterAutospacing="0" w:line="360" w:lineRule="auto"/>
        <w:ind w:firstLineChars="200" w:firstLine="420"/>
        <w:rPr>
          <w:rFonts w:ascii="微软雅黑" w:eastAsia="微软雅黑" w:hAnsi="微软雅黑" w:cs="Times New Roman"/>
          <w:sz w:val="21"/>
          <w:szCs w:val="21"/>
        </w:rPr>
      </w:pPr>
    </w:p>
    <w:tbl>
      <w:tblPr>
        <w:tblW w:w="835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3"/>
        <w:gridCol w:w="1620"/>
        <w:gridCol w:w="3260"/>
        <w:gridCol w:w="1843"/>
      </w:tblGrid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F60ACA">
              <w:rPr>
                <w:rFonts w:ascii="微软雅黑" w:eastAsia="微软雅黑" w:hAnsi="微软雅黑" w:cs="宋体" w:hint="eastAsia"/>
                <w:b/>
                <w:bCs/>
                <w:noProof w:val="0"/>
                <w:kern w:val="0"/>
                <w:szCs w:val="24"/>
              </w:rPr>
              <w:t>招聘岗位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F60ACA">
              <w:rPr>
                <w:rFonts w:ascii="微软雅黑" w:eastAsia="微软雅黑" w:hAnsi="微软雅黑" w:cs="宋体" w:hint="eastAsia"/>
                <w:b/>
                <w:bCs/>
                <w:noProof w:val="0"/>
                <w:kern w:val="0"/>
                <w:szCs w:val="24"/>
              </w:rPr>
              <w:t>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F60ACA">
              <w:rPr>
                <w:rFonts w:ascii="微软雅黑" w:eastAsia="微软雅黑" w:hAnsi="微软雅黑" w:cs="宋体" w:hint="eastAsia"/>
                <w:b/>
                <w:bCs/>
                <w:noProof w:val="0"/>
                <w:kern w:val="0"/>
                <w:szCs w:val="24"/>
              </w:rPr>
              <w:t>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F60ACA">
              <w:rPr>
                <w:rFonts w:ascii="微软雅黑" w:eastAsia="微软雅黑" w:hAnsi="微软雅黑" w:cs="宋体" w:hint="eastAsia"/>
                <w:b/>
                <w:bCs/>
                <w:noProof w:val="0"/>
                <w:kern w:val="0"/>
                <w:szCs w:val="24"/>
              </w:rPr>
              <w:t>工作地点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C++开发工程师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计算机、软件、机械、数学、自动化、电子信息等相关专业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北京、上海、西安</w:t>
            </w:r>
          </w:p>
        </w:tc>
      </w:tr>
      <w:tr w:rsidR="00F62312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312" w:rsidRPr="00210B4E" w:rsidRDefault="00F62312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lastRenderedPageBreak/>
              <w:t>开发</w:t>
            </w: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工程师（</w:t>
            </w: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图形</w:t>
            </w: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技术方向）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312" w:rsidRPr="00F62312" w:rsidRDefault="00F62312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2019</w:t>
            </w: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届</w:t>
            </w: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312" w:rsidRPr="00210B4E" w:rsidRDefault="00F62312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计算机</w:t>
            </w: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、数学、机械等相关专业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2312" w:rsidRPr="00F62312" w:rsidRDefault="00F62312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</w:t>
            </w:r>
            <w:r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  <w:t>、上海、西安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JAVA开发工程师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计算机、软件、机械、数学、自动化、电子信息等相关专业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F60ACA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测试开发工程师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计算机、软件、机械、数学、自动化、电子信息、地理信息等相关专业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北京、西安、上海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测试工程师（建筑相关专业）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土木工程、工程造价等建筑相关专业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北京、西安、上海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产品经理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计算机或土木工程、工程管理等相关专业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734585" w:rsidP="00734585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北京、</w:t>
            </w:r>
            <w:r w:rsidR="00210B4E"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上海</w:t>
            </w:r>
          </w:p>
        </w:tc>
      </w:tr>
      <w:tr w:rsidR="00210B4E" w:rsidRPr="00210B4E" w:rsidTr="0030687C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用户体验设计师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2019应届本科及以上学历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设计类相关专业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0B4E" w:rsidRPr="00210B4E" w:rsidRDefault="00210B4E" w:rsidP="0030687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kern w:val="0"/>
                <w:szCs w:val="24"/>
              </w:rPr>
            </w:pPr>
            <w:r w:rsidRPr="00210B4E">
              <w:rPr>
                <w:rFonts w:ascii="微软雅黑" w:eastAsia="微软雅黑" w:hAnsi="微软雅黑" w:cs="宋体" w:hint="eastAsia"/>
                <w:noProof w:val="0"/>
                <w:kern w:val="0"/>
                <w:szCs w:val="24"/>
              </w:rPr>
              <w:t>北京、上海</w:t>
            </w:r>
          </w:p>
        </w:tc>
      </w:tr>
    </w:tbl>
    <w:p w:rsidR="00237595" w:rsidRPr="00FE1F3E" w:rsidRDefault="00D31169" w:rsidP="00237595">
      <w:pPr>
        <w:pStyle w:val="a5"/>
        <w:numPr>
          <w:ilvl w:val="0"/>
          <w:numId w:val="1"/>
        </w:numPr>
        <w:spacing w:line="0" w:lineRule="atLeast"/>
        <w:contextualSpacing/>
        <w:rPr>
          <w:rFonts w:ascii="微软雅黑" w:eastAsia="微软雅黑" w:hAnsi="微软雅黑"/>
          <w:b/>
          <w:color w:val="0070C0"/>
          <w:sz w:val="21"/>
          <w:szCs w:val="21"/>
        </w:rPr>
      </w:pPr>
      <w:r>
        <w:rPr>
          <w:rFonts w:ascii="微软雅黑" w:eastAsia="微软雅黑" w:hAnsi="微软雅黑" w:hint="eastAsia"/>
          <w:b/>
          <w:color w:val="0070C0"/>
          <w:sz w:val="21"/>
          <w:szCs w:val="21"/>
        </w:rPr>
        <w:t>职能系列</w:t>
      </w:r>
    </w:p>
    <w:tbl>
      <w:tblPr>
        <w:tblW w:w="84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2268"/>
        <w:gridCol w:w="1468"/>
      </w:tblGrid>
      <w:tr w:rsidR="00D31169" w:rsidRPr="002F668E" w:rsidTr="00941458">
        <w:trPr>
          <w:trHeight w:val="301"/>
        </w:trPr>
        <w:tc>
          <w:tcPr>
            <w:tcW w:w="1418" w:type="dxa"/>
            <w:shd w:val="clear" w:color="auto" w:fill="2E74B5" w:themeFill="accent1" w:themeFillShade="BF"/>
            <w:noWrap/>
            <w:vAlign w:val="center"/>
            <w:hideMark/>
          </w:tcPr>
          <w:p w:rsidR="00D31169" w:rsidRPr="002F668E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b/>
                <w:noProof w:val="0"/>
                <w:color w:val="FFFFFF" w:themeColor="background1"/>
                <w:kern w:val="0"/>
                <w:sz w:val="24"/>
                <w:szCs w:val="24"/>
              </w:rPr>
            </w:pPr>
            <w:r w:rsidRPr="002F668E">
              <w:rPr>
                <w:rFonts w:ascii="微软雅黑" w:eastAsia="微软雅黑" w:hAnsi="微软雅黑" w:cs="宋体" w:hint="eastAsia"/>
                <w:b/>
                <w:noProof w:val="0"/>
                <w:color w:val="FFFFFF" w:themeColor="background1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3260" w:type="dxa"/>
            <w:shd w:val="clear" w:color="auto" w:fill="2E74B5" w:themeFill="accent1" w:themeFillShade="BF"/>
            <w:noWrap/>
            <w:vAlign w:val="center"/>
            <w:hideMark/>
          </w:tcPr>
          <w:p w:rsidR="00D31169" w:rsidRPr="002F668E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b/>
                <w:noProof w:val="0"/>
                <w:color w:val="FFFFFF" w:themeColor="background1"/>
                <w:kern w:val="0"/>
                <w:sz w:val="24"/>
                <w:szCs w:val="24"/>
              </w:rPr>
            </w:pPr>
            <w:r w:rsidRPr="002F668E">
              <w:rPr>
                <w:rFonts w:ascii="微软雅黑" w:eastAsia="微软雅黑" w:hAnsi="微软雅黑" w:cs="宋体" w:hint="eastAsia"/>
                <w:b/>
                <w:noProof w:val="0"/>
                <w:color w:val="FFFFFF" w:themeColor="background1"/>
                <w:kern w:val="0"/>
                <w:sz w:val="24"/>
                <w:szCs w:val="24"/>
              </w:rPr>
              <w:t>学历</w:t>
            </w:r>
          </w:p>
        </w:tc>
        <w:tc>
          <w:tcPr>
            <w:tcW w:w="2268" w:type="dxa"/>
            <w:shd w:val="clear" w:color="auto" w:fill="2E74B5" w:themeFill="accent1" w:themeFillShade="BF"/>
            <w:noWrap/>
            <w:vAlign w:val="center"/>
            <w:hideMark/>
          </w:tcPr>
          <w:p w:rsidR="00D31169" w:rsidRPr="002F668E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b/>
                <w:noProof w:val="0"/>
                <w:color w:val="FFFFFF" w:themeColor="background1"/>
                <w:kern w:val="0"/>
                <w:sz w:val="24"/>
                <w:szCs w:val="24"/>
              </w:rPr>
            </w:pPr>
            <w:r w:rsidRPr="002F668E">
              <w:rPr>
                <w:rFonts w:ascii="微软雅黑" w:eastAsia="微软雅黑" w:hAnsi="微软雅黑" w:cs="宋体" w:hint="eastAsia"/>
                <w:b/>
                <w:noProof w:val="0"/>
                <w:color w:val="FFFFFF" w:themeColor="background1"/>
                <w:kern w:val="0"/>
                <w:sz w:val="24"/>
                <w:szCs w:val="24"/>
              </w:rPr>
              <w:t>专业</w:t>
            </w:r>
          </w:p>
        </w:tc>
        <w:tc>
          <w:tcPr>
            <w:tcW w:w="1468" w:type="dxa"/>
            <w:shd w:val="clear" w:color="auto" w:fill="2E74B5" w:themeFill="accent1" w:themeFillShade="BF"/>
            <w:noWrap/>
            <w:vAlign w:val="center"/>
            <w:hideMark/>
          </w:tcPr>
          <w:p w:rsidR="00D31169" w:rsidRPr="002F668E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b/>
                <w:noProof w:val="0"/>
                <w:color w:val="FFFFFF" w:themeColor="background1"/>
                <w:kern w:val="0"/>
                <w:sz w:val="24"/>
                <w:szCs w:val="24"/>
              </w:rPr>
            </w:pPr>
            <w:r w:rsidRPr="002F668E">
              <w:rPr>
                <w:rFonts w:ascii="微软雅黑" w:eastAsia="微软雅黑" w:hAnsi="微软雅黑" w:cs="宋体" w:hint="eastAsia"/>
                <w:b/>
                <w:noProof w:val="0"/>
                <w:color w:val="FFFFFF" w:themeColor="background1"/>
                <w:kern w:val="0"/>
                <w:sz w:val="24"/>
                <w:szCs w:val="24"/>
              </w:rPr>
              <w:t>工作地点</w:t>
            </w:r>
          </w:p>
        </w:tc>
      </w:tr>
      <w:tr w:rsidR="00D31169" w:rsidRPr="00FD116F" w:rsidTr="00941458">
        <w:trPr>
          <w:trHeight w:val="802"/>
        </w:trPr>
        <w:tc>
          <w:tcPr>
            <w:tcW w:w="1418" w:type="dxa"/>
            <w:vAlign w:val="center"/>
            <w:hideMark/>
          </w:tcPr>
          <w:p w:rsidR="00D31169" w:rsidRPr="00CE298A" w:rsidRDefault="00237595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人力储备生</w:t>
            </w:r>
          </w:p>
        </w:tc>
        <w:tc>
          <w:tcPr>
            <w:tcW w:w="3260" w:type="dxa"/>
            <w:vAlign w:val="center"/>
            <w:hideMark/>
          </w:tcPr>
          <w:p w:rsidR="00D31169" w:rsidRPr="00CE298A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201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9</w:t>
            </w: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应届本科及以上学历</w:t>
            </w:r>
          </w:p>
        </w:tc>
        <w:tc>
          <w:tcPr>
            <w:tcW w:w="2268" w:type="dxa"/>
            <w:vAlign w:val="center"/>
            <w:hideMark/>
          </w:tcPr>
          <w:p w:rsidR="00D31169" w:rsidRPr="00CE298A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不限专业</w:t>
            </w:r>
          </w:p>
        </w:tc>
        <w:tc>
          <w:tcPr>
            <w:tcW w:w="1468" w:type="dxa"/>
            <w:noWrap/>
            <w:vAlign w:val="center"/>
            <w:hideMark/>
          </w:tcPr>
          <w:p w:rsidR="00D31169" w:rsidRPr="00CE298A" w:rsidRDefault="00DF5EB3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北京</w:t>
            </w:r>
          </w:p>
        </w:tc>
      </w:tr>
      <w:tr w:rsidR="00D31169" w:rsidRPr="00FD116F" w:rsidTr="00941458">
        <w:trPr>
          <w:trHeight w:val="802"/>
        </w:trPr>
        <w:tc>
          <w:tcPr>
            <w:tcW w:w="1418" w:type="dxa"/>
            <w:vAlign w:val="center"/>
          </w:tcPr>
          <w:p w:rsidR="00D31169" w:rsidRPr="00CE298A" w:rsidRDefault="00237595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财经储备生</w:t>
            </w:r>
          </w:p>
        </w:tc>
        <w:tc>
          <w:tcPr>
            <w:tcW w:w="3260" w:type="dxa"/>
            <w:vAlign w:val="center"/>
          </w:tcPr>
          <w:p w:rsidR="00D31169" w:rsidRPr="00CE298A" w:rsidRDefault="00D31169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201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9</w:t>
            </w: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应届本科及以上学历</w:t>
            </w:r>
          </w:p>
        </w:tc>
        <w:tc>
          <w:tcPr>
            <w:tcW w:w="2268" w:type="dxa"/>
            <w:vAlign w:val="center"/>
          </w:tcPr>
          <w:p w:rsidR="00D31169" w:rsidRPr="00CE298A" w:rsidRDefault="00237595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财经类相关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468" w:type="dxa"/>
            <w:noWrap/>
            <w:vAlign w:val="center"/>
          </w:tcPr>
          <w:p w:rsidR="00D31169" w:rsidRPr="00CE298A" w:rsidRDefault="00DF5EB3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北京</w:t>
            </w:r>
          </w:p>
        </w:tc>
      </w:tr>
      <w:tr w:rsidR="00970C81" w:rsidRPr="00FD116F" w:rsidTr="00941458">
        <w:trPr>
          <w:trHeight w:val="802"/>
        </w:trPr>
        <w:tc>
          <w:tcPr>
            <w:tcW w:w="1418" w:type="dxa"/>
            <w:vAlign w:val="center"/>
          </w:tcPr>
          <w:p w:rsidR="00970C81" w:rsidRDefault="00970C81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行政储备生</w:t>
            </w:r>
          </w:p>
        </w:tc>
        <w:tc>
          <w:tcPr>
            <w:tcW w:w="3260" w:type="dxa"/>
            <w:vAlign w:val="center"/>
          </w:tcPr>
          <w:p w:rsidR="00970C81" w:rsidRPr="00CE298A" w:rsidRDefault="00970C81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201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9</w:t>
            </w:r>
            <w:r w:rsidRPr="00CE298A"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应届本科及以上学历</w:t>
            </w:r>
          </w:p>
        </w:tc>
        <w:tc>
          <w:tcPr>
            <w:tcW w:w="2268" w:type="dxa"/>
            <w:vAlign w:val="center"/>
          </w:tcPr>
          <w:p w:rsidR="00970C81" w:rsidRDefault="00970C81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行政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管理</w:t>
            </w: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相关</w:t>
            </w:r>
            <w:r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468" w:type="dxa"/>
            <w:noWrap/>
            <w:vAlign w:val="center"/>
          </w:tcPr>
          <w:p w:rsidR="00970C81" w:rsidRDefault="00970C81" w:rsidP="0096093C">
            <w:pPr>
              <w:widowControl/>
              <w:jc w:val="center"/>
              <w:rPr>
                <w:rFonts w:ascii="微软雅黑" w:eastAsia="微软雅黑" w:hAnsi="微软雅黑" w:cs="宋体"/>
                <w:noProof w:val="0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noProof w:val="0"/>
                <w:color w:val="000000"/>
                <w:kern w:val="0"/>
                <w:szCs w:val="21"/>
              </w:rPr>
              <w:t>北京</w:t>
            </w:r>
          </w:p>
        </w:tc>
      </w:tr>
    </w:tbl>
    <w:p w:rsidR="00D7789A" w:rsidRPr="00FD116F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【招聘流程】</w:t>
      </w:r>
    </w:p>
    <w:p w:rsidR="00D7789A" w:rsidRPr="00941753" w:rsidRDefault="00164D56" w:rsidP="00D7789A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宋体"/>
          <w:b/>
          <w:noProof w:val="0"/>
          <w:color w:val="2E74B5" w:themeColor="accent1" w:themeShade="BF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bCs/>
          <w:noProof w:val="0"/>
          <w:color w:val="2E74B5" w:themeColor="accent1" w:themeShade="BF"/>
          <w:kern w:val="0"/>
          <w:szCs w:val="21"/>
        </w:rPr>
        <w:t>T</w:t>
      </w:r>
      <w:r>
        <w:rPr>
          <w:rFonts w:ascii="微软雅黑" w:eastAsia="微软雅黑" w:hAnsi="微软雅黑" w:cs="宋体"/>
          <w:b/>
          <w:bCs/>
          <w:noProof w:val="0"/>
          <w:color w:val="2E74B5" w:themeColor="accent1" w:themeShade="BF"/>
          <w:kern w:val="0"/>
          <w:szCs w:val="21"/>
        </w:rPr>
        <w:t>OT</w:t>
      </w:r>
      <w:r>
        <w:rPr>
          <w:rFonts w:ascii="微软雅黑" w:eastAsia="微软雅黑" w:hAnsi="微软雅黑" w:cs="宋体" w:hint="eastAsia"/>
          <w:b/>
          <w:bCs/>
          <w:noProof w:val="0"/>
          <w:color w:val="2E74B5" w:themeColor="accent1" w:themeShade="BF"/>
          <w:kern w:val="0"/>
          <w:szCs w:val="21"/>
        </w:rPr>
        <w:t>项目</w:t>
      </w:r>
      <w:r w:rsidR="00D7789A" w:rsidRPr="00FD116F">
        <w:rPr>
          <w:rFonts w:ascii="微软雅黑" w:eastAsia="微软雅黑" w:hAnsi="微软雅黑" w:cs="宋体" w:hint="eastAsia"/>
          <w:b/>
          <w:bCs/>
          <w:noProof w:val="0"/>
          <w:color w:val="2E74B5" w:themeColor="accent1" w:themeShade="BF"/>
          <w:kern w:val="0"/>
          <w:szCs w:val="21"/>
        </w:rPr>
        <w:t>招聘流程</w:t>
      </w:r>
    </w:p>
    <w:p w:rsidR="00FD116F" w:rsidRPr="00EA3CF9" w:rsidRDefault="00941753" w:rsidP="00EA3CF9">
      <w:pPr>
        <w:pStyle w:val="a6"/>
        <w:widowControl/>
        <w:ind w:left="360"/>
        <w:jc w:val="left"/>
        <w:rPr>
          <w:rFonts w:ascii="微软雅黑" w:eastAsia="微软雅黑" w:hAnsi="微软雅黑" w:cs="宋体"/>
          <w:noProof w:val="0"/>
          <w:color w:val="000000"/>
          <w:kern w:val="0"/>
          <w:szCs w:val="21"/>
        </w:rPr>
      </w:pP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lastRenderedPageBreak/>
        <w:t>网申-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笔试-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专业面试-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综合面试-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-offer</w:t>
      </w:r>
    </w:p>
    <w:p w:rsidR="00D7789A" w:rsidRDefault="00C341DF" w:rsidP="00D7789A">
      <w:pPr>
        <w:pStyle w:val="a6"/>
        <w:widowControl/>
        <w:numPr>
          <w:ilvl w:val="0"/>
          <w:numId w:val="2"/>
        </w:numPr>
        <w:ind w:firstLineChars="0"/>
        <w:jc w:val="left"/>
        <w:rPr>
          <w:rFonts w:ascii="微软雅黑" w:eastAsia="微软雅黑" w:hAnsi="微软雅黑" w:cs="宋体"/>
          <w:b/>
          <w:noProof w:val="0"/>
          <w:color w:val="2E74B5" w:themeColor="accent1" w:themeShade="BF"/>
          <w:kern w:val="0"/>
          <w:szCs w:val="21"/>
        </w:rPr>
      </w:pPr>
      <w:r>
        <w:rPr>
          <w:rFonts w:ascii="微软雅黑" w:eastAsia="微软雅黑" w:hAnsi="微软雅黑" w:cs="宋体" w:hint="eastAsia"/>
          <w:b/>
          <w:noProof w:val="0"/>
          <w:color w:val="2E74B5" w:themeColor="accent1" w:themeShade="BF"/>
          <w:kern w:val="0"/>
          <w:szCs w:val="21"/>
        </w:rPr>
        <w:t>职能系列</w:t>
      </w:r>
      <w:r>
        <w:rPr>
          <w:rFonts w:ascii="微软雅黑" w:eastAsia="微软雅黑" w:hAnsi="微软雅黑" w:cs="宋体"/>
          <w:b/>
          <w:noProof w:val="0"/>
          <w:color w:val="2E74B5" w:themeColor="accent1" w:themeShade="BF"/>
          <w:kern w:val="0"/>
          <w:szCs w:val="21"/>
        </w:rPr>
        <w:t>招聘流程</w:t>
      </w:r>
    </w:p>
    <w:p w:rsidR="00FD116F" w:rsidRPr="00EA3CF9" w:rsidRDefault="00941753" w:rsidP="00EA3CF9">
      <w:pPr>
        <w:pStyle w:val="a6"/>
        <w:widowControl/>
        <w:ind w:left="360"/>
        <w:jc w:val="left"/>
        <w:rPr>
          <w:rFonts w:ascii="微软雅黑" w:eastAsia="微软雅黑" w:hAnsi="微软雅黑" w:cs="宋体"/>
          <w:noProof w:val="0"/>
          <w:color w:val="000000"/>
          <w:kern w:val="0"/>
          <w:szCs w:val="21"/>
        </w:rPr>
      </w:pP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网申-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笔试</w:t>
      </w:r>
      <w:r w:rsidR="00C341DF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（财经岗）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</w:t>
      </w:r>
      <w:r w:rsidR="00F36BD8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专业</w:t>
      </w:r>
      <w:r w:rsidR="00F36BD8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面试—</w:t>
      </w:r>
      <w:r w:rsidR="00F36BD8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综合</w:t>
      </w:r>
      <w:r w:rsidR="00F36BD8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面试</w:t>
      </w:r>
      <w:r w:rsidRPr="00941753">
        <w:rPr>
          <w:rFonts w:ascii="微软雅黑" w:eastAsia="微软雅黑" w:hAnsi="微软雅黑" w:cs="宋体" w:hint="eastAsia"/>
          <w:noProof w:val="0"/>
          <w:color w:val="000000"/>
          <w:kern w:val="0"/>
          <w:szCs w:val="21"/>
        </w:rPr>
        <w:t>-</w:t>
      </w:r>
      <w:r w:rsidRPr="00941753">
        <w:rPr>
          <w:rFonts w:ascii="微软雅黑" w:eastAsia="微软雅黑" w:hAnsi="微软雅黑" w:cs="宋体"/>
          <w:noProof w:val="0"/>
          <w:color w:val="000000"/>
          <w:kern w:val="0"/>
          <w:szCs w:val="21"/>
        </w:rPr>
        <w:t>-offer</w:t>
      </w:r>
    </w:p>
    <w:p w:rsidR="00D7789A" w:rsidRPr="00FD116F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【网申地址】</w:t>
      </w:r>
    </w:p>
    <w:p w:rsidR="00D7789A" w:rsidRPr="00FD116F" w:rsidRDefault="00D7789A" w:rsidP="00D7789A">
      <w:pPr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/>
        </w:rPr>
        <w:t>PC</w:t>
      </w:r>
      <w:r w:rsidRPr="00FD116F">
        <w:rPr>
          <w:rFonts w:ascii="微软雅黑" w:eastAsia="微软雅黑" w:hAnsi="微软雅黑" w:hint="eastAsia"/>
        </w:rPr>
        <w:t>端网申通道：</w:t>
      </w:r>
      <w:hyperlink r:id="rId8" w:history="1">
        <w:r w:rsidR="00237595" w:rsidRPr="00433DFF">
          <w:rPr>
            <w:rStyle w:val="a7"/>
            <w:rFonts w:ascii="微软雅黑" w:eastAsia="微软雅黑" w:hAnsi="微软雅黑"/>
          </w:rPr>
          <w:t>http://</w:t>
        </w:r>
        <w:r w:rsidR="00237595" w:rsidRPr="00433DFF">
          <w:rPr>
            <w:rStyle w:val="a7"/>
            <w:rFonts w:ascii="微软雅黑" w:eastAsia="微软雅黑" w:hAnsi="微软雅黑" w:hint="eastAsia"/>
          </w:rPr>
          <w:t>c</w:t>
        </w:r>
        <w:r w:rsidR="00237595" w:rsidRPr="00433DFF">
          <w:rPr>
            <w:rStyle w:val="a7"/>
            <w:rFonts w:ascii="微软雅黑" w:eastAsia="微软雅黑" w:hAnsi="微软雅黑"/>
          </w:rPr>
          <w:t>a</w:t>
        </w:r>
        <w:r w:rsidR="00237595" w:rsidRPr="00433DFF">
          <w:rPr>
            <w:rStyle w:val="a7"/>
            <w:rFonts w:ascii="微软雅黑" w:eastAsia="微软雅黑" w:hAnsi="微软雅黑" w:hint="eastAsia"/>
          </w:rPr>
          <w:t>mpus</w:t>
        </w:r>
        <w:r w:rsidR="00237595" w:rsidRPr="00433DFF">
          <w:rPr>
            <w:rStyle w:val="a7"/>
            <w:rFonts w:ascii="微软雅黑" w:eastAsia="微软雅黑" w:hAnsi="微软雅黑"/>
          </w:rPr>
          <w:t>.glodon.com</w:t>
        </w:r>
      </w:hyperlink>
      <w:r w:rsidRPr="00FD116F">
        <w:rPr>
          <w:rFonts w:ascii="微软雅黑" w:eastAsia="微软雅黑" w:hAnsi="微软雅黑"/>
          <w:u w:val="single"/>
        </w:rPr>
        <w:t xml:space="preserve"> </w:t>
      </w:r>
    </w:p>
    <w:p w:rsidR="00D7789A" w:rsidRPr="00FD116F" w:rsidRDefault="00D7789A" w:rsidP="00D7789A">
      <w:pPr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 w:hint="eastAsia"/>
        </w:rPr>
        <w:t>移动端网申通道：扫描下方二维码，关注“广联达招聘”公众号。</w:t>
      </w:r>
    </w:p>
    <w:p w:rsidR="00D7789A" w:rsidRDefault="00D7789A" w:rsidP="00D7789A">
      <w:pPr>
        <w:rPr>
          <w:rFonts w:ascii="微软雅黑" w:eastAsia="微软雅黑" w:hAnsi="微软雅黑" w:cs="Times New Roman"/>
          <w:noProof w:val="0"/>
          <w:sz w:val="18"/>
        </w:rPr>
      </w:pPr>
      <w:r w:rsidRPr="00FD116F">
        <w:rPr>
          <w:rFonts w:ascii="微软雅黑" w:eastAsia="微软雅黑" w:hAnsi="微软雅黑" w:cs="Times New Roman"/>
          <w:sz w:val="18"/>
        </w:rPr>
        <w:drawing>
          <wp:inline distT="0" distB="0" distL="0" distR="0" wp14:anchorId="08A78AA9" wp14:editId="1E7F1FF5">
            <wp:extent cx="1143000" cy="1143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3E" w:rsidRPr="00FD116F" w:rsidRDefault="00FE1F3E" w:rsidP="00FE1F3E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</w:t>
      </w:r>
      <w:r w:rsidR="00757CD3">
        <w:rPr>
          <w:rFonts w:ascii="微软雅黑" w:eastAsia="微软雅黑" w:hAnsi="微软雅黑" w:hint="eastAsia"/>
          <w:b/>
          <w:sz w:val="28"/>
          <w:szCs w:val="28"/>
        </w:rPr>
        <w:t>时间</w:t>
      </w:r>
      <w:r w:rsidR="00757CD3">
        <w:rPr>
          <w:rFonts w:ascii="微软雅黑" w:eastAsia="微软雅黑" w:hAnsi="微软雅黑"/>
          <w:b/>
          <w:sz w:val="28"/>
          <w:szCs w:val="28"/>
        </w:rPr>
        <w:t>安排</w:t>
      </w:r>
      <w:r w:rsidRPr="00FD116F">
        <w:rPr>
          <w:rFonts w:ascii="微软雅黑" w:eastAsia="微软雅黑" w:hAnsi="微软雅黑" w:hint="eastAsia"/>
          <w:b/>
          <w:sz w:val="28"/>
          <w:szCs w:val="28"/>
        </w:rPr>
        <w:t>】</w:t>
      </w:r>
    </w:p>
    <w:p w:rsidR="00FE1F3E" w:rsidRPr="005102E5" w:rsidRDefault="00FE1F3E" w:rsidP="00FE1F3E">
      <w:pPr>
        <w:rPr>
          <w:rFonts w:ascii="微软雅黑" w:eastAsia="微软雅黑" w:hAnsi="微软雅黑" w:cs="Times New Roman"/>
          <w:noProof w:val="0"/>
        </w:rPr>
      </w:pPr>
      <w:r w:rsidRPr="005102E5">
        <w:rPr>
          <w:rFonts w:ascii="微软雅黑" w:eastAsia="微软雅黑" w:hAnsi="微软雅黑" w:cs="Times New Roman" w:hint="eastAsia"/>
          <w:noProof w:val="0"/>
        </w:rPr>
        <w:t>1. 笔试</w:t>
      </w:r>
      <w:r w:rsidR="00757CD3">
        <w:rPr>
          <w:rFonts w:ascii="微软雅黑" w:eastAsia="微软雅黑" w:hAnsi="微软雅黑" w:cs="Times New Roman" w:hint="eastAsia"/>
          <w:noProof w:val="0"/>
        </w:rPr>
        <w:t>时间</w:t>
      </w:r>
      <w:r w:rsidRPr="005102E5">
        <w:rPr>
          <w:rFonts w:ascii="微软雅黑" w:eastAsia="微软雅黑" w:hAnsi="微软雅黑" w:cs="Times New Roman" w:hint="eastAsia"/>
          <w:noProof w:val="0"/>
        </w:rPr>
        <w:t>：</w:t>
      </w:r>
    </w:p>
    <w:p w:rsidR="008C1850" w:rsidRDefault="008C1850" w:rsidP="008C1850">
      <w:pPr>
        <w:ind w:firstLine="420"/>
        <w:rPr>
          <w:rFonts w:ascii="微软雅黑" w:eastAsia="微软雅黑" w:hAnsi="微软雅黑" w:cs="Times New Roman"/>
          <w:noProof w:val="0"/>
        </w:rPr>
      </w:pPr>
      <w:r>
        <w:rPr>
          <w:rFonts w:ascii="微软雅黑" w:eastAsia="微软雅黑" w:hAnsi="微软雅黑" w:cs="Times New Roman"/>
          <w:noProof w:val="0"/>
        </w:rPr>
        <w:t>3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月1</w:t>
      </w:r>
      <w:r>
        <w:rPr>
          <w:rFonts w:ascii="微软雅黑" w:eastAsia="微软雅黑" w:hAnsi="微软雅黑" w:cs="Times New Roman"/>
          <w:noProof w:val="0"/>
        </w:rPr>
        <w:t>3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日</w:t>
      </w:r>
      <w:r>
        <w:rPr>
          <w:rFonts w:ascii="微软雅黑" w:eastAsia="微软雅黑" w:hAnsi="微软雅黑" w:cs="Times New Roman" w:hint="eastAsia"/>
          <w:noProof w:val="0"/>
        </w:rPr>
        <w:t xml:space="preserve"> </w:t>
      </w:r>
      <w:r>
        <w:rPr>
          <w:rFonts w:ascii="微软雅黑" w:eastAsia="微软雅黑" w:hAnsi="微软雅黑" w:cs="Times New Roman"/>
          <w:noProof w:val="0"/>
        </w:rPr>
        <w:t xml:space="preserve"> 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1</w:t>
      </w:r>
      <w:r w:rsidR="00EE46C8">
        <w:rPr>
          <w:rFonts w:ascii="微软雅黑" w:eastAsia="微软雅黑" w:hAnsi="微软雅黑" w:cs="Times New Roman"/>
          <w:noProof w:val="0"/>
        </w:rPr>
        <w:t>9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:00</w:t>
      </w:r>
      <w:r w:rsidR="00223A17">
        <w:rPr>
          <w:rFonts w:ascii="微软雅黑" w:eastAsia="微软雅黑" w:hAnsi="微软雅黑" w:cs="Times New Roman" w:hint="eastAsia"/>
          <w:noProof w:val="0"/>
        </w:rPr>
        <w:t>~</w:t>
      </w:r>
      <w:r>
        <w:rPr>
          <w:rFonts w:ascii="微软雅黑" w:eastAsia="微软雅黑" w:hAnsi="微软雅黑" w:cs="Times New Roman" w:hint="eastAsia"/>
          <w:noProof w:val="0"/>
        </w:rPr>
        <w:t>2</w:t>
      </w:r>
      <w:r w:rsidR="00EE46C8">
        <w:rPr>
          <w:rFonts w:ascii="微软雅黑" w:eastAsia="微软雅黑" w:hAnsi="微软雅黑" w:cs="Times New Roman"/>
          <w:noProof w:val="0"/>
        </w:rPr>
        <w:t>1</w:t>
      </w:r>
      <w:r>
        <w:rPr>
          <w:rFonts w:ascii="微软雅黑" w:eastAsia="微软雅黑" w:hAnsi="微软雅黑" w:cs="Times New Roman" w:hint="eastAsia"/>
          <w:noProof w:val="0"/>
        </w:rPr>
        <w:t>:</w:t>
      </w:r>
      <w:r>
        <w:rPr>
          <w:rFonts w:ascii="微软雅黑" w:eastAsia="微软雅黑" w:hAnsi="微软雅黑" w:cs="Times New Roman"/>
          <w:noProof w:val="0"/>
        </w:rPr>
        <w:t>00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；</w:t>
      </w:r>
      <w:r>
        <w:rPr>
          <w:rFonts w:ascii="微软雅黑" w:eastAsia="微软雅黑" w:hAnsi="微软雅黑" w:cs="Times New Roman" w:hint="eastAsia"/>
          <w:noProof w:val="0"/>
        </w:rPr>
        <w:t xml:space="preserve">   </w:t>
      </w:r>
    </w:p>
    <w:p w:rsidR="00FE1F3E" w:rsidRPr="005102E5" w:rsidRDefault="008C1850" w:rsidP="008C1850">
      <w:pPr>
        <w:ind w:firstLine="420"/>
        <w:rPr>
          <w:rFonts w:ascii="微软雅黑" w:eastAsia="微软雅黑" w:hAnsi="微软雅黑" w:cs="Times New Roman"/>
          <w:noProof w:val="0"/>
        </w:rPr>
      </w:pPr>
      <w:r>
        <w:rPr>
          <w:rFonts w:ascii="微软雅黑" w:eastAsia="微软雅黑" w:hAnsi="微软雅黑" w:cs="Times New Roman" w:hint="eastAsia"/>
          <w:noProof w:val="0"/>
        </w:rPr>
        <w:t>3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月1</w:t>
      </w:r>
      <w:r w:rsidR="008F767D">
        <w:rPr>
          <w:rFonts w:ascii="微软雅黑" w:eastAsia="微软雅黑" w:hAnsi="微软雅黑" w:cs="Times New Roman"/>
          <w:noProof w:val="0"/>
        </w:rPr>
        <w:t>9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日</w:t>
      </w:r>
      <w:r>
        <w:rPr>
          <w:rFonts w:ascii="微软雅黑" w:eastAsia="微软雅黑" w:hAnsi="微软雅黑" w:cs="Times New Roman" w:hint="eastAsia"/>
          <w:noProof w:val="0"/>
        </w:rPr>
        <w:t xml:space="preserve"> </w:t>
      </w:r>
      <w:r>
        <w:rPr>
          <w:rFonts w:ascii="微软雅黑" w:eastAsia="微软雅黑" w:hAnsi="微软雅黑" w:cs="Times New Roman"/>
          <w:noProof w:val="0"/>
        </w:rPr>
        <w:t xml:space="preserve"> 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1</w:t>
      </w:r>
      <w:r w:rsidR="00EE46C8">
        <w:rPr>
          <w:rFonts w:ascii="微软雅黑" w:eastAsia="微软雅黑" w:hAnsi="微软雅黑" w:cs="Times New Roman"/>
          <w:noProof w:val="0"/>
        </w:rPr>
        <w:t>9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:00</w:t>
      </w:r>
      <w:r w:rsidR="00223A17">
        <w:rPr>
          <w:rFonts w:ascii="微软雅黑" w:eastAsia="微软雅黑" w:hAnsi="微软雅黑" w:cs="Times New Roman" w:hint="eastAsia"/>
          <w:noProof w:val="0"/>
        </w:rPr>
        <w:t>~</w:t>
      </w:r>
      <w:r>
        <w:rPr>
          <w:rFonts w:ascii="微软雅黑" w:eastAsia="微软雅黑" w:hAnsi="微软雅黑" w:cs="Times New Roman" w:hint="eastAsia"/>
          <w:noProof w:val="0"/>
        </w:rPr>
        <w:t>2</w:t>
      </w:r>
      <w:r w:rsidR="00EE46C8">
        <w:rPr>
          <w:rFonts w:ascii="微软雅黑" w:eastAsia="微软雅黑" w:hAnsi="微软雅黑" w:cs="Times New Roman"/>
          <w:noProof w:val="0"/>
        </w:rPr>
        <w:t>1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:</w:t>
      </w:r>
      <w:r>
        <w:rPr>
          <w:rFonts w:ascii="微软雅黑" w:eastAsia="微软雅黑" w:hAnsi="微软雅黑" w:cs="Times New Roman"/>
          <w:noProof w:val="0"/>
        </w:rPr>
        <w:t>00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。</w:t>
      </w:r>
    </w:p>
    <w:p w:rsidR="00FE1F3E" w:rsidRPr="005102E5" w:rsidRDefault="008C1850" w:rsidP="00FE1F3E">
      <w:pPr>
        <w:rPr>
          <w:rFonts w:ascii="微软雅黑" w:eastAsia="微软雅黑" w:hAnsi="微软雅黑" w:cs="Times New Roman"/>
          <w:noProof w:val="0"/>
        </w:rPr>
      </w:pPr>
      <w:r>
        <w:rPr>
          <w:rFonts w:ascii="微软雅黑" w:eastAsia="微软雅黑" w:hAnsi="微软雅黑" w:cs="Times New Roman" w:hint="eastAsia"/>
          <w:noProof w:val="0"/>
        </w:rPr>
        <w:t>2</w:t>
      </w:r>
      <w:r w:rsidR="00FE1F3E" w:rsidRPr="005102E5">
        <w:rPr>
          <w:rFonts w:ascii="微软雅黑" w:eastAsia="微软雅黑" w:hAnsi="微软雅黑" w:cs="Times New Roman" w:hint="eastAsia"/>
          <w:noProof w:val="0"/>
        </w:rPr>
        <w:t>. 面试时间：</w:t>
      </w:r>
    </w:p>
    <w:p w:rsidR="00FE1F3E" w:rsidRPr="005102E5" w:rsidRDefault="00FE1F3E" w:rsidP="00FE1F3E">
      <w:pPr>
        <w:rPr>
          <w:rFonts w:ascii="微软雅黑" w:eastAsia="微软雅黑" w:hAnsi="微软雅黑" w:cs="Times New Roman"/>
          <w:noProof w:val="0"/>
        </w:rPr>
      </w:pPr>
      <w:r w:rsidRPr="005102E5">
        <w:rPr>
          <w:rFonts w:ascii="微软雅黑" w:eastAsia="微软雅黑" w:hAnsi="微软雅黑" w:cs="Times New Roman" w:hint="eastAsia"/>
          <w:noProof w:val="0"/>
        </w:rPr>
        <w:t xml:space="preserve">    √ 研发系列：</w:t>
      </w:r>
      <w:r w:rsidR="008C1850">
        <w:rPr>
          <w:rFonts w:ascii="微软雅黑" w:eastAsia="微软雅黑" w:hAnsi="微软雅黑" w:cs="Times New Roman"/>
          <w:noProof w:val="0"/>
        </w:rPr>
        <w:t>3</w:t>
      </w:r>
      <w:r w:rsidRPr="005102E5">
        <w:rPr>
          <w:rFonts w:ascii="微软雅黑" w:eastAsia="微软雅黑" w:hAnsi="微软雅黑" w:cs="Times New Roman" w:hint="eastAsia"/>
          <w:noProof w:val="0"/>
        </w:rPr>
        <w:t>月</w:t>
      </w:r>
      <w:r w:rsidR="008C1850">
        <w:rPr>
          <w:rFonts w:ascii="微软雅黑" w:eastAsia="微软雅黑" w:hAnsi="微软雅黑" w:cs="Times New Roman" w:hint="eastAsia"/>
          <w:noProof w:val="0"/>
        </w:rPr>
        <w:t>1</w:t>
      </w:r>
      <w:r w:rsidRPr="005102E5">
        <w:rPr>
          <w:rFonts w:ascii="微软雅黑" w:eastAsia="微软雅黑" w:hAnsi="微软雅黑" w:cs="Times New Roman" w:hint="eastAsia"/>
          <w:noProof w:val="0"/>
        </w:rPr>
        <w:t>8</w:t>
      </w:r>
      <w:r w:rsidR="00223A17">
        <w:rPr>
          <w:rFonts w:ascii="微软雅黑" w:eastAsia="微软雅黑" w:hAnsi="微软雅黑" w:cs="Times New Roman" w:hint="eastAsia"/>
          <w:noProof w:val="0"/>
        </w:rPr>
        <w:t>日~</w:t>
      </w:r>
      <w:r w:rsidR="008C1850">
        <w:rPr>
          <w:rFonts w:ascii="微软雅黑" w:eastAsia="微软雅黑" w:hAnsi="微软雅黑" w:cs="Times New Roman" w:hint="eastAsia"/>
          <w:noProof w:val="0"/>
        </w:rPr>
        <w:t>3</w:t>
      </w:r>
      <w:r w:rsidRPr="005102E5">
        <w:rPr>
          <w:rFonts w:ascii="微软雅黑" w:eastAsia="微软雅黑" w:hAnsi="微软雅黑" w:cs="Times New Roman" w:hint="eastAsia"/>
          <w:noProof w:val="0"/>
        </w:rPr>
        <w:t>月</w:t>
      </w:r>
      <w:r w:rsidR="008C1850">
        <w:rPr>
          <w:rFonts w:ascii="微软雅黑" w:eastAsia="微软雅黑" w:hAnsi="微软雅黑" w:cs="Times New Roman" w:hint="eastAsia"/>
          <w:noProof w:val="0"/>
        </w:rPr>
        <w:t>22</w:t>
      </w:r>
      <w:r w:rsidR="00477C4D">
        <w:rPr>
          <w:rFonts w:ascii="微软雅黑" w:eastAsia="微软雅黑" w:hAnsi="微软雅黑" w:cs="Times New Roman" w:hint="eastAsia"/>
          <w:noProof w:val="0"/>
        </w:rPr>
        <w:t>日</w:t>
      </w:r>
    </w:p>
    <w:p w:rsidR="00FE1F3E" w:rsidRPr="005102E5" w:rsidRDefault="00FE1F3E" w:rsidP="00FE1F3E">
      <w:pPr>
        <w:rPr>
          <w:rFonts w:ascii="微软雅黑" w:eastAsia="微软雅黑" w:hAnsi="微软雅黑" w:cs="Times New Roman"/>
          <w:noProof w:val="0"/>
        </w:rPr>
      </w:pPr>
      <w:r w:rsidRPr="005102E5">
        <w:rPr>
          <w:rFonts w:ascii="微软雅黑" w:eastAsia="微软雅黑" w:hAnsi="微软雅黑" w:cs="Times New Roman" w:hint="eastAsia"/>
          <w:noProof w:val="0"/>
        </w:rPr>
        <w:t xml:space="preserve">    √ </w:t>
      </w:r>
      <w:r w:rsidR="003B4095">
        <w:rPr>
          <w:rFonts w:ascii="微软雅黑" w:eastAsia="微软雅黑" w:hAnsi="微软雅黑" w:cs="Times New Roman" w:hint="eastAsia"/>
          <w:noProof w:val="0"/>
        </w:rPr>
        <w:t>职能</w:t>
      </w:r>
      <w:r w:rsidR="003B4095">
        <w:rPr>
          <w:rFonts w:ascii="微软雅黑" w:eastAsia="微软雅黑" w:hAnsi="微软雅黑" w:cs="Times New Roman"/>
          <w:noProof w:val="0"/>
        </w:rPr>
        <w:t>系列</w:t>
      </w:r>
      <w:r w:rsidRPr="005102E5">
        <w:rPr>
          <w:rFonts w:ascii="微软雅黑" w:eastAsia="微软雅黑" w:hAnsi="微软雅黑" w:cs="Times New Roman" w:hint="eastAsia"/>
          <w:noProof w:val="0"/>
        </w:rPr>
        <w:t>：</w:t>
      </w:r>
      <w:r w:rsidR="00223A17">
        <w:rPr>
          <w:rFonts w:ascii="微软雅黑" w:eastAsia="微软雅黑" w:hAnsi="微软雅黑" w:cs="Times New Roman"/>
          <w:noProof w:val="0"/>
        </w:rPr>
        <w:t>3</w:t>
      </w:r>
      <w:r w:rsidR="00223A17">
        <w:rPr>
          <w:rFonts w:ascii="微软雅黑" w:eastAsia="微软雅黑" w:hAnsi="微软雅黑" w:cs="Times New Roman" w:hint="eastAsia"/>
          <w:noProof w:val="0"/>
        </w:rPr>
        <w:t>月18日</w:t>
      </w:r>
      <w:r w:rsidR="00223A17">
        <w:rPr>
          <w:rFonts w:ascii="微软雅黑" w:eastAsia="微软雅黑" w:hAnsi="微软雅黑" w:cs="Times New Roman"/>
          <w:noProof w:val="0"/>
        </w:rPr>
        <w:t>~</w:t>
      </w:r>
      <w:r w:rsidR="00EE46C8">
        <w:rPr>
          <w:rFonts w:ascii="微软雅黑" w:eastAsia="微软雅黑" w:hAnsi="微软雅黑" w:cs="Times New Roman" w:hint="eastAsia"/>
          <w:noProof w:val="0"/>
        </w:rPr>
        <w:t>3月31日</w:t>
      </w:r>
    </w:p>
    <w:p w:rsidR="00D7789A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</w:t>
      </w:r>
      <w:r w:rsidR="00A25DC3">
        <w:rPr>
          <w:rFonts w:ascii="微软雅黑" w:eastAsia="微软雅黑" w:hAnsi="微软雅黑" w:hint="eastAsia"/>
          <w:b/>
          <w:sz w:val="28"/>
          <w:szCs w:val="28"/>
        </w:rPr>
        <w:t>面试方式</w:t>
      </w:r>
      <w:r w:rsidRPr="00FD116F">
        <w:rPr>
          <w:rFonts w:ascii="微软雅黑" w:eastAsia="微软雅黑" w:hAnsi="微软雅黑" w:hint="eastAsia"/>
          <w:b/>
          <w:sz w:val="28"/>
          <w:szCs w:val="28"/>
        </w:rPr>
        <w:t>】</w:t>
      </w:r>
    </w:p>
    <w:p w:rsidR="00A25DC3" w:rsidRDefault="00A25DC3" w:rsidP="00D7789A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现场面试</w:t>
      </w:r>
      <w:r>
        <w:rPr>
          <w:rFonts w:ascii="微软雅黑" w:eastAsia="微软雅黑" w:hAnsi="微软雅黑"/>
        </w:rPr>
        <w:t>地区：</w:t>
      </w:r>
      <w:r w:rsidR="002E2E13">
        <w:rPr>
          <w:rFonts w:ascii="微软雅黑" w:eastAsia="微软雅黑" w:hAnsi="微软雅黑" w:hint="eastAsia"/>
        </w:rPr>
        <w:t>北京</w:t>
      </w:r>
      <w:r w:rsidR="002E2E13">
        <w:rPr>
          <w:rFonts w:ascii="微软雅黑" w:eastAsia="微软雅黑" w:hAnsi="微软雅黑"/>
        </w:rPr>
        <w:t>、</w:t>
      </w:r>
      <w:r>
        <w:rPr>
          <w:rFonts w:ascii="微软雅黑" w:eastAsia="微软雅黑" w:hAnsi="微软雅黑" w:hint="eastAsia"/>
        </w:rPr>
        <w:t>西安</w:t>
      </w:r>
      <w:r w:rsidR="00B25CAD">
        <w:rPr>
          <w:rFonts w:ascii="微软雅黑" w:eastAsia="微软雅黑" w:hAnsi="微软雅黑"/>
        </w:rPr>
        <w:t>、</w:t>
      </w:r>
      <w:r>
        <w:rPr>
          <w:rFonts w:ascii="微软雅黑" w:eastAsia="微软雅黑" w:hAnsi="微软雅黑"/>
        </w:rPr>
        <w:t>上海</w:t>
      </w:r>
    </w:p>
    <w:p w:rsidR="007E501F" w:rsidRDefault="00A25DC3" w:rsidP="00D7789A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远程</w:t>
      </w:r>
      <w:r>
        <w:rPr>
          <w:rFonts w:ascii="微软雅黑" w:eastAsia="微软雅黑" w:hAnsi="微软雅黑"/>
        </w:rPr>
        <w:t>面试地区：</w:t>
      </w:r>
      <w:r>
        <w:rPr>
          <w:rFonts w:ascii="微软雅黑" w:eastAsia="微软雅黑" w:hAnsi="微软雅黑" w:hint="eastAsia"/>
        </w:rPr>
        <w:t>除北京</w:t>
      </w:r>
      <w:r>
        <w:rPr>
          <w:rFonts w:ascii="微软雅黑" w:eastAsia="微软雅黑" w:hAnsi="微软雅黑"/>
        </w:rPr>
        <w:t>、西安、上海以外的地区</w:t>
      </w:r>
    </w:p>
    <w:p w:rsidR="00D7789A" w:rsidRPr="00FD116F" w:rsidRDefault="00D7789A" w:rsidP="00D7789A">
      <w:pPr>
        <w:pStyle w:val="a5"/>
        <w:spacing w:beforeLines="100" w:before="312" w:beforeAutospacing="0" w:after="0" w:afterAutospacing="0" w:line="0" w:lineRule="atLeast"/>
        <w:contextualSpacing/>
        <w:rPr>
          <w:rFonts w:ascii="微软雅黑" w:eastAsia="微软雅黑" w:hAnsi="微软雅黑"/>
          <w:b/>
          <w:sz w:val="28"/>
          <w:szCs w:val="28"/>
        </w:rPr>
      </w:pPr>
      <w:r w:rsidRPr="00FD116F">
        <w:rPr>
          <w:rFonts w:ascii="微软雅黑" w:eastAsia="微软雅黑" w:hAnsi="微软雅黑" w:hint="eastAsia"/>
          <w:b/>
          <w:sz w:val="28"/>
          <w:szCs w:val="28"/>
        </w:rPr>
        <w:t>【你将得到】</w:t>
      </w:r>
    </w:p>
    <w:p w:rsidR="00D7789A" w:rsidRPr="00300FE3" w:rsidRDefault="002E2E13" w:rsidP="00300FE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极具</w:t>
      </w:r>
      <w:r w:rsidR="00624A3C">
        <w:rPr>
          <w:rFonts w:ascii="微软雅黑" w:eastAsia="微软雅黑" w:hAnsi="微软雅黑" w:hint="eastAsia"/>
        </w:rPr>
        <w:t>诱惑</w:t>
      </w:r>
      <w:r w:rsidR="00624A3C">
        <w:rPr>
          <w:rFonts w:ascii="微软雅黑" w:eastAsia="微软雅黑" w:hAnsi="微软雅黑"/>
        </w:rPr>
        <w:t>力</w:t>
      </w:r>
      <w:r w:rsidR="00D7789A" w:rsidRPr="00300FE3">
        <w:rPr>
          <w:rFonts w:ascii="微软雅黑" w:eastAsia="微软雅黑" w:hAnsi="微软雅黑" w:hint="eastAsia"/>
        </w:rPr>
        <w:t>的薪酬及福利体系；</w:t>
      </w:r>
    </w:p>
    <w:p w:rsidR="00D7789A" w:rsidRPr="00300FE3" w:rsidRDefault="00D7789A" w:rsidP="00300FE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微软雅黑" w:eastAsia="微软雅黑" w:hAnsi="微软雅黑"/>
        </w:rPr>
      </w:pPr>
      <w:r w:rsidRPr="00300FE3">
        <w:rPr>
          <w:rFonts w:ascii="微软雅黑" w:eastAsia="微软雅黑" w:hAnsi="微软雅黑"/>
        </w:rPr>
        <w:lastRenderedPageBreak/>
        <w:t>3-6</w:t>
      </w:r>
      <w:r w:rsidRPr="00300FE3">
        <w:rPr>
          <w:rFonts w:ascii="微软雅黑" w:eastAsia="微软雅黑" w:hAnsi="微软雅黑" w:hint="eastAsia"/>
        </w:rPr>
        <w:t>个月全方位的培养计划；</w:t>
      </w:r>
    </w:p>
    <w:p w:rsidR="00D7789A" w:rsidRPr="00300FE3" w:rsidRDefault="00D7789A" w:rsidP="00300FE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微软雅黑" w:eastAsia="微软雅黑" w:hAnsi="微软雅黑"/>
        </w:rPr>
      </w:pPr>
      <w:r w:rsidRPr="00300FE3">
        <w:rPr>
          <w:rFonts w:ascii="微软雅黑" w:eastAsia="微软雅黑" w:hAnsi="微软雅黑" w:hint="eastAsia"/>
        </w:rPr>
        <w:t>大牛导师</w:t>
      </w:r>
      <w:r w:rsidR="00300FE3">
        <w:rPr>
          <w:rFonts w:ascii="微软雅黑" w:eastAsia="微软雅黑" w:hAnsi="微软雅黑"/>
        </w:rPr>
        <w:t>一对一</w:t>
      </w:r>
      <w:r w:rsidR="00300FE3">
        <w:rPr>
          <w:rFonts w:ascii="微软雅黑" w:eastAsia="微软雅黑" w:hAnsi="微软雅黑" w:hint="eastAsia"/>
        </w:rPr>
        <w:t>的</w:t>
      </w:r>
      <w:r w:rsidR="00300FE3">
        <w:rPr>
          <w:rFonts w:ascii="微软雅黑" w:eastAsia="微软雅黑" w:hAnsi="微软雅黑"/>
        </w:rPr>
        <w:t>指导</w:t>
      </w:r>
      <w:r w:rsidRPr="00300FE3">
        <w:rPr>
          <w:rFonts w:ascii="微软雅黑" w:eastAsia="微软雅黑" w:hAnsi="微软雅黑" w:hint="eastAsia"/>
        </w:rPr>
        <w:t>；</w:t>
      </w:r>
    </w:p>
    <w:p w:rsidR="00D7789A" w:rsidRPr="00300FE3" w:rsidRDefault="00D7789A" w:rsidP="00300FE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微软雅黑" w:eastAsia="微软雅黑" w:hAnsi="微软雅黑"/>
        </w:rPr>
      </w:pPr>
      <w:r w:rsidRPr="00300FE3">
        <w:rPr>
          <w:rFonts w:ascii="微软雅黑" w:eastAsia="微软雅黑" w:hAnsi="微软雅黑" w:hint="eastAsia"/>
        </w:rPr>
        <w:t>最前端科技的学习机会</w:t>
      </w:r>
      <w:r w:rsidR="00624A3C">
        <w:rPr>
          <w:rFonts w:ascii="微软雅黑" w:eastAsia="微软雅黑" w:hAnsi="微软雅黑" w:hint="eastAsia"/>
        </w:rPr>
        <w:t>；</w:t>
      </w:r>
    </w:p>
    <w:p w:rsidR="00D7789A" w:rsidRPr="00300FE3" w:rsidRDefault="00624A3C" w:rsidP="00300FE3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技术与管理</w:t>
      </w:r>
      <w:r w:rsidR="00D7789A" w:rsidRPr="00300FE3">
        <w:rPr>
          <w:rFonts w:ascii="微软雅黑" w:eastAsia="微软雅黑" w:hAnsi="微软雅黑" w:hint="eastAsia"/>
        </w:rPr>
        <w:t>双晋升通道；</w:t>
      </w:r>
    </w:p>
    <w:p w:rsidR="00D7789A" w:rsidRPr="00FD116F" w:rsidRDefault="00D7789A" w:rsidP="00D7789A">
      <w:pPr>
        <w:spacing w:line="360" w:lineRule="auto"/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/>
        </w:rPr>
        <w:t>……</w:t>
      </w:r>
    </w:p>
    <w:p w:rsidR="00D7789A" w:rsidRPr="00FD116F" w:rsidRDefault="00D7789A" w:rsidP="00D7789A">
      <w:pPr>
        <w:spacing w:line="360" w:lineRule="auto"/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 w:hint="eastAsia"/>
          <w:b/>
          <w:bCs/>
          <w:sz w:val="28"/>
          <w:szCs w:val="28"/>
        </w:rPr>
        <w:t>【联系我们】</w:t>
      </w:r>
    </w:p>
    <w:p w:rsidR="00D7789A" w:rsidRPr="00FD116F" w:rsidRDefault="00D7789A" w:rsidP="00D7789A">
      <w:pPr>
        <w:spacing w:line="360" w:lineRule="auto"/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 w:hint="eastAsia"/>
        </w:rPr>
        <w:t>联系邮箱：</w:t>
      </w:r>
      <w:hyperlink r:id="rId10" w:history="1">
        <w:r w:rsidRPr="00FD116F">
          <w:rPr>
            <w:rStyle w:val="a7"/>
            <w:rFonts w:ascii="微软雅黑" w:eastAsia="微软雅黑" w:hAnsi="微软雅黑"/>
          </w:rPr>
          <w:t>xiaozhao@glodon.com</w:t>
        </w:r>
      </w:hyperlink>
    </w:p>
    <w:p w:rsidR="00B724ED" w:rsidRPr="00FD116F" w:rsidRDefault="00D7789A" w:rsidP="005E155C">
      <w:pPr>
        <w:spacing w:line="360" w:lineRule="auto"/>
        <w:rPr>
          <w:rFonts w:ascii="微软雅黑" w:eastAsia="微软雅黑" w:hAnsi="微软雅黑"/>
        </w:rPr>
      </w:pPr>
      <w:r w:rsidRPr="00FD116F">
        <w:rPr>
          <w:rFonts w:ascii="微软雅黑" w:eastAsia="微软雅黑" w:hAnsi="微软雅黑" w:hint="eastAsia"/>
        </w:rPr>
        <w:t>地址：北京市海淀区东北旺西路</w:t>
      </w:r>
      <w:r w:rsidRPr="00FD116F">
        <w:rPr>
          <w:rFonts w:ascii="微软雅黑" w:eastAsia="微软雅黑" w:hAnsi="微软雅黑"/>
        </w:rPr>
        <w:t>10</w:t>
      </w:r>
      <w:r w:rsidRPr="00FD116F">
        <w:rPr>
          <w:rFonts w:ascii="微软雅黑" w:eastAsia="微软雅黑" w:hAnsi="微软雅黑" w:hint="eastAsia"/>
        </w:rPr>
        <w:t>号院中关村软件园</w:t>
      </w:r>
      <w:r w:rsidRPr="00FD116F">
        <w:rPr>
          <w:rFonts w:ascii="微软雅黑" w:eastAsia="微软雅黑" w:hAnsi="微软雅黑"/>
        </w:rPr>
        <w:t>13</w:t>
      </w:r>
      <w:r w:rsidRPr="00FD116F">
        <w:rPr>
          <w:rFonts w:ascii="微软雅黑" w:eastAsia="微软雅黑" w:hAnsi="微软雅黑" w:hint="eastAsia"/>
        </w:rPr>
        <w:t>号广联达信息大厦</w:t>
      </w:r>
    </w:p>
    <w:sectPr w:rsidR="00B724ED" w:rsidRPr="00FD11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7E1" w:rsidRDefault="003B47E1" w:rsidP="00D7789A">
      <w:r>
        <w:separator/>
      </w:r>
    </w:p>
  </w:endnote>
  <w:endnote w:type="continuationSeparator" w:id="0">
    <w:p w:rsidR="003B47E1" w:rsidRDefault="003B47E1" w:rsidP="00D7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7E1" w:rsidRDefault="003B47E1" w:rsidP="00D7789A">
      <w:r>
        <w:separator/>
      </w:r>
    </w:p>
  </w:footnote>
  <w:footnote w:type="continuationSeparator" w:id="0">
    <w:p w:rsidR="003B47E1" w:rsidRDefault="003B47E1" w:rsidP="00D77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31205"/>
    <w:multiLevelType w:val="hybridMultilevel"/>
    <w:tmpl w:val="EEDE5A5C"/>
    <w:lvl w:ilvl="0" w:tplc="17A8F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BD80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8A6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AD29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1507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2F09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D50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66C5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18E7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35E31034"/>
    <w:multiLevelType w:val="hybridMultilevel"/>
    <w:tmpl w:val="CA04A288"/>
    <w:lvl w:ilvl="0" w:tplc="4822C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D522F1"/>
    <w:multiLevelType w:val="hybridMultilevel"/>
    <w:tmpl w:val="5090F656"/>
    <w:lvl w:ilvl="0" w:tplc="CAA00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F186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34C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FF23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C34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1EA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C1AE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BBE1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BE4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5DA303CF"/>
    <w:multiLevelType w:val="hybridMultilevel"/>
    <w:tmpl w:val="B63CB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3F2DE2"/>
    <w:multiLevelType w:val="hybridMultilevel"/>
    <w:tmpl w:val="9F8E730E"/>
    <w:lvl w:ilvl="0" w:tplc="467C5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1BB"/>
    <w:rsid w:val="0004354A"/>
    <w:rsid w:val="000A05D7"/>
    <w:rsid w:val="000B6D7A"/>
    <w:rsid w:val="000C7C0D"/>
    <w:rsid w:val="000F74FB"/>
    <w:rsid w:val="00127A9E"/>
    <w:rsid w:val="00140217"/>
    <w:rsid w:val="0016322A"/>
    <w:rsid w:val="00164D56"/>
    <w:rsid w:val="00170FE9"/>
    <w:rsid w:val="001C6D33"/>
    <w:rsid w:val="00200201"/>
    <w:rsid w:val="00210B4E"/>
    <w:rsid w:val="00223A17"/>
    <w:rsid w:val="00237595"/>
    <w:rsid w:val="002670AC"/>
    <w:rsid w:val="002744DA"/>
    <w:rsid w:val="00275180"/>
    <w:rsid w:val="00296023"/>
    <w:rsid w:val="002E2E13"/>
    <w:rsid w:val="002F668E"/>
    <w:rsid w:val="00300FE3"/>
    <w:rsid w:val="0030687C"/>
    <w:rsid w:val="00310FAF"/>
    <w:rsid w:val="00314C51"/>
    <w:rsid w:val="00322041"/>
    <w:rsid w:val="0039140C"/>
    <w:rsid w:val="003B4095"/>
    <w:rsid w:val="003B47E1"/>
    <w:rsid w:val="00405895"/>
    <w:rsid w:val="0040784F"/>
    <w:rsid w:val="00427E15"/>
    <w:rsid w:val="00431637"/>
    <w:rsid w:val="0046449F"/>
    <w:rsid w:val="00465967"/>
    <w:rsid w:val="0047442C"/>
    <w:rsid w:val="00477C4D"/>
    <w:rsid w:val="0049338B"/>
    <w:rsid w:val="004D2C73"/>
    <w:rsid w:val="004F72E0"/>
    <w:rsid w:val="005102E5"/>
    <w:rsid w:val="005259A6"/>
    <w:rsid w:val="005679E9"/>
    <w:rsid w:val="005806C6"/>
    <w:rsid w:val="00583DDC"/>
    <w:rsid w:val="005B1F6B"/>
    <w:rsid w:val="005B4ACE"/>
    <w:rsid w:val="005C41BB"/>
    <w:rsid w:val="005C68C4"/>
    <w:rsid w:val="005E155C"/>
    <w:rsid w:val="00624A3C"/>
    <w:rsid w:val="006343E0"/>
    <w:rsid w:val="0065350A"/>
    <w:rsid w:val="00681444"/>
    <w:rsid w:val="006871DB"/>
    <w:rsid w:val="0069242F"/>
    <w:rsid w:val="006A38DE"/>
    <w:rsid w:val="006A6648"/>
    <w:rsid w:val="006A6F1A"/>
    <w:rsid w:val="006B6F77"/>
    <w:rsid w:val="006F0158"/>
    <w:rsid w:val="00713C8B"/>
    <w:rsid w:val="00734585"/>
    <w:rsid w:val="00756361"/>
    <w:rsid w:val="00757CD3"/>
    <w:rsid w:val="007849F4"/>
    <w:rsid w:val="00786292"/>
    <w:rsid w:val="007B25B1"/>
    <w:rsid w:val="007B646C"/>
    <w:rsid w:val="007D24CA"/>
    <w:rsid w:val="007E501F"/>
    <w:rsid w:val="008002FE"/>
    <w:rsid w:val="008778A4"/>
    <w:rsid w:val="00884A3C"/>
    <w:rsid w:val="008C1850"/>
    <w:rsid w:val="008D0857"/>
    <w:rsid w:val="008F767D"/>
    <w:rsid w:val="009108A2"/>
    <w:rsid w:val="00932A97"/>
    <w:rsid w:val="00941458"/>
    <w:rsid w:val="00941753"/>
    <w:rsid w:val="00955364"/>
    <w:rsid w:val="00970C81"/>
    <w:rsid w:val="00976279"/>
    <w:rsid w:val="009E320A"/>
    <w:rsid w:val="00A10330"/>
    <w:rsid w:val="00A25DC3"/>
    <w:rsid w:val="00A56A4C"/>
    <w:rsid w:val="00A57C6A"/>
    <w:rsid w:val="00A61B77"/>
    <w:rsid w:val="00A91495"/>
    <w:rsid w:val="00AD52F1"/>
    <w:rsid w:val="00B01308"/>
    <w:rsid w:val="00B1423C"/>
    <w:rsid w:val="00B25CAD"/>
    <w:rsid w:val="00B531B0"/>
    <w:rsid w:val="00B724ED"/>
    <w:rsid w:val="00B83ACE"/>
    <w:rsid w:val="00C341DF"/>
    <w:rsid w:val="00C8167B"/>
    <w:rsid w:val="00C92CE2"/>
    <w:rsid w:val="00CA06AC"/>
    <w:rsid w:val="00CB1655"/>
    <w:rsid w:val="00CC07A4"/>
    <w:rsid w:val="00CE298A"/>
    <w:rsid w:val="00D121B6"/>
    <w:rsid w:val="00D22581"/>
    <w:rsid w:val="00D31169"/>
    <w:rsid w:val="00D7789A"/>
    <w:rsid w:val="00DB6493"/>
    <w:rsid w:val="00DD6BE1"/>
    <w:rsid w:val="00DE1A7A"/>
    <w:rsid w:val="00DF5EB3"/>
    <w:rsid w:val="00E02CCB"/>
    <w:rsid w:val="00E46AA5"/>
    <w:rsid w:val="00E70C72"/>
    <w:rsid w:val="00E93AD2"/>
    <w:rsid w:val="00EA0E32"/>
    <w:rsid w:val="00EA3CF9"/>
    <w:rsid w:val="00EC7063"/>
    <w:rsid w:val="00ED36E7"/>
    <w:rsid w:val="00EE46C8"/>
    <w:rsid w:val="00EF28B8"/>
    <w:rsid w:val="00F36BD8"/>
    <w:rsid w:val="00F60ACA"/>
    <w:rsid w:val="00F62312"/>
    <w:rsid w:val="00FA60FE"/>
    <w:rsid w:val="00FD116F"/>
    <w:rsid w:val="00FE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32EA7C-6C85-469A-A79A-0B4D1020C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89A"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7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789A"/>
    <w:rPr>
      <w:sz w:val="18"/>
      <w:szCs w:val="18"/>
    </w:rPr>
  </w:style>
  <w:style w:type="paragraph" w:styleId="a5">
    <w:name w:val="Normal (Web)"/>
    <w:basedOn w:val="a"/>
    <w:uiPriority w:val="99"/>
    <w:unhideWhenUsed/>
    <w:rsid w:val="00D778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D7789A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D7789A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164D56"/>
    <w:rPr>
      <w:color w:val="954F72" w:themeColor="followedHyperlink"/>
      <w:u w:val="single"/>
    </w:rPr>
  </w:style>
  <w:style w:type="character" w:styleId="a9">
    <w:name w:val="Strong"/>
    <w:basedOn w:val="a0"/>
    <w:uiPriority w:val="22"/>
    <w:qFormat/>
    <w:rsid w:val="00210B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4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2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3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8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3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8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mpus.glod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xiaozhao@glod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4AF2A-1E23-4B9F-80A9-4184B479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4B-C-12  田皓(10021285)</dc:creator>
  <cp:keywords/>
  <dc:description/>
  <cp:lastModifiedBy>4A-6-1-20  张潮杰</cp:lastModifiedBy>
  <cp:revision>99</cp:revision>
  <cp:lastPrinted>2018-08-15T08:39:00Z</cp:lastPrinted>
  <dcterms:created xsi:type="dcterms:W3CDTF">2017-08-24T02:51:00Z</dcterms:created>
  <dcterms:modified xsi:type="dcterms:W3CDTF">2019-02-25T08:03:00Z</dcterms:modified>
</cp:coreProperties>
</file>